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rPr>
          <w:sz w:val="16"/>
        </w:rPr>
      </w:pPr>
    </w:p>
    <w:p>
      <w:pPr>
        <w:pStyle w:val="Heading1"/>
        <w:ind w:left="1098"/>
      </w:pPr>
      <w:r>
        <w:rPr/>
        <w:t>REGISTRO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</w:p>
    <w:p>
      <w:pPr>
        <w:spacing w:before="0"/>
        <w:ind w:left="1098" w:right="6112" w:firstLine="0"/>
        <w:jc w:val="left"/>
        <w:rPr>
          <w:b/>
          <w:sz w:val="24"/>
        </w:rPr>
      </w:pPr>
      <w:r>
        <w:rPr>
          <w:b/>
          <w:sz w:val="24"/>
        </w:rPr>
        <w:t>PREGÃO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PRESENCIAL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07/2021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PROCESSO</w:t>
      </w:r>
      <w:r>
        <w:rPr>
          <w:b/>
          <w:spacing w:val="53"/>
          <w:sz w:val="24"/>
        </w:rPr>
        <w:t> </w:t>
      </w:r>
      <w:r>
        <w:rPr>
          <w:b/>
          <w:sz w:val="24"/>
        </w:rPr>
        <w:t>LICITATÓRIO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N</w:t>
      </w:r>
      <w:r>
        <w:rPr>
          <w:rFonts w:ascii="Symbol" w:hAnsi="Symbol"/>
          <w:sz w:val="24"/>
        </w:rPr>
        <w:t></w:t>
      </w:r>
      <w:r>
        <w:rPr>
          <w:spacing w:val="-3"/>
          <w:sz w:val="24"/>
        </w:rPr>
        <w:t> </w:t>
      </w:r>
      <w:r>
        <w:rPr>
          <w:b/>
          <w:sz w:val="24"/>
        </w:rPr>
        <w:t>15/2021</w:t>
      </w:r>
    </w:p>
    <w:p>
      <w:pPr>
        <w:spacing w:before="1"/>
        <w:ind w:left="1098" w:right="0" w:firstLine="0"/>
        <w:jc w:val="left"/>
        <w:rPr>
          <w:b/>
          <w:sz w:val="22"/>
        </w:rPr>
      </w:pPr>
      <w:r>
        <w:rPr>
          <w:b/>
          <w:sz w:val="24"/>
        </w:rPr>
        <w:t>CRITÉRIO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JULGAMENTO:</w:t>
      </w:r>
      <w:r>
        <w:rPr>
          <w:b/>
          <w:spacing w:val="-1"/>
          <w:sz w:val="24"/>
        </w:rPr>
        <w:t> </w:t>
      </w:r>
      <w:r>
        <w:rPr>
          <w:b/>
          <w:sz w:val="22"/>
        </w:rPr>
        <w:t>MENOR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PREÇO POR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LOTE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2"/>
        </w:rPr>
      </w:pPr>
    </w:p>
    <w:p>
      <w:pPr>
        <w:spacing w:before="1"/>
        <w:ind w:left="1098" w:right="0" w:firstLine="0"/>
        <w:jc w:val="left"/>
        <w:rPr>
          <w:b/>
          <w:sz w:val="24"/>
        </w:rPr>
      </w:pPr>
      <w:r>
        <w:rPr>
          <w:b/>
          <w:sz w:val="24"/>
          <w:u w:val="thick"/>
        </w:rPr>
        <w:t>TERMO</w:t>
      </w:r>
      <w:r>
        <w:rPr>
          <w:b/>
          <w:spacing w:val="14"/>
          <w:sz w:val="24"/>
          <w:u w:val="thick"/>
        </w:rPr>
        <w:t> </w:t>
      </w:r>
      <w:r>
        <w:rPr>
          <w:b/>
          <w:sz w:val="24"/>
          <w:u w:val="thick"/>
        </w:rPr>
        <w:t>DE</w:t>
      </w:r>
      <w:r>
        <w:rPr>
          <w:b/>
          <w:spacing w:val="17"/>
          <w:sz w:val="24"/>
          <w:u w:val="thick"/>
        </w:rPr>
        <w:t> </w:t>
      </w:r>
      <w:r>
        <w:rPr>
          <w:b/>
          <w:sz w:val="24"/>
          <w:u w:val="thick"/>
        </w:rPr>
        <w:t>DELIBERAÇÃO</w:t>
      </w:r>
      <w:r>
        <w:rPr>
          <w:b/>
          <w:spacing w:val="18"/>
          <w:sz w:val="24"/>
          <w:u w:val="thick"/>
        </w:rPr>
        <w:t> </w:t>
      </w:r>
      <w:r>
        <w:rPr>
          <w:b/>
          <w:sz w:val="24"/>
          <w:u w:val="thick"/>
        </w:rPr>
        <w:t>PARA</w:t>
      </w:r>
      <w:r>
        <w:rPr>
          <w:b/>
          <w:spacing w:val="16"/>
          <w:sz w:val="24"/>
          <w:u w:val="thick"/>
        </w:rPr>
        <w:t> </w:t>
      </w:r>
      <w:r>
        <w:rPr>
          <w:b/>
          <w:sz w:val="24"/>
          <w:u w:val="thick"/>
        </w:rPr>
        <w:t>REALIZAÇÃO</w:t>
      </w:r>
      <w:r>
        <w:rPr>
          <w:b/>
          <w:spacing w:val="17"/>
          <w:sz w:val="24"/>
          <w:u w:val="thick"/>
        </w:rPr>
        <w:t> </w:t>
      </w:r>
      <w:r>
        <w:rPr>
          <w:b/>
          <w:sz w:val="24"/>
          <w:u w:val="thick"/>
        </w:rPr>
        <w:t>DE</w:t>
      </w:r>
      <w:r>
        <w:rPr>
          <w:b/>
          <w:spacing w:val="16"/>
          <w:sz w:val="24"/>
          <w:u w:val="thick"/>
        </w:rPr>
        <w:t> </w:t>
      </w:r>
      <w:r>
        <w:rPr>
          <w:b/>
          <w:sz w:val="24"/>
          <w:u w:val="thick"/>
        </w:rPr>
        <w:t>SESSÃO</w:t>
      </w:r>
      <w:r>
        <w:rPr>
          <w:b/>
          <w:spacing w:val="13"/>
          <w:sz w:val="24"/>
          <w:u w:val="thick"/>
        </w:rPr>
        <w:t> </w:t>
      </w:r>
      <w:r>
        <w:rPr>
          <w:b/>
          <w:sz w:val="24"/>
          <w:u w:val="thick"/>
        </w:rPr>
        <w:t>PÚBLICA</w:t>
      </w:r>
      <w:r>
        <w:rPr>
          <w:b/>
          <w:spacing w:val="-2"/>
          <w:sz w:val="24"/>
          <w:u w:val="thick"/>
        </w:rPr>
        <w:t> </w:t>
      </w:r>
      <w:r>
        <w:rPr>
          <w:b/>
          <w:sz w:val="24"/>
          <w:u w:val="thick"/>
        </w:rPr>
        <w:t>ONLINE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9"/>
        </w:rPr>
      </w:pPr>
    </w:p>
    <w:p>
      <w:pPr>
        <w:pStyle w:val="BodyText"/>
        <w:spacing w:line="276" w:lineRule="auto" w:before="90"/>
        <w:ind w:left="1098" w:right="719" w:firstLine="993"/>
        <w:jc w:val="both"/>
      </w:pPr>
      <w:r>
        <w:rPr/>
        <w:t>Considerando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situação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emergência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calamidade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decorrência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Coronavírus</w:t>
      </w:r>
      <w:r>
        <w:rPr>
          <w:spacing w:val="16"/>
        </w:rPr>
        <w:t> </w:t>
      </w:r>
      <w:r>
        <w:rPr/>
        <w:t>(COVID19),</w:t>
      </w:r>
      <w:r>
        <w:rPr>
          <w:spacing w:val="16"/>
        </w:rPr>
        <w:t> </w:t>
      </w:r>
      <w:r>
        <w:rPr/>
        <w:t>bem</w:t>
      </w:r>
      <w:r>
        <w:rPr>
          <w:spacing w:val="17"/>
        </w:rPr>
        <w:t> </w:t>
      </w:r>
      <w:r>
        <w:rPr/>
        <w:t>como</w:t>
      </w:r>
      <w:r>
        <w:rPr>
          <w:spacing w:val="16"/>
        </w:rPr>
        <w:t> </w:t>
      </w:r>
      <w:r>
        <w:rPr/>
        <w:t>a</w:t>
      </w:r>
      <w:r>
        <w:rPr>
          <w:spacing w:val="14"/>
        </w:rPr>
        <w:t> </w:t>
      </w:r>
      <w:r>
        <w:rPr/>
        <w:t>Lei</w:t>
      </w:r>
      <w:r>
        <w:rPr>
          <w:spacing w:val="17"/>
        </w:rPr>
        <w:t> </w:t>
      </w:r>
      <w:r>
        <w:rPr/>
        <w:t>Nacional</w:t>
      </w:r>
      <w:r>
        <w:rPr>
          <w:spacing w:val="14"/>
        </w:rPr>
        <w:t> </w:t>
      </w:r>
      <w:r>
        <w:rPr/>
        <w:t>nº</w:t>
      </w:r>
      <w:r>
        <w:rPr>
          <w:spacing w:val="15"/>
        </w:rPr>
        <w:t> </w:t>
      </w:r>
      <w:r>
        <w:rPr/>
        <w:t>13.979,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/>
        <w:t>6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fevereiro</w:t>
      </w:r>
      <w:r>
        <w:rPr>
          <w:spacing w:val="18"/>
        </w:rPr>
        <w:t> </w:t>
      </w:r>
      <w:r>
        <w:rPr/>
        <w:t>de</w:t>
      </w:r>
      <w:r>
        <w:rPr>
          <w:spacing w:val="-1"/>
        </w:rPr>
        <w:t> </w:t>
      </w:r>
      <w:r>
        <w:rPr/>
        <w:t>2020.</w:t>
      </w:r>
    </w:p>
    <w:p>
      <w:pPr>
        <w:pStyle w:val="BodyText"/>
        <w:spacing w:line="360" w:lineRule="auto" w:before="119"/>
        <w:ind w:left="1098" w:right="719" w:firstLine="993"/>
        <w:jc w:val="both"/>
      </w:pPr>
      <w:r>
        <w:rPr>
          <w:spacing w:val="-1"/>
        </w:rPr>
        <w:t>Considerando que </w:t>
      </w:r>
      <w:r>
        <w:rPr/>
        <w:t>a Administração Pública, ressalvados as hipóteses legais, tem o dever</w:t>
      </w:r>
      <w:r>
        <w:rPr>
          <w:spacing w:val="1"/>
        </w:rPr>
        <w:t> </w:t>
      </w:r>
      <w:r>
        <w:rPr/>
        <w:t>de realizar</w:t>
      </w:r>
      <w:r>
        <w:rPr>
          <w:spacing w:val="1"/>
        </w:rPr>
        <w:t> </w:t>
      </w:r>
      <w:r>
        <w:rPr/>
        <w:t>procedimentos licitatórios para suas contratações, os quais podem demandar a presença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pessoas na</w:t>
      </w:r>
      <w:r>
        <w:rPr>
          <w:spacing w:val="-2"/>
        </w:rPr>
        <w:t> </w:t>
      </w:r>
      <w:r>
        <w:rPr/>
        <w:t>sessão, notadamente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modalidade</w:t>
      </w:r>
      <w:r>
        <w:rPr>
          <w:spacing w:val="2"/>
        </w:rPr>
        <w:t> </w:t>
      </w:r>
      <w:r>
        <w:rPr/>
        <w:t>pregão.</w:t>
      </w:r>
    </w:p>
    <w:p>
      <w:pPr>
        <w:pStyle w:val="BodyText"/>
        <w:spacing w:line="360" w:lineRule="auto" w:before="122"/>
        <w:ind w:left="1098" w:right="719" w:firstLine="993"/>
        <w:jc w:val="both"/>
      </w:pPr>
      <w:r>
        <w:rPr/>
        <w:t>Considerando que para conter o vírus, foi determinado pelas Autoridades de Saúde, a</w:t>
      </w:r>
      <w:r>
        <w:rPr>
          <w:spacing w:val="1"/>
        </w:rPr>
        <w:t> </w:t>
      </w:r>
      <w:r>
        <w:rPr/>
        <w:t>proibição de realização de eventos oficiais que impliquem aglomeração de pessoas entre outras</w:t>
      </w:r>
      <w:r>
        <w:rPr>
          <w:spacing w:val="1"/>
        </w:rPr>
        <w:t> </w:t>
      </w:r>
      <w:r>
        <w:rPr/>
        <w:t>medidas.</w:t>
      </w:r>
    </w:p>
    <w:p>
      <w:pPr>
        <w:pStyle w:val="BodyText"/>
        <w:spacing w:line="360" w:lineRule="auto" w:before="119"/>
        <w:ind w:left="1098" w:right="718" w:firstLine="993"/>
        <w:jc w:val="both"/>
      </w:pPr>
      <w:r>
        <w:rPr>
          <w:spacing w:val="-1"/>
        </w:rPr>
        <w:t>Considerando o princípio </w:t>
      </w:r>
      <w:r>
        <w:rPr/>
        <w:t>da continuidade dos serviços públicos, em especial, sobre os</w:t>
      </w:r>
      <w:r>
        <w:rPr>
          <w:spacing w:val="1"/>
        </w:rPr>
        <w:t> </w:t>
      </w:r>
      <w:r>
        <w:rPr/>
        <w:t>procedimentos para realização das licitações no período de estado de emergência internacional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do Coronavírus</w:t>
      </w:r>
      <w:r>
        <w:rPr>
          <w:spacing w:val="1"/>
        </w:rPr>
        <w:t> </w:t>
      </w:r>
      <w:r>
        <w:rPr/>
        <w:t>(COVID-19)”.</w:t>
      </w: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30"/>
        </w:rPr>
      </w:pPr>
    </w:p>
    <w:p>
      <w:pPr>
        <w:pStyle w:val="BodyText"/>
        <w:spacing w:line="362" w:lineRule="auto"/>
        <w:ind w:left="1098" w:right="719" w:firstLine="993"/>
        <w:jc w:val="both"/>
      </w:pPr>
      <w:r>
        <w:rPr/>
        <w:t>Ficam estipuladas as seguintes condições para credenciamento dos licitantese realização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sessão</w:t>
      </w:r>
      <w:r>
        <w:rPr>
          <w:spacing w:val="-4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pregão:</w:t>
      </w:r>
    </w:p>
    <w:p>
      <w:pPr>
        <w:pStyle w:val="ListParagraph"/>
        <w:numPr>
          <w:ilvl w:val="0"/>
          <w:numId w:val="1"/>
        </w:numPr>
        <w:tabs>
          <w:tab w:pos="1284" w:val="left" w:leader="none"/>
        </w:tabs>
        <w:spacing w:line="360" w:lineRule="auto" w:before="115" w:after="0"/>
        <w:ind w:left="1098" w:right="717" w:firstLine="0"/>
        <w:jc w:val="left"/>
        <w:rPr>
          <w:sz w:val="24"/>
        </w:rPr>
      </w:pPr>
      <w:r>
        <w:rPr>
          <w:sz w:val="24"/>
        </w:rPr>
        <w:t>-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sessão</w:t>
      </w:r>
      <w:r>
        <w:rPr>
          <w:spacing w:val="-6"/>
          <w:sz w:val="24"/>
        </w:rPr>
        <w:t> </w:t>
      </w:r>
      <w:r>
        <w:rPr>
          <w:sz w:val="24"/>
        </w:rPr>
        <w:t>pública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pregão</w:t>
      </w:r>
      <w:r>
        <w:rPr>
          <w:spacing w:val="-5"/>
          <w:sz w:val="24"/>
        </w:rPr>
        <w:t> </w:t>
      </w:r>
      <w:r>
        <w:rPr>
          <w:sz w:val="24"/>
        </w:rPr>
        <w:t>irá</w:t>
      </w:r>
      <w:r>
        <w:rPr>
          <w:spacing w:val="-5"/>
          <w:sz w:val="24"/>
        </w:rPr>
        <w:t> </w:t>
      </w:r>
      <w:r>
        <w:rPr>
          <w:sz w:val="24"/>
        </w:rPr>
        <w:t>acontecer</w:t>
      </w:r>
      <w:r>
        <w:rPr>
          <w:spacing w:val="-5"/>
          <w:sz w:val="24"/>
        </w:rPr>
        <w:t> </w:t>
      </w:r>
      <w:r>
        <w:rPr>
          <w:sz w:val="24"/>
        </w:rPr>
        <w:t>com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utilização</w:t>
      </w:r>
      <w:r>
        <w:rPr>
          <w:spacing w:val="-8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recursos</w:t>
      </w:r>
      <w:r>
        <w:rPr>
          <w:spacing w:val="-5"/>
          <w:sz w:val="24"/>
        </w:rPr>
        <w:t> </w:t>
      </w:r>
      <w:r>
        <w:rPr>
          <w:sz w:val="24"/>
        </w:rPr>
        <w:t>doWhatsapp,</w:t>
      </w:r>
      <w:r>
        <w:rPr>
          <w:spacing w:val="1"/>
          <w:sz w:val="24"/>
        </w:rPr>
        <w:t> </w:t>
      </w:r>
      <w:r>
        <w:rPr>
          <w:sz w:val="24"/>
        </w:rPr>
        <w:t>google</w:t>
      </w:r>
      <w:r>
        <w:rPr>
          <w:spacing w:val="1"/>
          <w:sz w:val="24"/>
        </w:rPr>
        <w:t> </w:t>
      </w:r>
      <w:r>
        <w:rPr>
          <w:sz w:val="24"/>
        </w:rPr>
        <w:t>meet</w:t>
      </w:r>
      <w:r>
        <w:rPr>
          <w:spacing w:val="-57"/>
          <w:sz w:val="24"/>
        </w:rPr>
        <w:t> </w:t>
      </w:r>
      <w:r>
        <w:rPr>
          <w:sz w:val="24"/>
        </w:rPr>
        <w:t>dentre</w:t>
      </w:r>
      <w:r>
        <w:rPr>
          <w:spacing w:val="-4"/>
          <w:sz w:val="24"/>
        </w:rPr>
        <w:t> </w:t>
      </w:r>
      <w:r>
        <w:rPr>
          <w:sz w:val="24"/>
        </w:rPr>
        <w:t>outros.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1356" w:val="left" w:leader="none"/>
        </w:tabs>
        <w:spacing w:line="357" w:lineRule="auto" w:before="210" w:after="0"/>
        <w:ind w:left="1098" w:right="718" w:firstLine="0"/>
        <w:jc w:val="left"/>
        <w:rPr>
          <w:sz w:val="24"/>
        </w:rPr>
      </w:pPr>
      <w:r>
        <w:rPr>
          <w:sz w:val="24"/>
        </w:rPr>
        <w:t>-</w:t>
      </w:r>
      <w:r>
        <w:rPr>
          <w:spacing w:val="16"/>
          <w:sz w:val="24"/>
        </w:rPr>
        <w:t> </w:t>
      </w:r>
      <w:r>
        <w:rPr>
          <w:sz w:val="24"/>
        </w:rPr>
        <w:t>Os</w:t>
      </w:r>
      <w:r>
        <w:rPr>
          <w:spacing w:val="16"/>
          <w:sz w:val="24"/>
        </w:rPr>
        <w:t> </w:t>
      </w:r>
      <w:r>
        <w:rPr>
          <w:sz w:val="24"/>
        </w:rPr>
        <w:t>licitantes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z w:val="24"/>
        </w:rPr>
        <w:t>desejam</w:t>
      </w:r>
      <w:r>
        <w:rPr>
          <w:spacing w:val="16"/>
          <w:sz w:val="24"/>
        </w:rPr>
        <w:t> </w:t>
      </w:r>
      <w:r>
        <w:rPr>
          <w:sz w:val="24"/>
        </w:rPr>
        <w:t>participar</w:t>
      </w:r>
      <w:r>
        <w:rPr>
          <w:spacing w:val="15"/>
          <w:sz w:val="24"/>
        </w:rPr>
        <w:t> </w:t>
      </w:r>
      <w:r>
        <w:rPr>
          <w:sz w:val="24"/>
        </w:rPr>
        <w:t>do</w:t>
      </w:r>
      <w:r>
        <w:rPr>
          <w:spacing w:val="16"/>
          <w:sz w:val="24"/>
        </w:rPr>
        <w:t> </w:t>
      </w:r>
      <w:r>
        <w:rPr>
          <w:sz w:val="24"/>
        </w:rPr>
        <w:t>certame</w:t>
      </w:r>
      <w:r>
        <w:rPr>
          <w:spacing w:val="16"/>
          <w:sz w:val="24"/>
        </w:rPr>
        <w:t> </w:t>
      </w:r>
      <w:r>
        <w:rPr>
          <w:sz w:val="24"/>
        </w:rPr>
        <w:t>deverão</w:t>
      </w:r>
      <w:r>
        <w:rPr>
          <w:spacing w:val="16"/>
          <w:sz w:val="24"/>
        </w:rPr>
        <w:t> </w:t>
      </w:r>
      <w:r>
        <w:rPr>
          <w:sz w:val="24"/>
        </w:rPr>
        <w:t>encaminhar</w:t>
      </w:r>
      <w:r>
        <w:rPr>
          <w:spacing w:val="15"/>
          <w:sz w:val="24"/>
        </w:rPr>
        <w:t> </w:t>
      </w:r>
      <w:r>
        <w:rPr>
          <w:sz w:val="24"/>
        </w:rPr>
        <w:t>os</w:t>
      </w:r>
      <w:r>
        <w:rPr>
          <w:spacing w:val="23"/>
          <w:sz w:val="24"/>
        </w:rPr>
        <w:t> </w:t>
      </w:r>
      <w:r>
        <w:rPr>
          <w:sz w:val="24"/>
        </w:rPr>
        <w:t>documentos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credenciamento,</w:t>
      </w:r>
      <w:r>
        <w:rPr>
          <w:spacing w:val="25"/>
          <w:sz w:val="24"/>
        </w:rPr>
        <w:t> </w:t>
      </w:r>
      <w:r>
        <w:rPr>
          <w:sz w:val="24"/>
        </w:rPr>
        <w:t>habilitação</w:t>
      </w:r>
      <w:r>
        <w:rPr>
          <w:spacing w:val="25"/>
          <w:sz w:val="24"/>
        </w:rPr>
        <w:t> </w:t>
      </w:r>
      <w:r>
        <w:rPr>
          <w:sz w:val="24"/>
        </w:rPr>
        <w:t>e</w:t>
      </w:r>
      <w:r>
        <w:rPr>
          <w:spacing w:val="24"/>
          <w:sz w:val="24"/>
        </w:rPr>
        <w:t> </w:t>
      </w:r>
      <w:r>
        <w:rPr>
          <w:sz w:val="24"/>
        </w:rPr>
        <w:t>proposta</w:t>
      </w:r>
      <w:r>
        <w:rPr>
          <w:spacing w:val="24"/>
          <w:sz w:val="24"/>
        </w:rPr>
        <w:t> </w:t>
      </w:r>
      <w:r>
        <w:rPr>
          <w:sz w:val="24"/>
        </w:rPr>
        <w:t>via</w:t>
      </w:r>
      <w:r>
        <w:rPr>
          <w:spacing w:val="24"/>
          <w:sz w:val="24"/>
        </w:rPr>
        <w:t> </w:t>
      </w:r>
      <w:r>
        <w:rPr>
          <w:sz w:val="24"/>
        </w:rPr>
        <w:t>Correios,</w:t>
      </w:r>
      <w:r>
        <w:rPr>
          <w:spacing w:val="25"/>
          <w:sz w:val="24"/>
        </w:rPr>
        <w:t> </w:t>
      </w:r>
      <w:r>
        <w:rPr>
          <w:sz w:val="24"/>
        </w:rPr>
        <w:t>por</w:t>
      </w:r>
      <w:r>
        <w:rPr>
          <w:spacing w:val="24"/>
          <w:sz w:val="24"/>
        </w:rPr>
        <w:t> </w:t>
      </w:r>
      <w:r>
        <w:rPr>
          <w:sz w:val="24"/>
        </w:rPr>
        <w:t>via</w:t>
      </w:r>
      <w:r>
        <w:rPr>
          <w:spacing w:val="24"/>
          <w:sz w:val="24"/>
        </w:rPr>
        <w:t> </w:t>
      </w:r>
      <w:r>
        <w:rPr>
          <w:sz w:val="24"/>
        </w:rPr>
        <w:t>postal,</w:t>
      </w:r>
      <w:r>
        <w:rPr>
          <w:spacing w:val="25"/>
          <w:sz w:val="24"/>
        </w:rPr>
        <w:t> </w:t>
      </w:r>
      <w:r>
        <w:rPr>
          <w:sz w:val="24"/>
        </w:rPr>
        <w:t>por</w:t>
      </w:r>
      <w:r>
        <w:rPr>
          <w:spacing w:val="30"/>
          <w:sz w:val="24"/>
        </w:rPr>
        <w:t> </w:t>
      </w:r>
      <w:r>
        <w:rPr>
          <w:sz w:val="24"/>
        </w:rPr>
        <w:t>carta</w:t>
      </w:r>
      <w:r>
        <w:rPr>
          <w:spacing w:val="23"/>
          <w:sz w:val="24"/>
        </w:rPr>
        <w:t> </w:t>
      </w:r>
      <w:r>
        <w:rPr>
          <w:sz w:val="24"/>
        </w:rPr>
        <w:t>registrada,</w:t>
      </w:r>
      <w:r>
        <w:rPr>
          <w:spacing w:val="26"/>
          <w:sz w:val="24"/>
        </w:rPr>
        <w:t> </w:t>
      </w:r>
      <w:r>
        <w:rPr>
          <w:sz w:val="24"/>
        </w:rPr>
        <w:t>aviso</w:t>
      </w:r>
      <w:r>
        <w:rPr>
          <w:spacing w:val="25"/>
          <w:sz w:val="24"/>
        </w:rPr>
        <w:t> </w:t>
      </w:r>
      <w:r>
        <w:rPr>
          <w:sz w:val="24"/>
        </w:rPr>
        <w:t>de</w:t>
      </w:r>
    </w:p>
    <w:p>
      <w:pPr>
        <w:spacing w:after="0" w:line="357" w:lineRule="auto"/>
        <w:jc w:val="left"/>
        <w:rPr>
          <w:sz w:val="24"/>
        </w:rPr>
        <w:sectPr>
          <w:headerReference w:type="default" r:id="rId5"/>
          <w:headerReference w:type="even" r:id="rId6"/>
          <w:footerReference w:type="default" r:id="rId7"/>
          <w:footerReference w:type="even" r:id="rId8"/>
          <w:type w:val="continuous"/>
          <w:pgSz w:w="12240" w:h="15840"/>
          <w:pgMar w:header="626" w:footer="1073" w:top="3080" w:bottom="1260" w:left="320" w:right="46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line="360" w:lineRule="auto" w:before="233"/>
        <w:ind w:left="1098" w:right="717"/>
        <w:jc w:val="both"/>
      </w:pPr>
      <w:r>
        <w:rPr/>
        <w:t>recebimento, ou outro meio em que reste comprovado, de forma inequívoca, que o CODAP a tenha</w:t>
      </w:r>
      <w:r>
        <w:rPr>
          <w:spacing w:val="1"/>
        </w:rPr>
        <w:t> </w:t>
      </w:r>
      <w:r>
        <w:rPr/>
        <w:t>efetivamente</w:t>
      </w:r>
      <w:r>
        <w:rPr>
          <w:spacing w:val="1"/>
        </w:rPr>
        <w:t> </w:t>
      </w:r>
      <w:r>
        <w:rPr/>
        <w:t>recebido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tempo</w:t>
      </w:r>
      <w:r>
        <w:rPr>
          <w:spacing w:val="1"/>
        </w:rPr>
        <w:t> </w:t>
      </w:r>
      <w:r>
        <w:rPr/>
        <w:t>hábil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devida</w:t>
      </w:r>
      <w:r>
        <w:rPr>
          <w:spacing w:val="1"/>
        </w:rPr>
        <w:t> </w:t>
      </w:r>
      <w:r>
        <w:rPr/>
        <w:t>apreciação</w:t>
      </w:r>
      <w:r>
        <w:rPr>
          <w:spacing w:val="1"/>
        </w:rPr>
        <w:t> </w:t>
      </w:r>
      <w:r>
        <w:rPr/>
        <w:t>devendo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comunicada</w:t>
      </w:r>
      <w:r>
        <w:rPr>
          <w:spacing w:val="1"/>
        </w:rPr>
        <w:t> </w:t>
      </w:r>
      <w:r>
        <w:rPr/>
        <w:t>tal</w:t>
      </w:r>
      <w:r>
        <w:rPr>
          <w:spacing w:val="1"/>
        </w:rPr>
        <w:t> </w:t>
      </w:r>
      <w:r>
        <w:rPr/>
        <w:t>postagem</w:t>
      </w:r>
      <w:r>
        <w:rPr>
          <w:spacing w:val="-1"/>
        </w:rPr>
        <w:t> </w:t>
      </w:r>
      <w:r>
        <w:rPr/>
        <w:t>à</w:t>
      </w:r>
      <w:r>
        <w:rPr>
          <w:spacing w:val="-7"/>
        </w:rPr>
        <w:t> </w:t>
      </w:r>
      <w:r>
        <w:rPr/>
        <w:t>divisão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licitações</w:t>
      </w:r>
      <w:r>
        <w:rPr>
          <w:spacing w:val="-7"/>
        </w:rPr>
        <w:t> </w:t>
      </w:r>
      <w:r>
        <w:rPr/>
        <w:t>atravésdo</w:t>
      </w:r>
      <w:r>
        <w:rPr>
          <w:spacing w:val="-1"/>
        </w:rPr>
        <w:t> </w:t>
      </w:r>
      <w:r>
        <w:rPr/>
        <w:t>e-mail</w:t>
      </w:r>
      <w:r>
        <w:rPr>
          <w:spacing w:val="1"/>
        </w:rPr>
        <w:t> </w:t>
      </w:r>
      <w:hyperlink r:id="rId9">
        <w:r>
          <w:rPr>
            <w:color w:val="000080"/>
            <w:u w:val="single" w:color="000080"/>
          </w:rPr>
          <w:t>codap.licitacao@altoparaopeba.mg.gov.br</w:t>
        </w:r>
      </w:hyperlink>
    </w:p>
    <w:p>
      <w:pPr>
        <w:pStyle w:val="BodyText"/>
        <w:rPr>
          <w:sz w:val="20"/>
        </w:rPr>
      </w:pPr>
    </w:p>
    <w:p>
      <w:pPr>
        <w:pStyle w:val="BodyText"/>
        <w:spacing w:before="6"/>
      </w:pPr>
    </w:p>
    <w:p>
      <w:pPr>
        <w:pStyle w:val="ListParagraph"/>
        <w:numPr>
          <w:ilvl w:val="0"/>
          <w:numId w:val="1"/>
        </w:numPr>
        <w:tabs>
          <w:tab w:pos="1327" w:val="left" w:leader="none"/>
        </w:tabs>
        <w:spacing w:line="360" w:lineRule="auto" w:before="89" w:after="0"/>
        <w:ind w:left="1098" w:right="718" w:firstLine="0"/>
        <w:jc w:val="both"/>
        <w:rPr>
          <w:sz w:val="24"/>
        </w:rPr>
      </w:pPr>
      <w:r>
        <w:rPr>
          <w:sz w:val="24"/>
        </w:rPr>
        <w:t>- O licitante poderá participar apenas com os preços apresentados em sua</w:t>
      </w:r>
      <w:r>
        <w:rPr>
          <w:spacing w:val="60"/>
          <w:sz w:val="24"/>
        </w:rPr>
        <w:t> </w:t>
      </w:r>
      <w:r>
        <w:rPr>
          <w:sz w:val="24"/>
        </w:rPr>
        <w:t>proposta, mas, se</w:t>
      </w:r>
      <w:r>
        <w:rPr>
          <w:spacing w:val="1"/>
          <w:sz w:val="24"/>
        </w:rPr>
        <w:t> </w:t>
      </w:r>
      <w:r>
        <w:rPr>
          <w:sz w:val="24"/>
        </w:rPr>
        <w:t>houver interesse em participar da sessão, deverá informar à Administração o número do telefone e</w:t>
      </w:r>
      <w:r>
        <w:rPr>
          <w:spacing w:val="1"/>
          <w:sz w:val="24"/>
        </w:rPr>
        <w:t> </w:t>
      </w:r>
      <w:r>
        <w:rPr>
          <w:sz w:val="24"/>
        </w:rPr>
        <w:t>e-mail em até 24 horas antes da data marcada para realização da mesma, para cadastramento no</w:t>
      </w:r>
      <w:r>
        <w:rPr>
          <w:spacing w:val="1"/>
          <w:sz w:val="24"/>
        </w:rPr>
        <w:t> </w:t>
      </w:r>
      <w:r>
        <w:rPr>
          <w:sz w:val="24"/>
        </w:rPr>
        <w:t>grupo, no qual somente terão como participantes os próprios licitantes, o pregoeiro e membros da</w:t>
      </w:r>
      <w:r>
        <w:rPr>
          <w:spacing w:val="1"/>
          <w:sz w:val="24"/>
        </w:rPr>
        <w:t> </w:t>
      </w:r>
      <w:r>
        <w:rPr>
          <w:sz w:val="24"/>
        </w:rPr>
        <w:t>equipe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apoio</w:t>
      </w:r>
      <w:r>
        <w:rPr>
          <w:spacing w:val="-12"/>
          <w:sz w:val="24"/>
        </w:rPr>
        <w:t> </w:t>
      </w:r>
      <w:r>
        <w:rPr>
          <w:sz w:val="24"/>
        </w:rPr>
        <w:t>e/ou</w:t>
      </w:r>
      <w:r>
        <w:rPr>
          <w:spacing w:val="-10"/>
          <w:sz w:val="24"/>
        </w:rPr>
        <w:t> </w:t>
      </w:r>
      <w:r>
        <w:rPr>
          <w:sz w:val="24"/>
        </w:rPr>
        <w:t>CPL.</w:t>
      </w:r>
    </w:p>
    <w:p>
      <w:pPr>
        <w:pStyle w:val="BodyText"/>
        <w:spacing w:line="360" w:lineRule="auto"/>
        <w:ind w:left="1806" w:right="2316"/>
        <w:jc w:val="both"/>
      </w:pPr>
      <w:r>
        <w:rPr/>
        <w:t>3.1-</w:t>
      </w:r>
      <w:r>
        <w:rPr>
          <w:spacing w:val="-12"/>
        </w:rPr>
        <w:t> </w:t>
      </w:r>
      <w:r>
        <w:rPr/>
        <w:t>A</w:t>
      </w:r>
      <w:r>
        <w:rPr>
          <w:spacing w:val="-7"/>
        </w:rPr>
        <w:t> </w:t>
      </w:r>
      <w:r>
        <w:rPr/>
        <w:t>informação</w:t>
      </w:r>
      <w:r>
        <w:rPr>
          <w:spacing w:val="-7"/>
        </w:rPr>
        <w:t> </w:t>
      </w:r>
      <w:r>
        <w:rPr/>
        <w:t>de</w:t>
      </w:r>
      <w:r>
        <w:rPr>
          <w:spacing w:val="-12"/>
        </w:rPr>
        <w:t> </w:t>
      </w:r>
      <w:r>
        <w:rPr/>
        <w:t>que</w:t>
      </w:r>
      <w:r>
        <w:rPr>
          <w:spacing w:val="-6"/>
        </w:rPr>
        <w:t> </w:t>
      </w:r>
      <w:r>
        <w:rPr/>
        <w:t>trata</w:t>
      </w:r>
      <w:r>
        <w:rPr>
          <w:spacing w:val="-9"/>
        </w:rPr>
        <w:t> </w:t>
      </w:r>
      <w:r>
        <w:rPr/>
        <w:t>o</w:t>
      </w:r>
      <w:r>
        <w:rPr>
          <w:spacing w:val="-5"/>
        </w:rPr>
        <w:t> </w:t>
      </w:r>
      <w:r>
        <w:rPr/>
        <w:t>caput</w:t>
      </w:r>
      <w:r>
        <w:rPr>
          <w:spacing w:val="-6"/>
        </w:rPr>
        <w:t> </w:t>
      </w:r>
      <w:r>
        <w:rPr/>
        <w:t>deste</w:t>
      </w:r>
      <w:r>
        <w:rPr>
          <w:spacing w:val="-9"/>
        </w:rPr>
        <w:t> </w:t>
      </w:r>
      <w:r>
        <w:rPr/>
        <w:t>artigo</w:t>
      </w:r>
      <w:r>
        <w:rPr>
          <w:spacing w:val="-5"/>
        </w:rPr>
        <w:t> </w:t>
      </w:r>
      <w:r>
        <w:rPr/>
        <w:t>deverá</w:t>
      </w:r>
      <w:r>
        <w:rPr>
          <w:spacing w:val="-8"/>
        </w:rPr>
        <w:t> </w:t>
      </w:r>
      <w:r>
        <w:rPr/>
        <w:t>ser</w:t>
      </w:r>
      <w:r>
        <w:rPr>
          <w:spacing w:val="-11"/>
        </w:rPr>
        <w:t> </w:t>
      </w:r>
      <w:r>
        <w:rPr/>
        <w:t>feita</w:t>
      </w:r>
      <w:r>
        <w:rPr>
          <w:spacing w:val="-7"/>
        </w:rPr>
        <w:t> </w:t>
      </w:r>
      <w:r>
        <w:rPr/>
        <w:t>via</w:t>
      </w:r>
      <w:r>
        <w:rPr>
          <w:spacing w:val="-6"/>
        </w:rPr>
        <w:t> </w:t>
      </w:r>
      <w:r>
        <w:rPr/>
        <w:t>e-mail</w:t>
      </w:r>
      <w:r>
        <w:rPr>
          <w:spacing w:val="-58"/>
        </w:rPr>
        <w:t> </w:t>
      </w:r>
      <w:hyperlink r:id="rId9">
        <w:r>
          <w:rPr>
            <w:color w:val="000080"/>
            <w:u w:val="single" w:color="000080"/>
          </w:rPr>
          <w:t>codap.licitacao@altoparaopeba.mg.gov.br</w:t>
        </w:r>
      </w:hyperlink>
    </w:p>
    <w:p>
      <w:pPr>
        <w:pStyle w:val="BodyText"/>
        <w:spacing w:before="1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1299" w:val="left" w:leader="none"/>
        </w:tabs>
        <w:spacing w:line="360" w:lineRule="auto" w:before="90" w:after="0"/>
        <w:ind w:left="1098" w:right="718" w:firstLine="0"/>
        <w:jc w:val="both"/>
        <w:rPr>
          <w:sz w:val="24"/>
        </w:rPr>
      </w:pPr>
      <w:r>
        <w:rPr>
          <w:sz w:val="24"/>
        </w:rPr>
        <w:t>- Da ata da sessão deverão conter todas as informações relacionadas aos números de telefone e-</w:t>
      </w:r>
      <w:r>
        <w:rPr>
          <w:spacing w:val="1"/>
          <w:sz w:val="24"/>
        </w:rPr>
        <w:t> </w:t>
      </w:r>
      <w:r>
        <w:rPr>
          <w:sz w:val="24"/>
        </w:rPr>
        <w:t>mail cadastrados, bem como fará parte do processo cópia de todas as informações contidas no grupo</w:t>
      </w:r>
      <w:r>
        <w:rPr>
          <w:spacing w:val="-57"/>
          <w:sz w:val="24"/>
        </w:rPr>
        <w:t> </w:t>
      </w:r>
      <w:r>
        <w:rPr>
          <w:sz w:val="24"/>
        </w:rPr>
        <w:t>criado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forma do caput</w:t>
      </w:r>
      <w:r>
        <w:rPr>
          <w:spacing w:val="1"/>
          <w:sz w:val="24"/>
        </w:rPr>
        <w:t> </w:t>
      </w:r>
      <w:r>
        <w:rPr>
          <w:sz w:val="24"/>
        </w:rPr>
        <w:t>deste artigo, em via</w:t>
      </w:r>
      <w:r>
        <w:rPr>
          <w:spacing w:val="2"/>
          <w:sz w:val="24"/>
        </w:rPr>
        <w:t> </w:t>
      </w:r>
      <w:r>
        <w:rPr>
          <w:sz w:val="24"/>
        </w:rPr>
        <w:t>impressa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digital.</w:t>
      </w:r>
    </w:p>
    <w:p>
      <w:pPr>
        <w:pStyle w:val="BodyText"/>
        <w:spacing w:before="11"/>
        <w:rPr>
          <w:sz w:val="38"/>
        </w:rPr>
      </w:pPr>
    </w:p>
    <w:p>
      <w:pPr>
        <w:pStyle w:val="ListParagraph"/>
        <w:numPr>
          <w:ilvl w:val="0"/>
          <w:numId w:val="1"/>
        </w:numPr>
        <w:tabs>
          <w:tab w:pos="1291" w:val="left" w:leader="none"/>
        </w:tabs>
        <w:spacing w:line="36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- Iniciada a etapa de lances os membros da equipe de apoio, em tempo real, registrarão os lances</w:t>
      </w:r>
      <w:r>
        <w:rPr>
          <w:spacing w:val="1"/>
          <w:sz w:val="24"/>
        </w:rPr>
        <w:t> </w:t>
      </w:r>
      <w:r>
        <w:rPr>
          <w:sz w:val="24"/>
        </w:rPr>
        <w:t>verbais</w:t>
      </w:r>
      <w:r>
        <w:rPr>
          <w:spacing w:val="-1"/>
          <w:sz w:val="24"/>
        </w:rPr>
        <w:t> </w:t>
      </w:r>
      <w:r>
        <w:rPr>
          <w:sz w:val="24"/>
        </w:rPr>
        <w:t>formulados pelos</w:t>
      </w:r>
      <w:r>
        <w:rPr>
          <w:spacing w:val="-1"/>
          <w:sz w:val="24"/>
        </w:rPr>
        <w:t> </w:t>
      </w:r>
      <w:r>
        <w:rPr>
          <w:sz w:val="24"/>
        </w:rPr>
        <w:t>licitantes 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devido registro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informatizado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CODAP.</w:t>
      </w:r>
    </w:p>
    <w:p>
      <w:pPr>
        <w:pStyle w:val="BodyText"/>
        <w:rPr>
          <w:sz w:val="38"/>
        </w:rPr>
      </w:pPr>
    </w:p>
    <w:p>
      <w:pPr>
        <w:pStyle w:val="ListParagraph"/>
        <w:numPr>
          <w:ilvl w:val="0"/>
          <w:numId w:val="1"/>
        </w:numPr>
        <w:tabs>
          <w:tab w:pos="1323" w:val="left" w:leader="none"/>
        </w:tabs>
        <w:spacing w:line="360" w:lineRule="auto" w:before="0" w:after="0"/>
        <w:ind w:left="1098" w:right="715" w:firstLine="0"/>
        <w:jc w:val="both"/>
        <w:rPr>
          <w:sz w:val="24"/>
        </w:rPr>
      </w:pPr>
      <w:r>
        <w:rPr>
          <w:spacing w:val="-1"/>
          <w:sz w:val="24"/>
        </w:rPr>
        <w:t>- Aberto </w:t>
      </w:r>
      <w:r>
        <w:rPr>
          <w:sz w:val="24"/>
        </w:rPr>
        <w:t>os envelopes de habilitação dos licitantes vencedores, os mesmos, juntamente com as</w:t>
      </w:r>
      <w:r>
        <w:rPr>
          <w:spacing w:val="1"/>
          <w:sz w:val="24"/>
        </w:rPr>
        <w:t> </w:t>
      </w:r>
      <w:r>
        <w:rPr>
          <w:sz w:val="24"/>
        </w:rPr>
        <w:t>propostas,</w:t>
      </w:r>
      <w:r>
        <w:rPr>
          <w:spacing w:val="1"/>
          <w:sz w:val="24"/>
        </w:rPr>
        <w:t> </w:t>
      </w:r>
      <w:r>
        <w:rPr>
          <w:sz w:val="24"/>
        </w:rPr>
        <w:t>serão</w:t>
      </w:r>
      <w:r>
        <w:rPr>
          <w:spacing w:val="1"/>
          <w:sz w:val="24"/>
        </w:rPr>
        <w:t> </w:t>
      </w:r>
      <w:r>
        <w:rPr>
          <w:sz w:val="24"/>
        </w:rPr>
        <w:t>disponibilizados</w:t>
      </w:r>
      <w:r>
        <w:rPr>
          <w:spacing w:val="1"/>
          <w:sz w:val="24"/>
        </w:rPr>
        <w:t> </w:t>
      </w:r>
      <w:r>
        <w:rPr>
          <w:sz w:val="24"/>
        </w:rPr>
        <w:t>digitalmente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participantes</w:t>
      </w:r>
      <w:r>
        <w:rPr>
          <w:spacing w:val="1"/>
          <w:sz w:val="24"/>
        </w:rPr>
        <w:t> </w:t>
      </w:r>
      <w:r>
        <w:rPr>
          <w:sz w:val="24"/>
        </w:rPr>
        <w:t>para análise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interposição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eventuais</w:t>
      </w:r>
      <w:r>
        <w:rPr>
          <w:spacing w:val="-1"/>
          <w:sz w:val="24"/>
        </w:rPr>
        <w:t> </w:t>
      </w:r>
      <w:r>
        <w:rPr>
          <w:sz w:val="24"/>
        </w:rPr>
        <w:t>recursos.</w:t>
      </w:r>
    </w:p>
    <w:p>
      <w:pPr>
        <w:pStyle w:val="BodyText"/>
        <w:spacing w:before="1"/>
        <w:rPr>
          <w:sz w:val="36"/>
        </w:rPr>
      </w:pPr>
    </w:p>
    <w:p>
      <w:pPr>
        <w:pStyle w:val="ListParagraph"/>
        <w:numPr>
          <w:ilvl w:val="0"/>
          <w:numId w:val="1"/>
        </w:numPr>
        <w:tabs>
          <w:tab w:pos="1337" w:val="left" w:leader="none"/>
        </w:tabs>
        <w:spacing w:line="360" w:lineRule="auto" w:before="0" w:after="0"/>
        <w:ind w:left="1098" w:right="717" w:firstLine="0"/>
        <w:jc w:val="both"/>
        <w:rPr>
          <w:sz w:val="24"/>
        </w:rPr>
      </w:pPr>
      <w:r>
        <w:rPr>
          <w:sz w:val="24"/>
        </w:rPr>
        <w:t>- Apresentados os recursos e contrarrazões,</w:t>
      </w:r>
      <w:r>
        <w:rPr>
          <w:spacing w:val="1"/>
          <w:sz w:val="24"/>
        </w:rPr>
        <w:t> </w:t>
      </w:r>
      <w:r>
        <w:rPr>
          <w:sz w:val="24"/>
        </w:rPr>
        <w:t>o processo será encaminhado ao Pregoeiro para</w:t>
      </w:r>
      <w:r>
        <w:rPr>
          <w:spacing w:val="1"/>
          <w:sz w:val="24"/>
        </w:rPr>
        <w:t> </w:t>
      </w:r>
      <w:r>
        <w:rPr>
          <w:sz w:val="24"/>
        </w:rPr>
        <w:t>manifestação,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jurídico,</w:t>
      </w:r>
      <w:r>
        <w:rPr>
          <w:spacing w:val="1"/>
          <w:sz w:val="24"/>
        </w:rPr>
        <w:t> </w:t>
      </w:r>
      <w:r>
        <w:rPr>
          <w:sz w:val="24"/>
        </w:rPr>
        <w:t>e,</w:t>
      </w:r>
      <w:r>
        <w:rPr>
          <w:spacing w:val="1"/>
          <w:sz w:val="24"/>
        </w:rPr>
        <w:t> </w:t>
      </w:r>
      <w:r>
        <w:rPr>
          <w:sz w:val="24"/>
        </w:rPr>
        <w:t>posteriormente,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autoridade</w:t>
      </w:r>
      <w:r>
        <w:rPr>
          <w:spacing w:val="1"/>
          <w:sz w:val="24"/>
        </w:rPr>
        <w:t> </w:t>
      </w:r>
      <w:r>
        <w:rPr>
          <w:sz w:val="24"/>
        </w:rPr>
        <w:t>superior,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fins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apreciação,</w:t>
      </w:r>
      <w:r>
        <w:rPr>
          <w:spacing w:val="1"/>
          <w:sz w:val="24"/>
        </w:rPr>
        <w:t> </w:t>
      </w:r>
      <w:r>
        <w:rPr>
          <w:sz w:val="24"/>
        </w:rPr>
        <w:t>adjudicação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homologação.</w:t>
      </w:r>
    </w:p>
    <w:p>
      <w:pPr>
        <w:spacing w:after="0" w:line="36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</w:pPr>
    </w:p>
    <w:p>
      <w:pPr>
        <w:pStyle w:val="Heading1"/>
        <w:ind w:left="1098"/>
      </w:pPr>
      <w:r>
        <w:rPr/>
        <w:t>REGISTRO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</w:t>
      </w:r>
    </w:p>
    <w:p>
      <w:pPr>
        <w:spacing w:before="0"/>
        <w:ind w:left="1098" w:right="6112" w:firstLine="0"/>
        <w:jc w:val="left"/>
        <w:rPr>
          <w:b/>
          <w:sz w:val="24"/>
        </w:rPr>
      </w:pPr>
      <w:r>
        <w:rPr>
          <w:b/>
          <w:sz w:val="24"/>
        </w:rPr>
        <w:t>PREGÃO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PRESENCIAL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07/2021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PROCESSO</w:t>
      </w:r>
      <w:r>
        <w:rPr>
          <w:b/>
          <w:spacing w:val="53"/>
          <w:sz w:val="24"/>
        </w:rPr>
        <w:t> </w:t>
      </w:r>
      <w:r>
        <w:rPr>
          <w:b/>
          <w:sz w:val="24"/>
        </w:rPr>
        <w:t>LICITATÓRIO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N</w:t>
      </w:r>
      <w:r>
        <w:rPr>
          <w:rFonts w:ascii="Symbol" w:hAnsi="Symbol"/>
          <w:sz w:val="24"/>
        </w:rPr>
        <w:t></w:t>
      </w:r>
      <w:r>
        <w:rPr>
          <w:spacing w:val="-3"/>
          <w:sz w:val="24"/>
        </w:rPr>
        <w:t> </w:t>
      </w:r>
      <w:r>
        <w:rPr>
          <w:b/>
          <w:sz w:val="24"/>
        </w:rPr>
        <w:t>15/2021</w:t>
      </w:r>
    </w:p>
    <w:p>
      <w:pPr>
        <w:spacing w:before="2"/>
        <w:ind w:left="1098" w:right="0" w:firstLine="0"/>
        <w:jc w:val="left"/>
        <w:rPr>
          <w:b/>
          <w:sz w:val="22"/>
        </w:rPr>
      </w:pPr>
      <w:r>
        <w:rPr>
          <w:b/>
          <w:sz w:val="24"/>
        </w:rPr>
        <w:t>CRITÉRIO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JULGAMENTO:</w:t>
      </w:r>
      <w:r>
        <w:rPr>
          <w:b/>
          <w:spacing w:val="-2"/>
          <w:sz w:val="24"/>
        </w:rPr>
        <w:t> </w:t>
      </w:r>
      <w:r>
        <w:rPr>
          <w:b/>
          <w:sz w:val="22"/>
        </w:rPr>
        <w:t>MENOR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PREÇO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POR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LOTE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6"/>
        <w:rPr>
          <w:b/>
          <w:sz w:val="21"/>
        </w:rPr>
      </w:pPr>
    </w:p>
    <w:p>
      <w:pPr>
        <w:spacing w:line="242" w:lineRule="auto" w:before="0"/>
        <w:ind w:left="1098" w:right="717" w:firstLine="0"/>
        <w:jc w:val="both"/>
        <w:rPr>
          <w:b/>
          <w:i/>
          <w:sz w:val="24"/>
        </w:rPr>
      </w:pPr>
      <w:r>
        <w:rPr>
          <w:sz w:val="24"/>
        </w:rPr>
        <w:t>REF.: “A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licitação</w:t>
      </w:r>
      <w:r>
        <w:rPr>
          <w:spacing w:val="1"/>
          <w:sz w:val="24"/>
        </w:rPr>
        <w:t> </w:t>
      </w:r>
      <w:r>
        <w:rPr>
          <w:sz w:val="24"/>
        </w:rPr>
        <w:t>tem</w:t>
      </w:r>
      <w:r>
        <w:rPr>
          <w:spacing w:val="60"/>
          <w:sz w:val="24"/>
        </w:rPr>
        <w:t> </w:t>
      </w:r>
      <w:r>
        <w:rPr>
          <w:sz w:val="24"/>
        </w:rPr>
        <w:t>por</w:t>
      </w:r>
      <w:r>
        <w:rPr>
          <w:spacing w:val="60"/>
          <w:sz w:val="24"/>
        </w:rPr>
        <w:t> </w:t>
      </w:r>
      <w:r>
        <w:rPr>
          <w:sz w:val="24"/>
        </w:rPr>
        <w:t>objeto: </w:t>
      </w:r>
      <w:r>
        <w:rPr>
          <w:b/>
          <w:i/>
          <w:sz w:val="24"/>
        </w:rPr>
        <w:t>Registro de preços para eventual e futura aquisição</w:t>
      </w:r>
      <w:r>
        <w:rPr>
          <w:b/>
          <w:i/>
          <w:spacing w:val="-57"/>
          <w:sz w:val="24"/>
        </w:rPr>
        <w:t> </w:t>
      </w:r>
      <w:r>
        <w:rPr>
          <w:b/>
          <w:i/>
          <w:sz w:val="24"/>
        </w:rPr>
        <w:t>de uniformes e tênis escolares para atender os municípios consorciados ao Consórcio Público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Para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Desenvolvimento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do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Alto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Paraopeba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(CODAP),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e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de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Acordo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com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as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especificações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e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quantitativos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estabelecidos no</w:t>
      </w:r>
      <w:r>
        <w:rPr>
          <w:b/>
          <w:i/>
          <w:spacing w:val="1"/>
          <w:sz w:val="24"/>
        </w:rPr>
        <w:t> </w:t>
      </w:r>
      <w:r>
        <w:rPr>
          <w:b/>
          <w:i/>
          <w:sz w:val="24"/>
        </w:rPr>
        <w:t>Termo de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Referência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deste</w:t>
      </w:r>
      <w:r>
        <w:rPr>
          <w:b/>
          <w:i/>
          <w:spacing w:val="-1"/>
          <w:sz w:val="24"/>
        </w:rPr>
        <w:t> </w:t>
      </w:r>
      <w:r>
        <w:rPr>
          <w:b/>
          <w:i/>
          <w:sz w:val="24"/>
        </w:rPr>
        <w:t>edital.</w:t>
      </w:r>
    </w:p>
    <w:p>
      <w:pPr>
        <w:pStyle w:val="BodyText"/>
        <w:rPr>
          <w:b/>
          <w:i/>
          <w:sz w:val="26"/>
        </w:rPr>
      </w:pPr>
    </w:p>
    <w:p>
      <w:pPr>
        <w:pStyle w:val="BodyText"/>
        <w:rPr>
          <w:b/>
          <w:i/>
          <w:sz w:val="26"/>
        </w:rPr>
      </w:pPr>
    </w:p>
    <w:p>
      <w:pPr>
        <w:pStyle w:val="BodyText"/>
        <w:spacing w:before="4"/>
        <w:rPr>
          <w:b/>
          <w:i/>
          <w:sz w:val="20"/>
        </w:rPr>
      </w:pPr>
    </w:p>
    <w:p>
      <w:pPr>
        <w:pStyle w:val="BodyText"/>
        <w:ind w:left="1098" w:right="717" w:firstLine="1132"/>
        <w:jc w:val="both"/>
      </w:pPr>
      <w:r>
        <w:rPr/>
        <w:t>O</w:t>
      </w:r>
      <w:r>
        <w:rPr>
          <w:spacing w:val="1"/>
        </w:rPr>
        <w:t> </w:t>
      </w:r>
      <w:r>
        <w:rPr/>
        <w:t>Sr.</w:t>
      </w:r>
      <w:r>
        <w:rPr>
          <w:spacing w:val="1"/>
        </w:rPr>
        <w:t> </w:t>
      </w:r>
      <w:r>
        <w:rPr/>
        <w:t>Augusto</w:t>
      </w:r>
      <w:r>
        <w:rPr>
          <w:spacing w:val="1"/>
        </w:rPr>
        <w:t> </w:t>
      </w:r>
      <w:r>
        <w:rPr/>
        <w:t>Resende</w:t>
      </w:r>
      <w:r>
        <w:rPr>
          <w:spacing w:val="1"/>
        </w:rPr>
        <w:t> </w:t>
      </w:r>
      <w:r>
        <w:rPr/>
        <w:t>Paulo</w:t>
      </w:r>
      <w:r>
        <w:rPr>
          <w:spacing w:val="1"/>
        </w:rPr>
        <w:t> </w:t>
      </w:r>
      <w:r>
        <w:rPr/>
        <w:t>Pregoeiro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CODAP,</w:t>
      </w:r>
      <w:r>
        <w:rPr>
          <w:spacing w:val="1"/>
        </w:rPr>
        <w:t> </w:t>
      </w:r>
      <w:r>
        <w:rPr/>
        <w:t>nomeado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Portaria</w:t>
      </w:r>
      <w:r>
        <w:rPr>
          <w:spacing w:val="60"/>
        </w:rPr>
        <w:t> </w:t>
      </w:r>
      <w:r>
        <w:rPr/>
        <w:t>nº</w:t>
      </w:r>
      <w:r>
        <w:rPr>
          <w:spacing w:val="1"/>
        </w:rPr>
        <w:t> </w:t>
      </w:r>
      <w:r>
        <w:rPr/>
        <w:t>001/2021 de 04 de janeiro de 2021, torna público que fará realizar, às 9 horas, do 05 de abril de</w:t>
      </w:r>
      <w:r>
        <w:rPr>
          <w:spacing w:val="1"/>
        </w:rPr>
        <w:t> </w:t>
      </w:r>
      <w:r>
        <w:rPr/>
        <w:t>2021, na Praça Barão de Queluz, nº 77, Bairro Centro, Conselheiro Lafaiete/MG, </w:t>
      </w:r>
      <w:r>
        <w:rPr>
          <w:b/>
        </w:rPr>
        <w:t>LICITAÇÃO</w:t>
      </w:r>
      <w:r>
        <w:rPr/>
        <w:t>, na</w:t>
      </w:r>
      <w:r>
        <w:rPr>
          <w:spacing w:val="-57"/>
        </w:rPr>
        <w:t> </w:t>
      </w:r>
      <w:r>
        <w:rPr/>
        <w:t>modalidade</w:t>
      </w:r>
      <w:r>
        <w:rPr>
          <w:spacing w:val="50"/>
        </w:rPr>
        <w:t> </w:t>
      </w:r>
      <w:r>
        <w:rPr>
          <w:b/>
        </w:rPr>
        <w:t>PREGÃO</w:t>
      </w:r>
      <w:r>
        <w:rPr>
          <w:b/>
          <w:spacing w:val="49"/>
        </w:rPr>
        <w:t> </w:t>
      </w:r>
      <w:r>
        <w:rPr>
          <w:b/>
        </w:rPr>
        <w:t>PRESENCIAL,</w:t>
      </w:r>
      <w:r>
        <w:rPr>
          <w:b/>
          <w:spacing w:val="49"/>
        </w:rPr>
        <w:t> </w:t>
      </w:r>
      <w:r>
        <w:rPr>
          <w:b/>
        </w:rPr>
        <w:t>DO</w:t>
      </w:r>
      <w:r>
        <w:rPr>
          <w:b/>
          <w:spacing w:val="51"/>
        </w:rPr>
        <w:t> </w:t>
      </w:r>
      <w:r>
        <w:rPr>
          <w:b/>
        </w:rPr>
        <w:t>TIPO</w:t>
      </w:r>
      <w:r>
        <w:rPr>
          <w:b/>
          <w:spacing w:val="49"/>
        </w:rPr>
        <w:t> </w:t>
      </w:r>
      <w:r>
        <w:rPr>
          <w:b/>
        </w:rPr>
        <w:t>MENOR</w:t>
      </w:r>
      <w:r>
        <w:rPr>
          <w:b/>
          <w:spacing w:val="51"/>
        </w:rPr>
        <w:t> </w:t>
      </w:r>
      <w:r>
        <w:rPr>
          <w:b/>
        </w:rPr>
        <w:t>PREÇO</w:t>
      </w:r>
      <w:r>
        <w:rPr>
          <w:b/>
          <w:spacing w:val="51"/>
        </w:rPr>
        <w:t> </w:t>
      </w:r>
      <w:r>
        <w:rPr>
          <w:b/>
        </w:rPr>
        <w:t>POR</w:t>
      </w:r>
      <w:r>
        <w:rPr>
          <w:b/>
          <w:spacing w:val="49"/>
        </w:rPr>
        <w:t> </w:t>
      </w:r>
      <w:r>
        <w:rPr>
          <w:b/>
        </w:rPr>
        <w:t>LOTE,</w:t>
      </w:r>
      <w:r>
        <w:rPr>
          <w:b/>
          <w:spacing w:val="49"/>
        </w:rPr>
        <w:t> </w:t>
      </w:r>
      <w:r>
        <w:rPr/>
        <w:t>para</w:t>
      </w:r>
    </w:p>
    <w:p>
      <w:pPr>
        <w:pStyle w:val="BodyText"/>
        <w:ind w:left="1098" w:right="721"/>
        <w:jc w:val="both"/>
      </w:pPr>
      <w:r>
        <w:rPr/>
        <w:t>contratação</w:t>
      </w:r>
      <w:r>
        <w:rPr>
          <w:spacing w:val="1"/>
        </w:rPr>
        <w:t> </w:t>
      </w:r>
      <w:r>
        <w:rPr/>
        <w:t>futura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incerta</w:t>
      </w:r>
      <w:r>
        <w:rPr>
          <w:spacing w:val="1"/>
        </w:rPr>
        <w:t> </w:t>
      </w:r>
      <w:r>
        <w:rPr/>
        <w:t>aquisição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móveis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Codap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municípios</w:t>
      </w:r>
      <w:r>
        <w:rPr>
          <w:spacing w:val="1"/>
        </w:rPr>
        <w:t> </w:t>
      </w:r>
      <w:r>
        <w:rPr/>
        <w:t>integrantes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Consórcio, </w:t>
      </w:r>
      <w:r>
        <w:rPr>
          <w:b/>
        </w:rPr>
        <w:t>POR MEIO DO REGISTRO DE PREÇOS que obedecerá integralmente </w:t>
      </w:r>
      <w:r>
        <w:rPr/>
        <w:t>à Lei</w:t>
      </w:r>
      <w:r>
        <w:rPr>
          <w:spacing w:val="1"/>
        </w:rPr>
        <w:t> </w:t>
      </w:r>
      <w:r>
        <w:rPr/>
        <w:t>Federal 8.666, de 21 de junho de 1993 e alterações posteriores, à Lei Federal n.° 10.520/2002 e</w:t>
      </w:r>
      <w:r>
        <w:rPr>
          <w:spacing w:val="1"/>
        </w:rPr>
        <w:t> </w:t>
      </w:r>
      <w:r>
        <w:rPr/>
        <w:t>demais</w:t>
      </w:r>
      <w:r>
        <w:rPr>
          <w:spacing w:val="-1"/>
        </w:rPr>
        <w:t> </w:t>
      </w:r>
      <w:r>
        <w:rPr/>
        <w:t>decretos correlatos, além das</w:t>
      </w:r>
      <w:r>
        <w:rPr>
          <w:spacing w:val="1"/>
        </w:rPr>
        <w:t> </w:t>
      </w:r>
      <w:r>
        <w:rPr/>
        <w:t>normas e condições fixadas neste instrumento.</w:t>
      </w:r>
    </w:p>
    <w:p>
      <w:pPr>
        <w:pStyle w:val="BodyText"/>
      </w:pPr>
    </w:p>
    <w:p>
      <w:pPr>
        <w:pStyle w:val="BodyText"/>
        <w:spacing w:before="1"/>
        <w:ind w:left="2231"/>
      </w:pPr>
      <w:r>
        <w:rPr/>
        <w:t>Fazem</w:t>
      </w:r>
      <w:r>
        <w:rPr>
          <w:spacing w:val="-1"/>
        </w:rPr>
        <w:t> </w:t>
      </w:r>
      <w:r>
        <w:rPr/>
        <w:t>parte</w:t>
      </w:r>
      <w:r>
        <w:rPr>
          <w:spacing w:val="-1"/>
        </w:rPr>
        <w:t> </w:t>
      </w:r>
      <w:r>
        <w:rPr/>
        <w:t>integrante</w:t>
      </w:r>
      <w:r>
        <w:rPr>
          <w:spacing w:val="-1"/>
        </w:rPr>
        <w:t> </w:t>
      </w:r>
      <w:r>
        <w:rPr/>
        <w:t>deste Edital os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spacing w:before="4"/>
      </w:pPr>
    </w:p>
    <w:p>
      <w:pPr>
        <w:pStyle w:val="Heading1"/>
        <w:spacing w:before="0"/>
        <w:ind w:left="2231"/>
      </w:pPr>
      <w:r>
        <w:rPr/>
        <w:t>O</w:t>
      </w:r>
      <w:r>
        <w:rPr>
          <w:spacing w:val="-1"/>
        </w:rPr>
        <w:t> </w:t>
      </w:r>
      <w:r>
        <w:rPr/>
        <w:t>certame</w:t>
      </w:r>
      <w:r>
        <w:rPr>
          <w:spacing w:val="-2"/>
        </w:rPr>
        <w:t> </w:t>
      </w:r>
      <w:r>
        <w:rPr/>
        <w:t>licitatório destina-se</w:t>
      </w:r>
      <w:r>
        <w:rPr>
          <w:spacing w:val="-2"/>
        </w:rPr>
        <w:t> </w:t>
      </w:r>
      <w:r>
        <w:rPr/>
        <w:t>ao registro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ind w:left="1098" w:right="764" w:firstLine="1132"/>
        <w:jc w:val="both"/>
      </w:pPr>
      <w:r>
        <w:rPr/>
        <w:t>Os</w:t>
      </w:r>
      <w:r>
        <w:rPr>
          <w:spacing w:val="57"/>
        </w:rPr>
        <w:t> </w:t>
      </w:r>
      <w:r>
        <w:rPr/>
        <w:t>esclarecimentos</w:t>
      </w:r>
      <w:r>
        <w:rPr>
          <w:spacing w:val="58"/>
        </w:rPr>
        <w:t> </w:t>
      </w:r>
      <w:r>
        <w:rPr/>
        <w:t>e</w:t>
      </w:r>
      <w:r>
        <w:rPr>
          <w:spacing w:val="57"/>
        </w:rPr>
        <w:t> </w:t>
      </w:r>
      <w:r>
        <w:rPr/>
        <w:t>as</w:t>
      </w:r>
      <w:r>
        <w:rPr>
          <w:spacing w:val="58"/>
        </w:rPr>
        <w:t> </w:t>
      </w:r>
      <w:r>
        <w:rPr/>
        <w:t>informações</w:t>
      </w:r>
      <w:r>
        <w:rPr>
          <w:spacing w:val="58"/>
        </w:rPr>
        <w:t> </w:t>
      </w:r>
      <w:r>
        <w:rPr/>
        <w:t>necessárias</w:t>
      </w:r>
      <w:r>
        <w:rPr>
          <w:spacing w:val="59"/>
        </w:rPr>
        <w:t> </w:t>
      </w:r>
      <w:r>
        <w:rPr/>
        <w:t>aos</w:t>
      </w:r>
      <w:r>
        <w:rPr>
          <w:spacing w:val="58"/>
        </w:rPr>
        <w:t> </w:t>
      </w:r>
      <w:r>
        <w:rPr/>
        <w:t>licitantes</w:t>
      </w:r>
      <w:r>
        <w:rPr>
          <w:spacing w:val="58"/>
        </w:rPr>
        <w:t> </w:t>
      </w:r>
      <w:r>
        <w:rPr/>
        <w:t>serão</w:t>
      </w:r>
      <w:r>
        <w:rPr>
          <w:spacing w:val="57"/>
        </w:rPr>
        <w:t> </w:t>
      </w:r>
      <w:r>
        <w:rPr/>
        <w:t>prestados,</w:t>
      </w:r>
      <w:r>
        <w:rPr>
          <w:spacing w:val="57"/>
        </w:rPr>
        <w:t> </w:t>
      </w:r>
      <w:r>
        <w:rPr/>
        <w:t>no</w:t>
      </w:r>
      <w:r>
        <w:rPr>
          <w:spacing w:val="-57"/>
        </w:rPr>
        <w:t> </w:t>
      </w:r>
      <w:r>
        <w:rPr/>
        <w:t>endereço supramencionado, no horário de 12h00min às 18h00min e através do telefone (31)3721-</w:t>
      </w:r>
      <w:r>
        <w:rPr>
          <w:spacing w:val="1"/>
        </w:rPr>
        <w:t> </w:t>
      </w:r>
      <w:r>
        <w:rPr/>
        <w:t>1258.</w:t>
      </w:r>
    </w:p>
    <w:p>
      <w:pPr>
        <w:pStyle w:val="BodyText"/>
        <w:spacing w:before="1"/>
      </w:pPr>
    </w:p>
    <w:p>
      <w:pPr>
        <w:pStyle w:val="BodyText"/>
        <w:ind w:left="1098" w:right="771" w:firstLine="1132"/>
        <w:jc w:val="both"/>
      </w:pPr>
      <w:r>
        <w:rPr/>
        <w:t>A apresentação das propostas pressupõe conhecimento de todos os dados e informações</w:t>
      </w:r>
      <w:r>
        <w:rPr>
          <w:spacing w:val="-57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ao seu</w:t>
      </w:r>
      <w:r>
        <w:rPr>
          <w:spacing w:val="2"/>
        </w:rPr>
        <w:t> </w:t>
      </w:r>
      <w:r>
        <w:rPr/>
        <w:t>preparo</w:t>
      </w:r>
      <w:r>
        <w:rPr>
          <w:spacing w:val="-1"/>
        </w:rPr>
        <w:t> </w:t>
      </w:r>
      <w:r>
        <w:rPr/>
        <w:t>e à</w:t>
      </w:r>
      <w:r>
        <w:rPr>
          <w:spacing w:val="-1"/>
        </w:rPr>
        <w:t> </w:t>
      </w:r>
      <w:r>
        <w:rPr/>
        <w:t>aceitação das</w:t>
      </w:r>
      <w:r>
        <w:rPr>
          <w:spacing w:val="-1"/>
        </w:rPr>
        <w:t> </w:t>
      </w:r>
      <w:r>
        <w:rPr/>
        <w:t>condições estipuladas nesta</w:t>
      </w:r>
      <w:r>
        <w:rPr>
          <w:spacing w:val="-1"/>
        </w:rPr>
        <w:t> </w:t>
      </w:r>
      <w:r>
        <w:rPr/>
        <w:t>licitação.</w:t>
      </w:r>
    </w:p>
    <w:p>
      <w:pPr>
        <w:pStyle w:val="BodyText"/>
        <w:ind w:left="1098" w:right="718" w:firstLine="1079"/>
        <w:jc w:val="both"/>
      </w:pPr>
      <w:r>
        <w:rPr/>
        <w:t>Os envelopes deverão ser protocolados </w:t>
      </w:r>
      <w:r>
        <w:rPr>
          <w:b/>
        </w:rPr>
        <w:t>até às 09 horas, do dia 05 de abril de 2021 </w:t>
      </w:r>
      <w:r>
        <w:rPr/>
        <w:t>na</w:t>
      </w:r>
      <w:r>
        <w:rPr>
          <w:spacing w:val="1"/>
        </w:rPr>
        <w:t> </w:t>
      </w:r>
      <w:r>
        <w:rPr/>
        <w:t>sede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CODAP.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Comissão</w:t>
      </w:r>
      <w:r>
        <w:rPr>
          <w:spacing w:val="1"/>
        </w:rPr>
        <w:t> </w:t>
      </w:r>
      <w:r>
        <w:rPr/>
        <w:t>realizará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credenciamento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representantes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empresas</w:t>
      </w:r>
      <w:r>
        <w:rPr>
          <w:spacing w:val="1"/>
        </w:rPr>
        <w:t> </w:t>
      </w:r>
      <w:r>
        <w:rPr/>
        <w:t>interessadas em participar do Pregão Presencial de 13hs às 13h15min. A Comissão Permanente de</w:t>
      </w:r>
      <w:r>
        <w:rPr>
          <w:spacing w:val="1"/>
        </w:rPr>
        <w:t> </w:t>
      </w:r>
      <w:r>
        <w:rPr/>
        <w:t>Licitação deflagrará a abertura dos envelopes de habilitação e proposta a partir de 13h15min, nos</w:t>
      </w:r>
      <w:r>
        <w:rPr>
          <w:spacing w:val="1"/>
        </w:rPr>
        <w:t> </w:t>
      </w:r>
      <w:r>
        <w:rPr/>
        <w:t>termos</w:t>
      </w:r>
      <w:r>
        <w:rPr>
          <w:spacing w:val="23"/>
        </w:rPr>
        <w:t> </w:t>
      </w:r>
      <w:r>
        <w:rPr/>
        <w:t>da</w:t>
      </w:r>
      <w:r>
        <w:rPr>
          <w:spacing w:val="24"/>
        </w:rPr>
        <w:t> </w:t>
      </w:r>
      <w:r>
        <w:rPr/>
        <w:t>Lei</w:t>
      </w:r>
      <w:r>
        <w:rPr>
          <w:spacing w:val="24"/>
        </w:rPr>
        <w:t> </w:t>
      </w:r>
      <w:r>
        <w:rPr/>
        <w:t>10.520/2002</w:t>
      </w:r>
      <w:r>
        <w:rPr>
          <w:spacing w:val="23"/>
        </w:rPr>
        <w:t> </w:t>
      </w:r>
      <w:r>
        <w:rPr/>
        <w:t>e</w:t>
      </w:r>
      <w:r>
        <w:rPr>
          <w:spacing w:val="23"/>
        </w:rPr>
        <w:t> </w:t>
      </w:r>
      <w:r>
        <w:rPr/>
        <w:t>8.666/93,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sala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licitações</w:t>
      </w:r>
      <w:r>
        <w:rPr>
          <w:spacing w:val="23"/>
        </w:rPr>
        <w:t> </w:t>
      </w:r>
      <w:r>
        <w:rPr/>
        <w:t>situada</w:t>
      </w:r>
      <w:r>
        <w:rPr>
          <w:spacing w:val="22"/>
        </w:rPr>
        <w:t> </w:t>
      </w:r>
      <w:r>
        <w:rPr/>
        <w:t>na</w:t>
      </w:r>
      <w:r>
        <w:rPr>
          <w:spacing w:val="25"/>
        </w:rPr>
        <w:t> </w:t>
      </w:r>
      <w:r>
        <w:rPr/>
        <w:t>sede</w:t>
      </w:r>
      <w:r>
        <w:rPr>
          <w:spacing w:val="22"/>
        </w:rPr>
        <w:t> </w:t>
      </w:r>
      <w:r>
        <w:rPr/>
        <w:t>do</w:t>
      </w:r>
      <w:r>
        <w:rPr>
          <w:spacing w:val="22"/>
        </w:rPr>
        <w:t> </w:t>
      </w:r>
      <w:r>
        <w:rPr/>
        <w:t>CODAP</w:t>
      </w:r>
      <w:r>
        <w:rPr>
          <w:spacing w:val="24"/>
        </w:rPr>
        <w:t> </w:t>
      </w:r>
      <w:r>
        <w:rPr/>
        <w:t>na</w:t>
      </w:r>
      <w:r>
        <w:rPr>
          <w:spacing w:val="22"/>
        </w:rPr>
        <w:t> </w:t>
      </w:r>
      <w:r>
        <w:rPr/>
        <w:t>Praça</w:t>
      </w:r>
    </w:p>
    <w:p>
      <w:pPr>
        <w:spacing w:after="0"/>
        <w:jc w:val="both"/>
        <w:sectPr>
          <w:pgSz w:w="12240" w:h="15840"/>
          <w:pgMar w:header="626" w:footer="1073" w:top="30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33"/>
        <w:ind w:left="1098" w:right="1023"/>
      </w:pPr>
      <w:r>
        <w:rPr/>
        <w:t>Barão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Queluz,</w:t>
      </w:r>
      <w:r>
        <w:rPr>
          <w:spacing w:val="30"/>
        </w:rPr>
        <w:t> </w:t>
      </w:r>
      <w:r>
        <w:rPr/>
        <w:t>77,</w:t>
      </w:r>
      <w:r>
        <w:rPr>
          <w:spacing w:val="30"/>
        </w:rPr>
        <w:t> </w:t>
      </w:r>
      <w:r>
        <w:rPr/>
        <w:t>Centro,</w:t>
      </w:r>
      <w:r>
        <w:rPr>
          <w:spacing w:val="30"/>
        </w:rPr>
        <w:t> </w:t>
      </w:r>
      <w:r>
        <w:rPr/>
        <w:t>Conselheiro</w:t>
      </w:r>
      <w:r>
        <w:rPr>
          <w:spacing w:val="33"/>
        </w:rPr>
        <w:t> </w:t>
      </w:r>
      <w:r>
        <w:rPr/>
        <w:t>Lafaiete/MG.</w:t>
      </w:r>
      <w:r>
        <w:rPr>
          <w:spacing w:val="30"/>
        </w:rPr>
        <w:t> </w:t>
      </w:r>
      <w:r>
        <w:rPr/>
        <w:t>Caso</w:t>
      </w:r>
      <w:r>
        <w:rPr>
          <w:spacing w:val="31"/>
        </w:rPr>
        <w:t> </w:t>
      </w:r>
      <w:r>
        <w:rPr/>
        <w:t>não</w:t>
      </w:r>
      <w:r>
        <w:rPr>
          <w:spacing w:val="33"/>
        </w:rPr>
        <w:t> </w:t>
      </w:r>
      <w:r>
        <w:rPr/>
        <w:t>haja</w:t>
      </w:r>
      <w:r>
        <w:rPr>
          <w:spacing w:val="30"/>
        </w:rPr>
        <w:t> </w:t>
      </w:r>
      <w:r>
        <w:rPr/>
        <w:t>expediente</w:t>
      </w:r>
      <w:r>
        <w:rPr>
          <w:spacing w:val="30"/>
        </w:rPr>
        <w:t> </w:t>
      </w:r>
      <w:r>
        <w:rPr/>
        <w:t>no</w:t>
      </w:r>
      <w:r>
        <w:rPr>
          <w:spacing w:val="30"/>
        </w:rPr>
        <w:t> </w:t>
      </w:r>
      <w:r>
        <w:rPr/>
        <w:t>dia</w:t>
      </w:r>
      <w:r>
        <w:rPr>
          <w:spacing w:val="-57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/>
        <w:t>abertura</w:t>
      </w:r>
      <w:r>
        <w:rPr>
          <w:spacing w:val="-2"/>
        </w:rPr>
        <w:t> </w:t>
      </w:r>
      <w:r>
        <w:rPr/>
        <w:t>ocorrerá</w:t>
      </w:r>
      <w:r>
        <w:rPr>
          <w:spacing w:val="-3"/>
        </w:rPr>
        <w:t> </w:t>
      </w:r>
      <w:r>
        <w:rPr/>
        <w:t>no primeiro dia</w:t>
      </w:r>
      <w:r>
        <w:rPr>
          <w:spacing w:val="-2"/>
        </w:rPr>
        <w:t> </w:t>
      </w:r>
      <w:r>
        <w:rPr/>
        <w:t>útil</w:t>
      </w:r>
      <w:r>
        <w:rPr>
          <w:spacing w:val="4"/>
        </w:rPr>
        <w:t> </w:t>
      </w:r>
      <w:r>
        <w:rPr/>
        <w:t>subsequente, no</w:t>
      </w:r>
      <w:r>
        <w:rPr>
          <w:spacing w:val="-1"/>
        </w:rPr>
        <w:t> </w:t>
      </w:r>
      <w:r>
        <w:rPr/>
        <w:t>mesmo local e</w:t>
      </w:r>
      <w:r>
        <w:rPr>
          <w:spacing w:val="-1"/>
        </w:rPr>
        <w:t> </w:t>
      </w:r>
      <w:r>
        <w:rPr/>
        <w:t>horário.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2"/>
        </w:numPr>
        <w:tabs>
          <w:tab w:pos="1279" w:val="left" w:leader="none"/>
          <w:tab w:pos="10767" w:val="left" w:leader="none"/>
        </w:tabs>
        <w:spacing w:line="240" w:lineRule="auto" w:before="90" w:after="0"/>
        <w:ind w:left="1278" w:right="0" w:hanging="209"/>
        <w:jc w:val="left"/>
      </w:pPr>
      <w:r>
        <w:rPr>
          <w:shd w:fill="CCCCCC" w:color="auto" w:val="clear"/>
        </w:rPr>
        <w:t> </w:t>
      </w:r>
      <w:r>
        <w:rPr>
          <w:shd w:fill="CCCCCC" w:color="auto" w:val="clear"/>
        </w:rPr>
        <w:t>-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OBJETO: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2"/>
        </w:numPr>
        <w:tabs>
          <w:tab w:pos="1527" w:val="left" w:leader="none"/>
        </w:tabs>
        <w:spacing w:line="240" w:lineRule="auto" w:before="0" w:after="0"/>
        <w:ind w:left="1098" w:right="717" w:firstLine="0"/>
        <w:jc w:val="both"/>
        <w:rPr>
          <w:sz w:val="24"/>
        </w:rPr>
      </w:pPr>
      <w:r>
        <w:rPr>
          <w:sz w:val="24"/>
        </w:rPr>
        <w:t>- O objeto desta licitação é o REGISTRO DE PREÇOS, pelo prazo de doze meses, para</w:t>
      </w:r>
      <w:r>
        <w:rPr>
          <w:spacing w:val="1"/>
          <w:sz w:val="24"/>
        </w:rPr>
        <w:t> </w:t>
      </w:r>
      <w:r>
        <w:rPr>
          <w:sz w:val="24"/>
        </w:rPr>
        <w:t>aquisição de uniformes e tênis escolares para atender os municípios consorciados ao Consórcio</w:t>
      </w:r>
      <w:r>
        <w:rPr>
          <w:spacing w:val="1"/>
          <w:sz w:val="24"/>
        </w:rPr>
        <w:t> </w:t>
      </w:r>
      <w:r>
        <w:rPr>
          <w:sz w:val="24"/>
        </w:rPr>
        <w:t>Público Para Desenvolvimento do Alto Paraopeba (CODAP), e de Acordo com as especificações e</w:t>
      </w:r>
      <w:r>
        <w:rPr>
          <w:spacing w:val="1"/>
          <w:sz w:val="24"/>
        </w:rPr>
        <w:t> </w:t>
      </w:r>
      <w:r>
        <w:rPr>
          <w:sz w:val="24"/>
        </w:rPr>
        <w:t>quantitativos</w:t>
      </w:r>
      <w:r>
        <w:rPr>
          <w:spacing w:val="-1"/>
          <w:sz w:val="24"/>
        </w:rPr>
        <w:t> </w:t>
      </w:r>
      <w:r>
        <w:rPr>
          <w:sz w:val="24"/>
        </w:rPr>
        <w:t>estabelecidos no Termo de</w:t>
      </w:r>
      <w:r>
        <w:rPr>
          <w:spacing w:val="-1"/>
          <w:sz w:val="24"/>
        </w:rPr>
        <w:t> </w:t>
      </w:r>
      <w:r>
        <w:rPr>
          <w:sz w:val="24"/>
        </w:rPr>
        <w:t>Referência</w:t>
      </w:r>
      <w:r>
        <w:rPr>
          <w:spacing w:val="-1"/>
          <w:sz w:val="24"/>
        </w:rPr>
        <w:t> </w:t>
      </w:r>
      <w:r>
        <w:rPr>
          <w:sz w:val="24"/>
        </w:rPr>
        <w:t>deste edital</w:t>
      </w:r>
      <w:r>
        <w:rPr>
          <w:spacing w:val="2"/>
          <w:sz w:val="24"/>
        </w:rPr>
        <w:t> </w:t>
      </w:r>
      <w:r>
        <w:rPr>
          <w:sz w:val="24"/>
        </w:rPr>
        <w:t>(</w:t>
      </w:r>
      <w:r>
        <w:rPr>
          <w:b/>
          <w:sz w:val="24"/>
        </w:rPr>
        <w:t>Anexo I)</w:t>
      </w:r>
      <w:r>
        <w:rPr>
          <w:sz w:val="24"/>
        </w:rPr>
        <w:t>.</w:t>
      </w: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1555" w:val="left" w:leader="none"/>
        </w:tabs>
        <w:spacing w:line="240" w:lineRule="auto" w:before="0" w:after="0"/>
        <w:ind w:left="1098" w:right="718" w:firstLine="0"/>
        <w:jc w:val="both"/>
        <w:rPr>
          <w:sz w:val="24"/>
        </w:rPr>
      </w:pPr>
      <w:r>
        <w:rPr>
          <w:sz w:val="24"/>
        </w:rPr>
        <w:t>O CODAP e seus Municípios integrantes não se obrigam a realizar os serviços registrados,</w:t>
      </w:r>
      <w:r>
        <w:rPr>
          <w:spacing w:val="1"/>
          <w:sz w:val="24"/>
        </w:rPr>
        <w:t> </w:t>
      </w:r>
      <w:r>
        <w:rPr>
          <w:sz w:val="24"/>
        </w:rPr>
        <w:t>podendo até realizar licitação específica para a realização de serviço determinado, hipótese em que,</w:t>
      </w:r>
      <w:r>
        <w:rPr>
          <w:spacing w:val="1"/>
          <w:sz w:val="24"/>
        </w:rPr>
        <w:t> </w:t>
      </w:r>
      <w:r>
        <w:rPr>
          <w:sz w:val="24"/>
        </w:rPr>
        <w:t>em igualdade de condições, o beneficiário do registro terá preferência, nos termos do art. 15, §4º da</w:t>
      </w:r>
      <w:r>
        <w:rPr>
          <w:spacing w:val="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8.666/93.</w:t>
      </w: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1519" w:val="left" w:leader="none"/>
        </w:tabs>
        <w:spacing w:line="240" w:lineRule="auto" w:before="1" w:after="0"/>
        <w:ind w:left="1518" w:right="0" w:hanging="421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órgão gerenciador da</w:t>
      </w:r>
      <w:r>
        <w:rPr>
          <w:spacing w:val="-2"/>
          <w:sz w:val="24"/>
        </w:rPr>
        <w:t> </w:t>
      </w:r>
      <w:r>
        <w:rPr>
          <w:sz w:val="24"/>
        </w:rPr>
        <w:t>Ata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Registro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CODAP.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2"/>
        </w:numPr>
        <w:tabs>
          <w:tab w:pos="1519" w:val="left" w:leader="none"/>
        </w:tabs>
        <w:spacing w:line="240" w:lineRule="auto" w:before="0" w:after="0"/>
        <w:ind w:left="1518" w:right="0" w:hanging="421"/>
        <w:jc w:val="both"/>
        <w:rPr>
          <w:sz w:val="24"/>
        </w:rPr>
      </w:pPr>
      <w:r>
        <w:rPr>
          <w:sz w:val="24"/>
        </w:rPr>
        <w:t>São</w:t>
      </w:r>
      <w:r>
        <w:rPr>
          <w:spacing w:val="-2"/>
          <w:sz w:val="24"/>
        </w:rPr>
        <w:t> </w:t>
      </w:r>
      <w:r>
        <w:rPr>
          <w:sz w:val="24"/>
        </w:rPr>
        <w:t>órgãos</w:t>
      </w:r>
      <w:r>
        <w:rPr>
          <w:spacing w:val="-1"/>
          <w:sz w:val="24"/>
        </w:rPr>
        <w:t> </w:t>
      </w:r>
      <w:r>
        <w:rPr>
          <w:sz w:val="24"/>
        </w:rPr>
        <w:t>participantes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municípios</w:t>
      </w:r>
      <w:r>
        <w:rPr>
          <w:spacing w:val="-1"/>
          <w:sz w:val="24"/>
        </w:rPr>
        <w:t> </w:t>
      </w:r>
      <w:r>
        <w:rPr>
          <w:sz w:val="24"/>
        </w:rPr>
        <w:t>membros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CODAP.</w:t>
      </w: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1553" w:val="left" w:leader="none"/>
        </w:tabs>
        <w:spacing w:line="240" w:lineRule="auto" w:before="0" w:after="0"/>
        <w:ind w:left="1098" w:right="717" w:firstLine="0"/>
        <w:jc w:val="both"/>
        <w:rPr>
          <w:sz w:val="24"/>
        </w:rPr>
      </w:pPr>
      <w:r>
        <w:rPr>
          <w:sz w:val="24"/>
        </w:rPr>
        <w:t>A Ata de Registro de Preços, durante sua vigência, poderá ser utilizada, por qualquer outro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Municípios</w:t>
      </w:r>
      <w:r>
        <w:rPr>
          <w:spacing w:val="-1"/>
          <w:sz w:val="24"/>
        </w:rPr>
        <w:t> </w:t>
      </w:r>
      <w:r>
        <w:rPr>
          <w:sz w:val="24"/>
        </w:rPr>
        <w:t>integrantes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CODAP</w:t>
      </w:r>
      <w:r>
        <w:rPr>
          <w:spacing w:val="1"/>
          <w:sz w:val="24"/>
        </w:rPr>
        <w:t> </w:t>
      </w:r>
      <w:r>
        <w:rPr>
          <w:sz w:val="24"/>
        </w:rPr>
        <w:t>que manifestar</w:t>
      </w:r>
      <w:r>
        <w:rPr>
          <w:spacing w:val="-2"/>
          <w:sz w:val="24"/>
        </w:rPr>
        <w:t> </w:t>
      </w:r>
      <w:r>
        <w:rPr>
          <w:sz w:val="24"/>
        </w:rPr>
        <w:t>interesse</w:t>
      </w:r>
      <w:r>
        <w:rPr>
          <w:spacing w:val="-1"/>
          <w:sz w:val="24"/>
        </w:rPr>
        <w:t> </w:t>
      </w:r>
      <w:r>
        <w:rPr>
          <w:sz w:val="24"/>
        </w:rPr>
        <w:t>junto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Órgão</w:t>
      </w:r>
      <w:r>
        <w:rPr>
          <w:spacing w:val="3"/>
          <w:sz w:val="24"/>
        </w:rPr>
        <w:t> </w:t>
      </w:r>
      <w:r>
        <w:rPr>
          <w:sz w:val="24"/>
        </w:rPr>
        <w:t>Gerenciador.</w:t>
      </w:r>
    </w:p>
    <w:p>
      <w:pPr>
        <w:pStyle w:val="ListParagraph"/>
        <w:numPr>
          <w:ilvl w:val="2"/>
          <w:numId w:val="2"/>
        </w:numPr>
        <w:tabs>
          <w:tab w:pos="2251" w:val="left" w:leader="none"/>
        </w:tabs>
        <w:spacing w:line="240" w:lineRule="auto" w:before="1" w:after="0"/>
        <w:ind w:left="1638" w:right="718" w:firstLine="0"/>
        <w:jc w:val="both"/>
        <w:rPr>
          <w:sz w:val="24"/>
        </w:rPr>
      </w:pPr>
      <w:r>
        <w:rPr>
          <w:sz w:val="24"/>
        </w:rPr>
        <w:t>Os Municípios integrantes do CODAP, quando desejarem fazer uso da Ata de Registro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Preços,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manifestar</w:t>
      </w:r>
      <w:r>
        <w:rPr>
          <w:spacing w:val="1"/>
          <w:sz w:val="24"/>
        </w:rPr>
        <w:t> </w:t>
      </w:r>
      <w:r>
        <w:rPr>
          <w:sz w:val="24"/>
        </w:rPr>
        <w:t>seu</w:t>
      </w:r>
      <w:r>
        <w:rPr>
          <w:spacing w:val="1"/>
          <w:sz w:val="24"/>
        </w:rPr>
        <w:t> </w:t>
      </w:r>
      <w:r>
        <w:rPr>
          <w:sz w:val="24"/>
        </w:rPr>
        <w:t>interesse</w:t>
      </w:r>
      <w:r>
        <w:rPr>
          <w:spacing w:val="1"/>
          <w:sz w:val="24"/>
        </w:rPr>
        <w:t> </w:t>
      </w:r>
      <w:r>
        <w:rPr>
          <w:sz w:val="24"/>
        </w:rPr>
        <w:t>junto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CODAP,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este</w:t>
      </w:r>
      <w:r>
        <w:rPr>
          <w:spacing w:val="1"/>
          <w:sz w:val="24"/>
        </w:rPr>
        <w:t> </w:t>
      </w:r>
      <w:r>
        <w:rPr>
          <w:sz w:val="24"/>
        </w:rPr>
        <w:t>indique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-57"/>
          <w:sz w:val="24"/>
        </w:rPr>
        <w:t> </w:t>
      </w:r>
      <w:r>
        <w:rPr>
          <w:sz w:val="24"/>
        </w:rPr>
        <w:t>possíveis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respectivos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serem</w:t>
      </w:r>
      <w:r>
        <w:rPr>
          <w:spacing w:val="1"/>
          <w:sz w:val="24"/>
        </w:rPr>
        <w:t> </w:t>
      </w:r>
      <w:r>
        <w:rPr>
          <w:sz w:val="24"/>
        </w:rPr>
        <w:t>praticados,</w:t>
      </w:r>
      <w:r>
        <w:rPr>
          <w:spacing w:val="1"/>
          <w:sz w:val="24"/>
        </w:rPr>
        <w:t> </w:t>
      </w:r>
      <w:r>
        <w:rPr>
          <w:sz w:val="24"/>
        </w:rPr>
        <w:t>obedecida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classificação. Cada um dos Municípios membros do CODAP poderá utilizar a ata utilizando o</w:t>
      </w:r>
      <w:r>
        <w:rPr>
          <w:spacing w:val="1"/>
          <w:sz w:val="24"/>
        </w:rPr>
        <w:t> </w:t>
      </w:r>
      <w:r>
        <w:rPr>
          <w:sz w:val="24"/>
        </w:rPr>
        <w:t>quantitativo</w:t>
      </w:r>
      <w:r>
        <w:rPr>
          <w:spacing w:val="-1"/>
          <w:sz w:val="24"/>
        </w:rPr>
        <w:t> </w:t>
      </w:r>
      <w:r>
        <w:rPr>
          <w:sz w:val="24"/>
        </w:rPr>
        <w:t>máximo previsto.</w:t>
      </w:r>
    </w:p>
    <w:p>
      <w:pPr>
        <w:pStyle w:val="BodyText"/>
      </w:pPr>
    </w:p>
    <w:p>
      <w:pPr>
        <w:pStyle w:val="ListParagraph"/>
        <w:numPr>
          <w:ilvl w:val="2"/>
          <w:numId w:val="2"/>
        </w:numPr>
        <w:tabs>
          <w:tab w:pos="2256" w:val="left" w:leader="none"/>
        </w:tabs>
        <w:spacing w:line="240" w:lineRule="auto" w:before="0" w:after="0"/>
        <w:ind w:left="1638" w:right="726" w:firstLine="0"/>
        <w:jc w:val="both"/>
        <w:rPr>
          <w:sz w:val="24"/>
        </w:rPr>
      </w:pPr>
      <w:r>
        <w:rPr>
          <w:sz w:val="24"/>
        </w:rPr>
        <w:t>O licitante vencedor fica obrigado a prestar os serviços cujos preços foram registrados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CODAP e os seus Municípios</w:t>
      </w:r>
      <w:r>
        <w:rPr>
          <w:spacing w:val="-1"/>
          <w:sz w:val="24"/>
        </w:rPr>
        <w:t> </w:t>
      </w:r>
      <w:r>
        <w:rPr>
          <w:sz w:val="24"/>
        </w:rPr>
        <w:t>membros que</w:t>
      </w:r>
      <w:r>
        <w:rPr>
          <w:spacing w:val="1"/>
          <w:sz w:val="24"/>
        </w:rPr>
        <w:t> </w:t>
      </w:r>
      <w:r>
        <w:rPr>
          <w:sz w:val="24"/>
        </w:rPr>
        <w:t>desejarem fazer uso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presente Ata.</w:t>
      </w:r>
    </w:p>
    <w:p>
      <w:pPr>
        <w:pStyle w:val="BodyText"/>
      </w:pPr>
    </w:p>
    <w:p>
      <w:pPr>
        <w:pStyle w:val="ListParagraph"/>
        <w:numPr>
          <w:ilvl w:val="2"/>
          <w:numId w:val="2"/>
        </w:numPr>
        <w:tabs>
          <w:tab w:pos="2253" w:val="left" w:leader="none"/>
        </w:tabs>
        <w:spacing w:line="240" w:lineRule="auto" w:before="0" w:after="0"/>
        <w:ind w:left="1638" w:right="721" w:firstLine="0"/>
        <w:jc w:val="both"/>
        <w:rPr>
          <w:sz w:val="24"/>
        </w:rPr>
      </w:pPr>
      <w:r>
        <w:rPr>
          <w:sz w:val="24"/>
        </w:rPr>
        <w:t>Em caso de adesão a esta Ata de Registro de Preços por outro órgão da Administração</w:t>
      </w:r>
      <w:r>
        <w:rPr>
          <w:spacing w:val="1"/>
          <w:sz w:val="24"/>
        </w:rPr>
        <w:t> </w:t>
      </w:r>
      <w:r>
        <w:rPr>
          <w:sz w:val="24"/>
        </w:rPr>
        <w:t>Pública que não faça parte do CODAP, caberá ao fornecedor beneficiário da Ata de Registro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Preços,</w:t>
      </w:r>
      <w:r>
        <w:rPr>
          <w:spacing w:val="1"/>
          <w:sz w:val="24"/>
        </w:rPr>
        <w:t> </w:t>
      </w:r>
      <w:r>
        <w:rPr>
          <w:sz w:val="24"/>
        </w:rPr>
        <w:t>observadas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condições</w:t>
      </w:r>
      <w:r>
        <w:rPr>
          <w:spacing w:val="1"/>
          <w:sz w:val="24"/>
        </w:rPr>
        <w:t> </w:t>
      </w:r>
      <w:r>
        <w:rPr>
          <w:sz w:val="24"/>
        </w:rPr>
        <w:t>nela</w:t>
      </w:r>
      <w:r>
        <w:rPr>
          <w:spacing w:val="1"/>
          <w:sz w:val="24"/>
        </w:rPr>
        <w:t> </w:t>
      </w:r>
      <w:r>
        <w:rPr>
          <w:sz w:val="24"/>
        </w:rPr>
        <w:t>estabelecidas,</w:t>
      </w:r>
      <w:r>
        <w:rPr>
          <w:spacing w:val="1"/>
          <w:sz w:val="24"/>
        </w:rPr>
        <w:t> </w:t>
      </w:r>
      <w:r>
        <w:rPr>
          <w:sz w:val="24"/>
        </w:rPr>
        <w:t>optar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aceitação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prestação de serviços, independentemente dos quantitativos registrados em Ata, desde que a</w:t>
      </w:r>
      <w:r>
        <w:rPr>
          <w:spacing w:val="1"/>
          <w:sz w:val="24"/>
        </w:rPr>
        <w:t> </w:t>
      </w:r>
      <w:r>
        <w:rPr>
          <w:sz w:val="24"/>
        </w:rPr>
        <w:t>prestação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serviço não</w:t>
      </w:r>
      <w:r>
        <w:rPr>
          <w:spacing w:val="2"/>
          <w:sz w:val="24"/>
        </w:rPr>
        <w:t> </w:t>
      </w:r>
      <w:r>
        <w:rPr>
          <w:sz w:val="24"/>
        </w:rPr>
        <w:t>prejudique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2"/>
          <w:sz w:val="24"/>
        </w:rPr>
        <w:t> </w:t>
      </w:r>
      <w:r>
        <w:rPr>
          <w:sz w:val="24"/>
        </w:rPr>
        <w:t>anteriormente</w:t>
      </w:r>
      <w:r>
        <w:rPr>
          <w:spacing w:val="1"/>
          <w:sz w:val="24"/>
        </w:rPr>
        <w:t> </w:t>
      </w:r>
      <w:r>
        <w:rPr>
          <w:sz w:val="24"/>
        </w:rPr>
        <w:t>assumidas.</w:t>
      </w: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1582" w:val="left" w:leader="none"/>
        </w:tabs>
        <w:spacing w:line="240" w:lineRule="auto" w:before="1" w:after="0"/>
        <w:ind w:left="1098" w:right="717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proponentes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apresentar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disposto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Planilha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Formação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Preços.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valor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estar</w:t>
      </w:r>
      <w:r>
        <w:rPr>
          <w:spacing w:val="1"/>
          <w:sz w:val="24"/>
        </w:rPr>
        <w:t> </w:t>
      </w:r>
      <w:r>
        <w:rPr>
          <w:sz w:val="24"/>
        </w:rPr>
        <w:t>incluídos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carga</w:t>
      </w:r>
      <w:r>
        <w:rPr>
          <w:spacing w:val="1"/>
          <w:sz w:val="24"/>
        </w:rPr>
        <w:t> </w:t>
      </w:r>
      <w:r>
        <w:rPr>
          <w:sz w:val="24"/>
        </w:rPr>
        <w:t>tributária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todas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despesas</w:t>
      </w:r>
      <w:r>
        <w:rPr>
          <w:spacing w:val="-57"/>
          <w:sz w:val="24"/>
        </w:rPr>
        <w:t> </w:t>
      </w:r>
      <w:r>
        <w:rPr>
          <w:sz w:val="24"/>
        </w:rPr>
        <w:t>incidentes,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correrão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conta</w:t>
      </w:r>
      <w:r>
        <w:rPr>
          <w:spacing w:val="1"/>
          <w:sz w:val="24"/>
        </w:rPr>
        <w:t> </w:t>
      </w:r>
      <w:r>
        <w:rPr>
          <w:sz w:val="24"/>
        </w:rPr>
        <w:t>do licitante.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pStyle w:val="Heading1"/>
        <w:numPr>
          <w:ilvl w:val="0"/>
          <w:numId w:val="2"/>
        </w:numPr>
        <w:tabs>
          <w:tab w:pos="1279" w:val="left" w:leader="none"/>
        </w:tabs>
        <w:spacing w:line="240" w:lineRule="auto" w:before="0" w:after="0"/>
        <w:ind w:left="1278" w:right="0" w:hanging="181"/>
        <w:jc w:val="left"/>
      </w:pPr>
      <w:r>
        <w:rPr/>
        <w:t>–</w:t>
      </w:r>
      <w:r>
        <w:rPr>
          <w:spacing w:val="-2"/>
        </w:rPr>
        <w:t> </w:t>
      </w:r>
      <w:r>
        <w:rPr/>
        <w:t>DA PARTICIPAÇÃO</w:t>
      </w:r>
    </w:p>
    <w:p>
      <w:pPr>
        <w:pStyle w:val="BodyText"/>
        <w:spacing w:before="10"/>
        <w:rPr>
          <w:b/>
          <w:sz w:val="20"/>
        </w:rPr>
      </w:pPr>
    </w:p>
    <w:p>
      <w:pPr>
        <w:pStyle w:val="ListParagraph"/>
        <w:numPr>
          <w:ilvl w:val="1"/>
          <w:numId w:val="2"/>
        </w:numPr>
        <w:tabs>
          <w:tab w:pos="1541" w:val="left" w:leader="none"/>
        </w:tabs>
        <w:spacing w:line="244" w:lineRule="auto" w:before="0" w:after="0"/>
        <w:ind w:left="1098" w:right="692" w:firstLine="0"/>
        <w:jc w:val="both"/>
        <w:rPr>
          <w:sz w:val="24"/>
        </w:rPr>
      </w:pPr>
      <w:r>
        <w:rPr>
          <w:sz w:val="24"/>
        </w:rPr>
        <w:t>A presente licitação destina-se EXCLUSIVAMENTE à participação de empresas que estejam</w:t>
      </w:r>
      <w:r>
        <w:rPr>
          <w:spacing w:val="1"/>
          <w:sz w:val="24"/>
        </w:rPr>
        <w:t> </w:t>
      </w:r>
      <w:r>
        <w:rPr>
          <w:sz w:val="24"/>
        </w:rPr>
        <w:t>sediadas na REGIÃO DO ALTO PARAOPEBA e todos os Municípios Consorciados do CODAP 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atendam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todas as exigências deste</w:t>
      </w:r>
      <w:r>
        <w:rPr>
          <w:spacing w:val="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e seus anexos.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before="1"/>
        <w:ind w:left="1098"/>
        <w:jc w:val="both"/>
      </w:pPr>
      <w:r>
        <w:rPr/>
        <w:t>4.1.1</w:t>
      </w:r>
      <w:r>
        <w:rPr>
          <w:spacing w:val="-1"/>
        </w:rPr>
        <w:t> </w:t>
      </w:r>
      <w:r>
        <w:rPr/>
        <w:t>Região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atuação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CODAP:</w:t>
      </w:r>
    </w:p>
    <w:p>
      <w:pPr>
        <w:pStyle w:val="BodyText"/>
        <w:spacing w:before="6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1087119</wp:posOffset>
            </wp:positionH>
            <wp:positionV relativeFrom="paragraph">
              <wp:posOffset>160228</wp:posOffset>
            </wp:positionV>
            <wp:extent cx="5562421" cy="3950208"/>
            <wp:effectExtent l="0" t="0" r="0" b="0"/>
            <wp:wrapTopAndBottom/>
            <wp:docPr id="9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2421" cy="395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2"/>
        </w:numPr>
        <w:tabs>
          <w:tab w:pos="1519" w:val="left" w:leader="none"/>
        </w:tabs>
        <w:spacing w:line="240" w:lineRule="auto" w:before="195" w:after="0"/>
        <w:ind w:left="1518" w:right="0" w:hanging="421"/>
        <w:jc w:val="both"/>
        <w:rPr>
          <w:sz w:val="24"/>
        </w:rPr>
      </w:pP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2"/>
          <w:sz w:val="24"/>
        </w:rPr>
        <w:t> </w:t>
      </w:r>
      <w:r>
        <w:rPr>
          <w:sz w:val="24"/>
        </w:rPr>
        <w:t>admitirá</w:t>
      </w:r>
      <w:r>
        <w:rPr>
          <w:spacing w:val="-3"/>
          <w:sz w:val="24"/>
        </w:rPr>
        <w:t> </w:t>
      </w:r>
      <w:r>
        <w:rPr>
          <w:sz w:val="24"/>
        </w:rPr>
        <w:t>nesta</w:t>
      </w:r>
      <w:r>
        <w:rPr>
          <w:spacing w:val="-1"/>
          <w:sz w:val="24"/>
        </w:rPr>
        <w:t> </w:t>
      </w:r>
      <w:r>
        <w:rPr>
          <w:sz w:val="24"/>
        </w:rPr>
        <w:t>licitação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participação</w:t>
      </w:r>
      <w:r>
        <w:rPr>
          <w:spacing w:val="2"/>
          <w:sz w:val="24"/>
        </w:rPr>
        <w:t> </w:t>
      </w:r>
      <w:r>
        <w:rPr>
          <w:sz w:val="24"/>
        </w:rPr>
        <w:t>de: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1910" w:val="left" w:leader="none"/>
        </w:tabs>
        <w:spacing w:line="240" w:lineRule="auto" w:before="0" w:after="0"/>
        <w:ind w:left="1910" w:right="0" w:hanging="245"/>
        <w:jc w:val="left"/>
        <w:rPr>
          <w:sz w:val="24"/>
        </w:rPr>
      </w:pPr>
      <w:r>
        <w:rPr>
          <w:sz w:val="24"/>
        </w:rPr>
        <w:t>Empresas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atenderem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deste edital;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1925" w:val="left" w:leader="none"/>
        </w:tabs>
        <w:spacing w:line="240" w:lineRule="auto" w:before="0" w:after="0"/>
        <w:ind w:left="1950" w:right="719" w:hanging="286"/>
        <w:jc w:val="both"/>
        <w:rPr>
          <w:sz w:val="24"/>
        </w:rPr>
      </w:pPr>
      <w:r>
        <w:rPr>
          <w:sz w:val="24"/>
        </w:rPr>
        <w:t>Empresas que estejam sob falência, concurso de credores, dissolução, liquidação ou tenham</w:t>
      </w:r>
      <w:r>
        <w:rPr>
          <w:spacing w:val="-57"/>
          <w:sz w:val="24"/>
        </w:rPr>
        <w:t> </w:t>
      </w:r>
      <w:r>
        <w:rPr>
          <w:sz w:val="24"/>
        </w:rPr>
        <w:t>sido</w:t>
      </w:r>
      <w:r>
        <w:rPr>
          <w:spacing w:val="1"/>
          <w:sz w:val="24"/>
        </w:rPr>
        <w:t> </w:t>
      </w:r>
      <w:r>
        <w:rPr>
          <w:sz w:val="24"/>
        </w:rPr>
        <w:t>punidas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suspensão</w:t>
      </w:r>
      <w:r>
        <w:rPr>
          <w:spacing w:val="1"/>
          <w:sz w:val="24"/>
        </w:rPr>
        <w:t> </w:t>
      </w:r>
      <w:r>
        <w:rPr>
          <w:sz w:val="24"/>
        </w:rPr>
        <w:t>temporária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participação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licitação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declaradas</w:t>
      </w:r>
      <w:r>
        <w:rPr>
          <w:spacing w:val="1"/>
          <w:sz w:val="24"/>
        </w:rPr>
        <w:t> </w:t>
      </w:r>
      <w:r>
        <w:rPr>
          <w:sz w:val="24"/>
        </w:rPr>
        <w:t>inidôneas para licitar ou contratar com o poder público no âmbito da União, Estados,</w:t>
      </w:r>
      <w:r>
        <w:rPr>
          <w:spacing w:val="1"/>
          <w:sz w:val="24"/>
        </w:rPr>
        <w:t> </w:t>
      </w:r>
      <w:r>
        <w:rPr>
          <w:sz w:val="24"/>
        </w:rPr>
        <w:t>Distrito</w:t>
      </w:r>
      <w:r>
        <w:rPr>
          <w:spacing w:val="-1"/>
          <w:sz w:val="24"/>
        </w:rPr>
        <w:t> </w:t>
      </w:r>
      <w:r>
        <w:rPr>
          <w:sz w:val="24"/>
        </w:rPr>
        <w:t>Federal</w:t>
      </w:r>
      <w:r>
        <w:rPr>
          <w:spacing w:val="-1"/>
          <w:sz w:val="24"/>
        </w:rPr>
        <w:t> </w:t>
      </w:r>
      <w:r>
        <w:rPr>
          <w:sz w:val="24"/>
        </w:rPr>
        <w:t>e Municípios</w:t>
      </w:r>
      <w:r>
        <w:rPr>
          <w:spacing w:val="-1"/>
          <w:sz w:val="24"/>
        </w:rPr>
        <w:t> </w:t>
      </w:r>
      <w:r>
        <w:rPr>
          <w:sz w:val="24"/>
        </w:rPr>
        <w:t>e nas</w:t>
      </w:r>
      <w:r>
        <w:rPr>
          <w:spacing w:val="-1"/>
          <w:sz w:val="24"/>
        </w:rPr>
        <w:t> </w:t>
      </w:r>
      <w:r>
        <w:rPr>
          <w:sz w:val="24"/>
        </w:rPr>
        <w:t>respectivas</w:t>
      </w:r>
      <w:r>
        <w:rPr>
          <w:spacing w:val="-1"/>
          <w:sz w:val="24"/>
        </w:rPr>
        <w:t> </w:t>
      </w:r>
      <w:r>
        <w:rPr>
          <w:sz w:val="24"/>
        </w:rPr>
        <w:t>entidades da</w:t>
      </w:r>
      <w:r>
        <w:rPr>
          <w:spacing w:val="-2"/>
          <w:sz w:val="24"/>
        </w:rPr>
        <w:t> </w:t>
      </w:r>
      <w:r>
        <w:rPr>
          <w:sz w:val="24"/>
        </w:rPr>
        <w:t>administração indireta;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1910" w:val="left" w:leader="none"/>
        </w:tabs>
        <w:spacing w:line="240" w:lineRule="auto" w:before="0" w:after="0"/>
        <w:ind w:left="1910" w:right="0" w:hanging="245"/>
        <w:jc w:val="left"/>
        <w:rPr>
          <w:sz w:val="24"/>
        </w:rPr>
      </w:pPr>
      <w:r>
        <w:rPr>
          <w:sz w:val="24"/>
        </w:rPr>
        <w:t>Empresas</w:t>
      </w:r>
      <w:r>
        <w:rPr>
          <w:spacing w:val="-2"/>
          <w:sz w:val="24"/>
        </w:rPr>
        <w:t> </w:t>
      </w:r>
      <w:r>
        <w:rPr>
          <w:sz w:val="24"/>
        </w:rPr>
        <w:t>reunidas em</w:t>
      </w:r>
      <w:r>
        <w:rPr>
          <w:spacing w:val="-1"/>
          <w:sz w:val="24"/>
        </w:rPr>
        <w:t> </w:t>
      </w:r>
      <w:r>
        <w:rPr>
          <w:sz w:val="24"/>
        </w:rPr>
        <w:t>consórcio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sejam</w:t>
      </w:r>
      <w:r>
        <w:rPr>
          <w:spacing w:val="-1"/>
          <w:sz w:val="24"/>
        </w:rPr>
        <w:t> </w:t>
      </w:r>
      <w:r>
        <w:rPr>
          <w:sz w:val="24"/>
        </w:rPr>
        <w:t>controladoras,</w:t>
      </w:r>
      <w:r>
        <w:rPr>
          <w:spacing w:val="-1"/>
          <w:sz w:val="24"/>
        </w:rPr>
        <w:t> </w:t>
      </w:r>
      <w:r>
        <w:rPr>
          <w:sz w:val="24"/>
        </w:rPr>
        <w:t>coligadas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subsidiárias</w:t>
      </w:r>
      <w:r>
        <w:rPr>
          <w:spacing w:val="-1"/>
          <w:sz w:val="24"/>
        </w:rPr>
        <w:t> </w:t>
      </w:r>
      <w:r>
        <w:rPr>
          <w:sz w:val="24"/>
        </w:rPr>
        <w:t>entre</w:t>
      </w:r>
      <w:r>
        <w:rPr>
          <w:spacing w:val="-3"/>
          <w:sz w:val="24"/>
        </w:rPr>
        <w:t> </w:t>
      </w:r>
      <w:r>
        <w:rPr>
          <w:sz w:val="24"/>
        </w:rPr>
        <w:t>si;</w:t>
      </w:r>
    </w:p>
    <w:p>
      <w:pPr>
        <w:spacing w:after="0" w:line="240" w:lineRule="auto"/>
        <w:jc w:val="left"/>
        <w:rPr>
          <w:sz w:val="24"/>
        </w:rPr>
        <w:sectPr>
          <w:headerReference w:type="default" r:id="rId10"/>
          <w:headerReference w:type="even" r:id="rId11"/>
          <w:footerReference w:type="default" r:id="rId12"/>
          <w:footerReference w:type="even" r:id="rId13"/>
          <w:pgSz w:w="12240" w:h="15840"/>
          <w:pgMar w:header="626" w:footer="1073" w:top="1780" w:bottom="1260" w:left="320" w:right="460"/>
          <w:pgNumType w:start="5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1956" w:val="left" w:leader="none"/>
        </w:tabs>
        <w:spacing w:line="240" w:lineRule="auto" w:before="233" w:after="0"/>
        <w:ind w:left="1950" w:right="722" w:hanging="286"/>
        <w:jc w:val="left"/>
        <w:rPr>
          <w:sz w:val="24"/>
        </w:rPr>
      </w:pPr>
      <w:r>
        <w:rPr>
          <w:sz w:val="24"/>
        </w:rPr>
        <w:t>Pessoas</w:t>
      </w:r>
      <w:r>
        <w:rPr>
          <w:spacing w:val="29"/>
          <w:sz w:val="24"/>
        </w:rPr>
        <w:t> </w:t>
      </w:r>
      <w:r>
        <w:rPr>
          <w:sz w:val="24"/>
        </w:rPr>
        <w:t>jurídicas</w:t>
      </w:r>
      <w:r>
        <w:rPr>
          <w:spacing w:val="32"/>
          <w:sz w:val="24"/>
        </w:rPr>
        <w:t> </w:t>
      </w:r>
      <w:r>
        <w:rPr>
          <w:sz w:val="24"/>
        </w:rPr>
        <w:t>das</w:t>
      </w:r>
      <w:r>
        <w:rPr>
          <w:spacing w:val="32"/>
          <w:sz w:val="24"/>
        </w:rPr>
        <w:t> </w:t>
      </w:r>
      <w:r>
        <w:rPr>
          <w:sz w:val="24"/>
        </w:rPr>
        <w:t>quais</w:t>
      </w:r>
      <w:r>
        <w:rPr>
          <w:spacing w:val="30"/>
          <w:sz w:val="24"/>
        </w:rPr>
        <w:t> </w:t>
      </w:r>
      <w:r>
        <w:rPr>
          <w:sz w:val="24"/>
        </w:rPr>
        <w:t>participem,</w:t>
      </w:r>
      <w:r>
        <w:rPr>
          <w:spacing w:val="32"/>
          <w:sz w:val="24"/>
        </w:rPr>
        <w:t> </w:t>
      </w:r>
      <w:r>
        <w:rPr>
          <w:sz w:val="24"/>
        </w:rPr>
        <w:t>como</w:t>
      </w:r>
      <w:r>
        <w:rPr>
          <w:spacing w:val="32"/>
          <w:sz w:val="24"/>
        </w:rPr>
        <w:t> </w:t>
      </w:r>
      <w:r>
        <w:rPr>
          <w:sz w:val="24"/>
        </w:rPr>
        <w:t>sócio,</w:t>
      </w:r>
      <w:r>
        <w:rPr>
          <w:spacing w:val="32"/>
          <w:sz w:val="24"/>
        </w:rPr>
        <w:t> </w:t>
      </w:r>
      <w:r>
        <w:rPr>
          <w:sz w:val="24"/>
        </w:rPr>
        <w:t>gerente</w:t>
      </w:r>
      <w:r>
        <w:rPr>
          <w:spacing w:val="31"/>
          <w:sz w:val="24"/>
        </w:rPr>
        <w:t> </w:t>
      </w:r>
      <w:r>
        <w:rPr>
          <w:sz w:val="24"/>
        </w:rPr>
        <w:t>e</w:t>
      </w:r>
      <w:r>
        <w:rPr>
          <w:spacing w:val="29"/>
          <w:sz w:val="24"/>
        </w:rPr>
        <w:t> </w:t>
      </w:r>
      <w:r>
        <w:rPr>
          <w:sz w:val="24"/>
        </w:rPr>
        <w:t>diretores</w:t>
      </w:r>
      <w:r>
        <w:rPr>
          <w:spacing w:val="30"/>
          <w:sz w:val="24"/>
        </w:rPr>
        <w:t> </w:t>
      </w:r>
      <w:r>
        <w:rPr>
          <w:sz w:val="24"/>
        </w:rPr>
        <w:t>os</w:t>
      </w:r>
      <w:r>
        <w:rPr>
          <w:spacing w:val="30"/>
          <w:sz w:val="24"/>
        </w:rPr>
        <w:t> </w:t>
      </w:r>
      <w:r>
        <w:rPr>
          <w:sz w:val="24"/>
        </w:rPr>
        <w:t>servidores</w:t>
      </w:r>
      <w:r>
        <w:rPr>
          <w:spacing w:val="30"/>
          <w:sz w:val="24"/>
        </w:rPr>
        <w:t> </w:t>
      </w:r>
      <w:r>
        <w:rPr>
          <w:sz w:val="24"/>
        </w:rPr>
        <w:t>do</w:t>
      </w:r>
      <w:r>
        <w:rPr>
          <w:spacing w:val="-57"/>
          <w:sz w:val="24"/>
        </w:rPr>
        <w:t> </w:t>
      </w:r>
      <w:r>
        <w:rPr>
          <w:sz w:val="24"/>
        </w:rPr>
        <w:t>CODAP;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2"/>
        </w:numPr>
        <w:tabs>
          <w:tab w:pos="1666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Havendo participação de microempresas e empresas de pequeno porte, deverão ser adotados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critérios</w:t>
      </w:r>
      <w:r>
        <w:rPr>
          <w:spacing w:val="1"/>
          <w:sz w:val="24"/>
        </w:rPr>
        <w:t> </w:t>
      </w:r>
      <w:r>
        <w:rPr>
          <w:sz w:val="24"/>
        </w:rPr>
        <w:t>estabelecidos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arts.</w:t>
      </w:r>
      <w:r>
        <w:rPr>
          <w:spacing w:val="1"/>
          <w:sz w:val="24"/>
        </w:rPr>
        <w:t> </w:t>
      </w:r>
      <w:r>
        <w:rPr>
          <w:sz w:val="24"/>
        </w:rPr>
        <w:t>43,</w:t>
      </w:r>
      <w:r>
        <w:rPr>
          <w:spacing w:val="1"/>
          <w:sz w:val="24"/>
        </w:rPr>
        <w:t> </w:t>
      </w:r>
      <w:r>
        <w:rPr>
          <w:sz w:val="24"/>
        </w:rPr>
        <w:t>44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45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Lei</w:t>
      </w:r>
      <w:r>
        <w:rPr>
          <w:spacing w:val="1"/>
          <w:sz w:val="24"/>
        </w:rPr>
        <w:t> </w:t>
      </w:r>
      <w:r>
        <w:rPr>
          <w:sz w:val="24"/>
        </w:rPr>
        <w:t>Complementar</w:t>
      </w:r>
      <w:r>
        <w:rPr>
          <w:spacing w:val="1"/>
          <w:sz w:val="24"/>
        </w:rPr>
        <w:t> </w:t>
      </w:r>
      <w:r>
        <w:rPr>
          <w:sz w:val="24"/>
        </w:rPr>
        <w:t>123/2006,</w:t>
      </w:r>
      <w:r>
        <w:rPr>
          <w:spacing w:val="1"/>
          <w:sz w:val="24"/>
        </w:rPr>
        <w:t> </w:t>
      </w:r>
      <w:r>
        <w:rPr>
          <w:sz w:val="24"/>
        </w:rPr>
        <w:t>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apresentada comprovação pela proponente de que a empresa enquadra-se na Lei 123/2006 dentro do</w:t>
      </w:r>
      <w:r>
        <w:rPr>
          <w:spacing w:val="-57"/>
          <w:sz w:val="24"/>
        </w:rPr>
        <w:t> </w:t>
      </w:r>
      <w:r>
        <w:rPr>
          <w:sz w:val="24"/>
        </w:rPr>
        <w:t>envelope contendo a documentação para habilitação, sob pena de não aplicação dos benefícios da</w:t>
      </w:r>
      <w:r>
        <w:rPr>
          <w:spacing w:val="1"/>
          <w:sz w:val="24"/>
        </w:rPr>
        <w:t> </w:t>
      </w:r>
      <w:r>
        <w:rPr>
          <w:sz w:val="24"/>
        </w:rPr>
        <w:t>citada Lei.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2"/>
        </w:numPr>
        <w:tabs>
          <w:tab w:pos="1666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Somente farão jus aos benefícios previstos nos arts. 43, 44 e 45 da Lei Complementar 123/06,</w:t>
      </w:r>
      <w:r>
        <w:rPr>
          <w:spacing w:val="-57"/>
          <w:sz w:val="24"/>
        </w:rPr>
        <w:t> </w:t>
      </w:r>
      <w:r>
        <w:rPr>
          <w:sz w:val="24"/>
        </w:rPr>
        <w:t>as Microempresas e Empresas de Pequeno Porte que não incidirem nas vedações constantes do art.</w:t>
      </w:r>
      <w:r>
        <w:rPr>
          <w:spacing w:val="1"/>
          <w:sz w:val="24"/>
        </w:rPr>
        <w:t> </w:t>
      </w:r>
      <w:r>
        <w:rPr>
          <w:sz w:val="24"/>
        </w:rPr>
        <w:t>3º,</w:t>
      </w:r>
      <w:r>
        <w:rPr>
          <w:spacing w:val="-1"/>
          <w:sz w:val="24"/>
        </w:rPr>
        <w:t> </w:t>
      </w:r>
      <w:r>
        <w:rPr>
          <w:sz w:val="24"/>
        </w:rPr>
        <w:t>§4º da</w:t>
      </w:r>
      <w:r>
        <w:rPr>
          <w:spacing w:val="1"/>
          <w:sz w:val="24"/>
        </w:rPr>
        <w:t> </w:t>
      </w:r>
      <w:r>
        <w:rPr>
          <w:sz w:val="24"/>
        </w:rPr>
        <w:t>LC 123/06.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2"/>
        </w:numPr>
        <w:tabs>
          <w:tab w:pos="1666" w:val="left" w:leader="none"/>
        </w:tabs>
        <w:spacing w:line="240" w:lineRule="auto" w:before="210" w:after="0"/>
        <w:ind w:left="1098" w:right="72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entrega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documentação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Proponente</w:t>
      </w:r>
      <w:r>
        <w:rPr>
          <w:spacing w:val="1"/>
          <w:sz w:val="24"/>
        </w:rPr>
        <w:t> </w:t>
      </w:r>
      <w:r>
        <w:rPr>
          <w:sz w:val="24"/>
        </w:rPr>
        <w:t>presume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seu</w:t>
      </w:r>
      <w:r>
        <w:rPr>
          <w:spacing w:val="1"/>
          <w:sz w:val="24"/>
        </w:rPr>
        <w:t> </w:t>
      </w:r>
      <w:r>
        <w:rPr>
          <w:sz w:val="24"/>
        </w:rPr>
        <w:t>pleno</w:t>
      </w:r>
      <w:r>
        <w:rPr>
          <w:spacing w:val="1"/>
          <w:sz w:val="24"/>
        </w:rPr>
        <w:t> </w:t>
      </w:r>
      <w:r>
        <w:rPr>
          <w:sz w:val="24"/>
        </w:rPr>
        <w:t>conhecimento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entendimento de todas as condições editalícias e implica a sua automática aceitação aos termos do</w:t>
      </w:r>
      <w:r>
        <w:rPr>
          <w:spacing w:val="1"/>
          <w:sz w:val="24"/>
        </w:rPr>
        <w:t> </w:t>
      </w:r>
      <w:r>
        <w:rPr>
          <w:sz w:val="24"/>
        </w:rPr>
        <w:t>Edital,</w:t>
      </w:r>
      <w:r>
        <w:rPr>
          <w:spacing w:val="-1"/>
          <w:sz w:val="24"/>
        </w:rPr>
        <w:t> </w:t>
      </w:r>
      <w:r>
        <w:rPr>
          <w:sz w:val="24"/>
        </w:rPr>
        <w:t>salvo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apresentação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prévia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tempestiva</w:t>
      </w:r>
      <w:r>
        <w:rPr>
          <w:spacing w:val="1"/>
          <w:sz w:val="24"/>
        </w:rPr>
        <w:t> </w:t>
      </w:r>
      <w:r>
        <w:rPr>
          <w:sz w:val="24"/>
        </w:rPr>
        <w:t>Impugnação,</w:t>
      </w:r>
      <w:r>
        <w:rPr>
          <w:spacing w:val="-1"/>
          <w:sz w:val="24"/>
        </w:rPr>
        <w:t> </w:t>
      </w:r>
      <w:r>
        <w:rPr>
          <w:sz w:val="24"/>
        </w:rPr>
        <w:t>nos termos</w:t>
      </w:r>
      <w:r>
        <w:rPr>
          <w:spacing w:val="-1"/>
          <w:sz w:val="24"/>
        </w:rPr>
        <w:t> </w:t>
      </w:r>
      <w:r>
        <w:rPr>
          <w:sz w:val="24"/>
        </w:rPr>
        <w:t>da Lei n.</w:t>
      </w:r>
      <w:r>
        <w:rPr>
          <w:spacing w:val="-1"/>
          <w:sz w:val="24"/>
        </w:rPr>
        <w:t> </w:t>
      </w:r>
      <w:r>
        <w:rPr>
          <w:sz w:val="24"/>
        </w:rPr>
        <w:t>8.666/93.</w:t>
      </w:r>
    </w:p>
    <w:p>
      <w:pPr>
        <w:pStyle w:val="BodyText"/>
        <w:spacing w:before="3"/>
        <w:rPr>
          <w:sz w:val="21"/>
        </w:rPr>
      </w:pPr>
    </w:p>
    <w:p>
      <w:pPr>
        <w:pStyle w:val="Heading1"/>
        <w:numPr>
          <w:ilvl w:val="0"/>
          <w:numId w:val="4"/>
        </w:numPr>
        <w:tabs>
          <w:tab w:pos="1339" w:val="left" w:leader="none"/>
          <w:tab w:pos="10767" w:val="left" w:leader="none"/>
        </w:tabs>
        <w:spacing w:line="240" w:lineRule="auto" w:before="0" w:after="0"/>
        <w:ind w:left="1338" w:right="0" w:hanging="269"/>
        <w:jc w:val="left"/>
      </w:pPr>
      <w:r>
        <w:rPr>
          <w:shd w:fill="D9D9D9" w:color="auto" w:val="clear"/>
        </w:rPr>
        <w:t>DA</w:t>
      </w:r>
      <w:r>
        <w:rPr>
          <w:spacing w:val="-2"/>
          <w:shd w:fill="D9D9D9" w:color="auto" w:val="clear"/>
        </w:rPr>
        <w:t> </w:t>
      </w:r>
      <w:r>
        <w:rPr>
          <w:shd w:fill="D9D9D9" w:color="auto" w:val="clear"/>
        </w:rPr>
        <w:t>IMPUGNAÇÃO</w:t>
      </w:r>
      <w:r>
        <w:rPr>
          <w:spacing w:val="1"/>
          <w:shd w:fill="D9D9D9" w:color="auto" w:val="clear"/>
        </w:rPr>
        <w:t> </w:t>
      </w:r>
      <w:r>
        <w:rPr>
          <w:shd w:fill="D9D9D9" w:color="auto" w:val="clear"/>
        </w:rPr>
        <w:t>DO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ATO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CONVOCATÓRIO</w:t>
        <w:tab/>
      </w:r>
    </w:p>
    <w:p>
      <w:pPr>
        <w:pStyle w:val="BodyText"/>
        <w:spacing w:before="5"/>
        <w:rPr>
          <w:b/>
          <w:sz w:val="20"/>
        </w:rPr>
      </w:pPr>
    </w:p>
    <w:p>
      <w:pPr>
        <w:pStyle w:val="ListParagraph"/>
        <w:numPr>
          <w:ilvl w:val="1"/>
          <w:numId w:val="4"/>
        </w:numPr>
        <w:tabs>
          <w:tab w:pos="1630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Até</w:t>
      </w:r>
      <w:r>
        <w:rPr>
          <w:spacing w:val="1"/>
          <w:sz w:val="24"/>
        </w:rPr>
        <w:t> </w:t>
      </w:r>
      <w:r>
        <w:rPr>
          <w:sz w:val="24"/>
        </w:rPr>
        <w:t>02</w:t>
      </w:r>
      <w:r>
        <w:rPr>
          <w:spacing w:val="1"/>
          <w:sz w:val="24"/>
        </w:rPr>
        <w:t> </w:t>
      </w:r>
      <w:r>
        <w:rPr>
          <w:sz w:val="24"/>
        </w:rPr>
        <w:t>dias</w:t>
      </w:r>
      <w:r>
        <w:rPr>
          <w:spacing w:val="1"/>
          <w:sz w:val="24"/>
        </w:rPr>
        <w:t> </w:t>
      </w:r>
      <w:r>
        <w:rPr>
          <w:sz w:val="24"/>
        </w:rPr>
        <w:t>úteis</w:t>
      </w:r>
      <w:r>
        <w:rPr>
          <w:spacing w:val="1"/>
          <w:sz w:val="24"/>
        </w:rPr>
        <w:t> </w:t>
      </w:r>
      <w:r>
        <w:rPr>
          <w:sz w:val="24"/>
        </w:rPr>
        <w:t>antes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entrega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envelopes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pessoa</w:t>
      </w:r>
      <w:r>
        <w:rPr>
          <w:spacing w:val="1"/>
          <w:sz w:val="24"/>
        </w:rPr>
        <w:t> </w:t>
      </w:r>
      <w:r>
        <w:rPr>
          <w:sz w:val="24"/>
        </w:rPr>
        <w:t>poderá</w:t>
      </w:r>
      <w:r>
        <w:rPr>
          <w:spacing w:val="1"/>
          <w:sz w:val="24"/>
        </w:rPr>
        <w:t> </w:t>
      </w:r>
      <w:r>
        <w:rPr>
          <w:sz w:val="24"/>
        </w:rPr>
        <w:t>solicitar</w:t>
      </w:r>
      <w:r>
        <w:rPr>
          <w:spacing w:val="1"/>
          <w:sz w:val="24"/>
        </w:rPr>
        <w:t> </w:t>
      </w:r>
      <w:r>
        <w:rPr>
          <w:sz w:val="24"/>
        </w:rPr>
        <w:t>esclarecimentos, providências ou impugnar o ato convocatório desta Licitação Pública, devendo</w:t>
      </w:r>
      <w:r>
        <w:rPr>
          <w:spacing w:val="1"/>
          <w:sz w:val="24"/>
        </w:rPr>
        <w:t> </w:t>
      </w:r>
      <w:r>
        <w:rPr>
          <w:sz w:val="24"/>
        </w:rPr>
        <w:t>protocolizar o pedido no setor de protocolo, situado no prédio sede do CODAP ou encaminhados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56"/>
          <w:sz w:val="24"/>
        </w:rPr>
        <w:t> </w:t>
      </w:r>
      <w:r>
        <w:rPr>
          <w:sz w:val="24"/>
        </w:rPr>
        <w:t>o</w:t>
      </w:r>
      <w:r>
        <w:rPr>
          <w:spacing w:val="57"/>
          <w:sz w:val="24"/>
        </w:rPr>
        <w:t> </w:t>
      </w:r>
      <w:r>
        <w:rPr>
          <w:sz w:val="24"/>
        </w:rPr>
        <w:t>e-mail:</w:t>
      </w:r>
      <w:r>
        <w:rPr>
          <w:spacing w:val="59"/>
          <w:sz w:val="24"/>
        </w:rPr>
        <w:t> </w:t>
      </w:r>
      <w:hyperlink r:id="rId9">
        <w:r>
          <w:rPr>
            <w:sz w:val="24"/>
            <w:u w:val="single"/>
          </w:rPr>
          <w:t>codap.licitacao@altoparaopeba.mg.gov.br</w:t>
        </w:r>
      </w:hyperlink>
      <w:r>
        <w:rPr>
          <w:spacing w:val="2"/>
          <w:sz w:val="24"/>
        </w:rPr>
        <w:t> </w:t>
      </w:r>
      <w:r>
        <w:rPr>
          <w:sz w:val="24"/>
        </w:rPr>
        <w:t>-</w:t>
      </w:r>
      <w:r>
        <w:rPr>
          <w:spacing w:val="59"/>
          <w:sz w:val="24"/>
        </w:rPr>
        <w:t> </w:t>
      </w:r>
      <w:r>
        <w:rPr>
          <w:sz w:val="24"/>
        </w:rPr>
        <w:t>cabendo</w:t>
      </w:r>
      <w:r>
        <w:rPr>
          <w:spacing w:val="58"/>
          <w:sz w:val="24"/>
        </w:rPr>
        <w:t> </w:t>
      </w:r>
      <w:r>
        <w:rPr>
          <w:sz w:val="24"/>
        </w:rPr>
        <w:t>à</w:t>
      </w:r>
      <w:r>
        <w:rPr>
          <w:spacing w:val="56"/>
          <w:sz w:val="24"/>
        </w:rPr>
        <w:t> </w:t>
      </w:r>
      <w:r>
        <w:rPr>
          <w:sz w:val="24"/>
        </w:rPr>
        <w:t>Comissão</w:t>
      </w:r>
      <w:r>
        <w:rPr>
          <w:spacing w:val="57"/>
          <w:sz w:val="24"/>
        </w:rPr>
        <w:t> </w:t>
      </w:r>
      <w:r>
        <w:rPr>
          <w:sz w:val="24"/>
        </w:rPr>
        <w:t>Permanente</w:t>
      </w:r>
      <w:r>
        <w:rPr>
          <w:spacing w:val="57"/>
          <w:sz w:val="24"/>
        </w:rPr>
        <w:t> </w:t>
      </w:r>
      <w:r>
        <w:rPr>
          <w:sz w:val="24"/>
        </w:rPr>
        <w:t>de</w:t>
      </w:r>
      <w:r>
        <w:rPr>
          <w:spacing w:val="-58"/>
          <w:sz w:val="24"/>
        </w:rPr>
        <w:t> </w:t>
      </w:r>
      <w:r>
        <w:rPr>
          <w:sz w:val="24"/>
        </w:rPr>
        <w:t>Licitação</w:t>
      </w:r>
      <w:r>
        <w:rPr>
          <w:spacing w:val="-1"/>
          <w:sz w:val="24"/>
        </w:rPr>
        <w:t> </w:t>
      </w:r>
      <w:r>
        <w:rPr>
          <w:sz w:val="24"/>
        </w:rPr>
        <w:t>decidir sobre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petição no</w:t>
      </w:r>
      <w:r>
        <w:rPr>
          <w:spacing w:val="-1"/>
          <w:sz w:val="24"/>
        </w:rPr>
        <w:t> </w:t>
      </w:r>
      <w:r>
        <w:rPr>
          <w:sz w:val="24"/>
        </w:rPr>
        <w:t>prazo de</w:t>
      </w:r>
      <w:r>
        <w:rPr>
          <w:spacing w:val="-1"/>
          <w:sz w:val="24"/>
        </w:rPr>
        <w:t> </w:t>
      </w:r>
      <w:r>
        <w:rPr>
          <w:sz w:val="24"/>
        </w:rPr>
        <w:t>24</w:t>
      </w:r>
      <w:r>
        <w:rPr>
          <w:spacing w:val="2"/>
          <w:sz w:val="24"/>
        </w:rPr>
        <w:t> </w:t>
      </w:r>
      <w:r>
        <w:rPr>
          <w:sz w:val="24"/>
        </w:rPr>
        <w:t>(vinte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4"/>
        </w:numPr>
        <w:tabs>
          <w:tab w:pos="2532" w:val="left" w:leader="none"/>
        </w:tabs>
        <w:spacing w:line="240" w:lineRule="auto" w:before="0" w:after="0"/>
        <w:ind w:left="2531" w:right="726" w:hanging="720"/>
        <w:jc w:val="left"/>
        <w:rPr>
          <w:sz w:val="24"/>
        </w:rPr>
      </w:pP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seja</w:t>
      </w:r>
      <w:r>
        <w:rPr>
          <w:spacing w:val="-2"/>
          <w:sz w:val="24"/>
        </w:rPr>
        <w:t> </w:t>
      </w:r>
      <w:r>
        <w:rPr>
          <w:sz w:val="24"/>
        </w:rPr>
        <w:t>acolhida a</w:t>
      </w:r>
      <w:r>
        <w:rPr>
          <w:spacing w:val="-2"/>
          <w:sz w:val="24"/>
        </w:rPr>
        <w:t> </w:t>
      </w:r>
      <w:r>
        <w:rPr>
          <w:sz w:val="24"/>
        </w:rPr>
        <w:t>impugnação</w:t>
      </w:r>
      <w:r>
        <w:rPr>
          <w:spacing w:val="1"/>
          <w:sz w:val="24"/>
        </w:rPr>
        <w:t> </w:t>
      </w:r>
      <w:r>
        <w:rPr>
          <w:sz w:val="24"/>
        </w:rPr>
        <w:t>contra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ato</w:t>
      </w:r>
      <w:r>
        <w:rPr>
          <w:spacing w:val="-1"/>
          <w:sz w:val="24"/>
        </w:rPr>
        <w:t> </w:t>
      </w:r>
      <w:r>
        <w:rPr>
          <w:sz w:val="24"/>
        </w:rPr>
        <w:t>convocatório,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2"/>
          <w:sz w:val="24"/>
        </w:rPr>
        <w:t> </w:t>
      </w:r>
      <w:r>
        <w:rPr>
          <w:sz w:val="24"/>
        </w:rPr>
        <w:t>designada nova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57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realização do certame.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4"/>
        </w:numPr>
        <w:tabs>
          <w:tab w:pos="1639" w:val="left" w:leader="none"/>
        </w:tabs>
        <w:spacing w:line="240" w:lineRule="auto" w:before="0" w:after="0"/>
        <w:ind w:left="1638" w:right="719" w:hanging="540"/>
        <w:jc w:val="both"/>
        <w:rPr>
          <w:sz w:val="24"/>
        </w:rPr>
      </w:pPr>
      <w:r>
        <w:rPr>
          <w:sz w:val="24"/>
        </w:rPr>
        <w:t>Decairá do direito de impugnar os termos deste edital, por falhas ou irregularidades, o licitante</w:t>
      </w:r>
      <w:r>
        <w:rPr>
          <w:spacing w:val="-57"/>
          <w:sz w:val="24"/>
        </w:rPr>
        <w:t> </w:t>
      </w:r>
      <w:r>
        <w:rPr>
          <w:sz w:val="24"/>
        </w:rPr>
        <w:t>que não o fizer até o segundo dia útil que anteceder à data de realização da sessão pública do</w:t>
      </w:r>
      <w:r>
        <w:rPr>
          <w:spacing w:val="1"/>
          <w:sz w:val="24"/>
        </w:rPr>
        <w:t> </w:t>
      </w:r>
      <w:r>
        <w:rPr>
          <w:sz w:val="24"/>
        </w:rPr>
        <w:t>Pregão</w:t>
      </w:r>
      <w:r>
        <w:rPr>
          <w:spacing w:val="-1"/>
          <w:sz w:val="24"/>
        </w:rPr>
        <w:t> </w:t>
      </w:r>
      <w:r>
        <w:rPr>
          <w:sz w:val="24"/>
        </w:rPr>
        <w:t>Presencial, hipótese</w:t>
      </w:r>
      <w:r>
        <w:rPr>
          <w:spacing w:val="-1"/>
          <w:sz w:val="24"/>
        </w:rPr>
        <w:t> </w:t>
      </w:r>
      <w:r>
        <w:rPr>
          <w:sz w:val="24"/>
        </w:rPr>
        <w:t>em que tal</w:t>
      </w:r>
      <w:r>
        <w:rPr>
          <w:spacing w:val="-1"/>
          <w:sz w:val="24"/>
        </w:rPr>
        <w:t> </w:t>
      </w:r>
      <w:r>
        <w:rPr>
          <w:sz w:val="24"/>
        </w:rPr>
        <w:t>comunicação não terá</w:t>
      </w:r>
      <w:r>
        <w:rPr>
          <w:spacing w:val="-1"/>
          <w:sz w:val="24"/>
        </w:rPr>
        <w:t> </w:t>
      </w:r>
      <w:r>
        <w:rPr>
          <w:sz w:val="24"/>
        </w:rPr>
        <w:t>efeito de</w:t>
      </w:r>
      <w:r>
        <w:rPr>
          <w:spacing w:val="-2"/>
          <w:sz w:val="24"/>
        </w:rPr>
        <w:t> </w:t>
      </w:r>
      <w:r>
        <w:rPr>
          <w:sz w:val="24"/>
        </w:rPr>
        <w:t>recurso.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4"/>
        </w:numPr>
        <w:tabs>
          <w:tab w:pos="1639" w:val="left" w:leader="none"/>
        </w:tabs>
        <w:spacing w:line="240" w:lineRule="auto" w:before="0" w:after="0"/>
        <w:ind w:left="1638" w:right="722" w:hanging="540"/>
        <w:jc w:val="both"/>
        <w:rPr>
          <w:sz w:val="24"/>
        </w:rPr>
      </w:pPr>
      <w:r>
        <w:rPr>
          <w:sz w:val="24"/>
        </w:rPr>
        <w:t>A impugnação feita tempestivamente pelo licitante não o impedirá de participar do processo</w:t>
      </w:r>
      <w:r>
        <w:rPr>
          <w:spacing w:val="1"/>
          <w:sz w:val="24"/>
        </w:rPr>
        <w:t> </w:t>
      </w:r>
      <w:r>
        <w:rPr>
          <w:sz w:val="24"/>
        </w:rPr>
        <w:t>licitatório.</w:t>
      </w:r>
    </w:p>
    <w:p>
      <w:pPr>
        <w:pStyle w:val="BodyText"/>
        <w:spacing w:before="4"/>
        <w:rPr>
          <w:sz w:val="21"/>
        </w:rPr>
      </w:pPr>
    </w:p>
    <w:p>
      <w:pPr>
        <w:pStyle w:val="Heading1"/>
        <w:numPr>
          <w:ilvl w:val="0"/>
          <w:numId w:val="5"/>
        </w:numPr>
        <w:tabs>
          <w:tab w:pos="1279" w:val="left" w:leader="none"/>
          <w:tab w:pos="10767" w:val="left" w:leader="none"/>
        </w:tabs>
        <w:spacing w:line="240" w:lineRule="auto" w:before="0" w:after="0"/>
        <w:ind w:left="1278" w:right="0" w:hanging="209"/>
        <w:jc w:val="left"/>
      </w:pPr>
      <w:r>
        <w:rPr>
          <w:shd w:fill="CCCCCC" w:color="auto" w:val="clear"/>
        </w:rPr>
        <w:t> </w:t>
      </w:r>
      <w:r>
        <w:rPr>
          <w:shd w:fill="CCCCCC" w:color="auto" w:val="clear"/>
        </w:rPr>
        <w:t>-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PROCEDIMENTO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REGISTRO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PREÇOS: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5"/>
        </w:numPr>
        <w:tabs>
          <w:tab w:pos="1553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O presente certame licitatório, destinado ao registro de preços, não obriga o CODAP ou os</w:t>
      </w:r>
      <w:r>
        <w:rPr>
          <w:spacing w:val="1"/>
          <w:sz w:val="24"/>
        </w:rPr>
        <w:t> </w:t>
      </w:r>
      <w:r>
        <w:rPr>
          <w:sz w:val="24"/>
        </w:rPr>
        <w:t>Municípios que o integram a firmar contratações, podendo ocorrer licitações específicas para a</w:t>
      </w:r>
      <w:r>
        <w:rPr>
          <w:spacing w:val="1"/>
          <w:sz w:val="24"/>
        </w:rPr>
        <w:t> </w:t>
      </w:r>
      <w:r>
        <w:rPr>
          <w:sz w:val="24"/>
        </w:rPr>
        <w:t>contratação de determinados serviços, ficando assegurado ao detentor do registro à preferência de</w:t>
      </w:r>
      <w:r>
        <w:rPr>
          <w:spacing w:val="1"/>
          <w:sz w:val="24"/>
        </w:rPr>
        <w:t> </w:t>
      </w:r>
      <w:r>
        <w:rPr>
          <w:sz w:val="24"/>
        </w:rPr>
        <w:t>prestação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serviço, em</w:t>
      </w:r>
      <w:r>
        <w:rPr>
          <w:spacing w:val="1"/>
          <w:sz w:val="24"/>
        </w:rPr>
        <w:t> </w:t>
      </w:r>
      <w:r>
        <w:rPr>
          <w:sz w:val="24"/>
        </w:rPr>
        <w:t>igualdade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condições,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caso de</w:t>
      </w:r>
      <w:r>
        <w:rPr>
          <w:spacing w:val="-1"/>
          <w:sz w:val="24"/>
        </w:rPr>
        <w:t> </w:t>
      </w:r>
      <w:r>
        <w:rPr>
          <w:sz w:val="24"/>
        </w:rPr>
        <w:t>menor preço.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519" w:val="left" w:leader="none"/>
        </w:tabs>
        <w:spacing w:line="240" w:lineRule="auto" w:before="0" w:after="0"/>
        <w:ind w:left="1518" w:right="0" w:hanging="421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resultado</w:t>
      </w:r>
      <w:r>
        <w:rPr>
          <w:spacing w:val="-1"/>
          <w:sz w:val="24"/>
        </w:rPr>
        <w:t> </w:t>
      </w:r>
      <w:r>
        <w:rPr>
          <w:sz w:val="24"/>
        </w:rPr>
        <w:t>desta</w:t>
      </w:r>
      <w:r>
        <w:rPr>
          <w:spacing w:val="-1"/>
          <w:sz w:val="24"/>
        </w:rPr>
        <w:t> </w:t>
      </w:r>
      <w:r>
        <w:rPr>
          <w:sz w:val="24"/>
        </w:rPr>
        <w:t>licitação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3"/>
          <w:sz w:val="24"/>
        </w:rPr>
        <w:t> </w:t>
      </w:r>
      <w:r>
        <w:rPr>
          <w:sz w:val="24"/>
        </w:rPr>
        <w:t>divulgado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Diário</w:t>
      </w:r>
      <w:r>
        <w:rPr>
          <w:spacing w:val="-1"/>
          <w:sz w:val="24"/>
        </w:rPr>
        <w:t> </w:t>
      </w:r>
      <w:r>
        <w:rPr>
          <w:sz w:val="24"/>
        </w:rPr>
        <w:t>Oficial.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5"/>
        </w:numPr>
        <w:tabs>
          <w:tab w:pos="1538" w:val="left" w:leader="none"/>
        </w:tabs>
        <w:spacing w:line="240" w:lineRule="auto" w:before="233" w:after="0"/>
        <w:ind w:left="1098" w:right="72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6"/>
          <w:sz w:val="24"/>
        </w:rPr>
        <w:t> </w:t>
      </w:r>
      <w:r>
        <w:rPr>
          <w:sz w:val="24"/>
        </w:rPr>
        <w:t>Sistema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Registro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Preços</w:t>
      </w:r>
      <w:r>
        <w:rPr>
          <w:spacing w:val="18"/>
          <w:sz w:val="24"/>
        </w:rPr>
        <w:t> </w:t>
      </w:r>
      <w:r>
        <w:rPr>
          <w:sz w:val="24"/>
        </w:rPr>
        <w:t>(SRP)</w:t>
      </w:r>
      <w:r>
        <w:rPr>
          <w:spacing w:val="16"/>
          <w:sz w:val="24"/>
        </w:rPr>
        <w:t> </w:t>
      </w:r>
      <w:r>
        <w:rPr>
          <w:sz w:val="24"/>
        </w:rPr>
        <w:t>é</w:t>
      </w:r>
      <w:r>
        <w:rPr>
          <w:spacing w:val="16"/>
          <w:sz w:val="24"/>
        </w:rPr>
        <w:t> </w:t>
      </w:r>
      <w:r>
        <w:rPr>
          <w:sz w:val="24"/>
        </w:rPr>
        <w:t>um</w:t>
      </w:r>
      <w:r>
        <w:rPr>
          <w:spacing w:val="18"/>
          <w:sz w:val="24"/>
        </w:rPr>
        <w:t> </w:t>
      </w:r>
      <w:r>
        <w:rPr>
          <w:sz w:val="24"/>
        </w:rPr>
        <w:t>conjunto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procedimentos</w:t>
      </w:r>
      <w:r>
        <w:rPr>
          <w:spacing w:val="18"/>
          <w:sz w:val="24"/>
        </w:rPr>
        <w:t> </w:t>
      </w:r>
      <w:r>
        <w:rPr>
          <w:sz w:val="24"/>
        </w:rPr>
        <w:t>para</w:t>
      </w:r>
      <w:r>
        <w:rPr>
          <w:spacing w:val="15"/>
          <w:sz w:val="24"/>
        </w:rPr>
        <w:t> </w:t>
      </w:r>
      <w:r>
        <w:rPr>
          <w:sz w:val="24"/>
        </w:rPr>
        <w:t>registro</w:t>
      </w:r>
      <w:r>
        <w:rPr>
          <w:spacing w:val="16"/>
          <w:sz w:val="24"/>
        </w:rPr>
        <w:t> </w:t>
      </w:r>
      <w:r>
        <w:rPr>
          <w:sz w:val="24"/>
        </w:rPr>
        <w:t>formal</w:t>
      </w:r>
      <w:r>
        <w:rPr>
          <w:spacing w:val="-57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relativos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prestação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serviços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contratações</w:t>
      </w:r>
      <w:r>
        <w:rPr>
          <w:spacing w:val="1"/>
          <w:sz w:val="24"/>
        </w:rPr>
        <w:t> </w:t>
      </w:r>
      <w:r>
        <w:rPr>
          <w:sz w:val="24"/>
        </w:rPr>
        <w:t>futuras</w:t>
      </w:r>
      <w:r>
        <w:rPr>
          <w:spacing w:val="-1"/>
          <w:sz w:val="24"/>
        </w:rPr>
        <w:t> </w:t>
      </w:r>
      <w:r>
        <w:rPr>
          <w:sz w:val="24"/>
        </w:rPr>
        <w:t>da Administração</w:t>
      </w:r>
      <w:r>
        <w:rPr>
          <w:spacing w:val="-1"/>
          <w:sz w:val="24"/>
        </w:rPr>
        <w:t> </w:t>
      </w:r>
      <w:r>
        <w:rPr>
          <w:sz w:val="24"/>
        </w:rPr>
        <w:t>Pública.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526" w:val="left" w:leader="none"/>
        </w:tabs>
        <w:spacing w:line="240" w:lineRule="auto" w:before="0" w:after="0"/>
        <w:ind w:left="1098" w:right="718" w:firstLine="0"/>
        <w:jc w:val="both"/>
        <w:rPr>
          <w:sz w:val="24"/>
        </w:rPr>
      </w:pPr>
      <w:r>
        <w:rPr>
          <w:sz w:val="24"/>
        </w:rPr>
        <w:t>A Ata de Registro de Preços (ARP) é um documento que vincula a licitante, obrigacional, com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condições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compromisso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futura</w:t>
      </w:r>
      <w:r>
        <w:rPr>
          <w:spacing w:val="1"/>
          <w:sz w:val="24"/>
        </w:rPr>
        <w:t> </w:t>
      </w:r>
      <w:r>
        <w:rPr>
          <w:sz w:val="24"/>
        </w:rPr>
        <w:t>contratação,</w:t>
      </w:r>
      <w:r>
        <w:rPr>
          <w:spacing w:val="1"/>
          <w:sz w:val="24"/>
        </w:rPr>
        <w:t> </w:t>
      </w:r>
      <w:r>
        <w:rPr>
          <w:sz w:val="24"/>
        </w:rPr>
        <w:t>inclusive</w:t>
      </w:r>
      <w:r>
        <w:rPr>
          <w:spacing w:val="1"/>
          <w:sz w:val="24"/>
        </w:rPr>
        <w:t> </w:t>
      </w:r>
      <w:r>
        <w:rPr>
          <w:sz w:val="24"/>
        </w:rPr>
        <w:t>quanto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preços,</w:t>
      </w:r>
      <w:r>
        <w:rPr>
          <w:spacing w:val="-57"/>
          <w:sz w:val="24"/>
        </w:rPr>
        <w:t> </w:t>
      </w:r>
      <w:r>
        <w:rPr>
          <w:sz w:val="24"/>
        </w:rPr>
        <w:t>especificações técnicas, fornecedores e órgãos participantes, conforme as disposições contidas neste</w:t>
      </w:r>
      <w:r>
        <w:rPr>
          <w:spacing w:val="-57"/>
          <w:sz w:val="24"/>
        </w:rPr>
        <w:t> </w:t>
      </w:r>
      <w:r>
        <w:rPr>
          <w:sz w:val="24"/>
        </w:rPr>
        <w:t>instrumento convocatório e nas</w:t>
      </w:r>
      <w:r>
        <w:rPr>
          <w:spacing w:val="1"/>
          <w:sz w:val="24"/>
        </w:rPr>
        <w:t> </w:t>
      </w:r>
      <w:r>
        <w:rPr>
          <w:sz w:val="24"/>
        </w:rPr>
        <w:t>respectivas propostas aduzidas, para prestação de serviços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municípios</w:t>
      </w:r>
      <w:r>
        <w:rPr>
          <w:spacing w:val="-1"/>
          <w:sz w:val="24"/>
        </w:rPr>
        <w:t> </w:t>
      </w:r>
      <w:r>
        <w:rPr>
          <w:sz w:val="24"/>
        </w:rPr>
        <w:t>membros do CODAP.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5"/>
        </w:numPr>
        <w:tabs>
          <w:tab w:pos="1562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Órgão Gerenciador: CODAP, responsável pela condução do conjunto de procedimentos do</w:t>
      </w:r>
      <w:r>
        <w:rPr>
          <w:spacing w:val="1"/>
          <w:sz w:val="24"/>
        </w:rPr>
        <w:t> </w:t>
      </w:r>
      <w:r>
        <w:rPr>
          <w:sz w:val="24"/>
        </w:rPr>
        <w:t>presente certame</w:t>
      </w:r>
      <w:r>
        <w:rPr>
          <w:spacing w:val="-2"/>
          <w:sz w:val="24"/>
        </w:rPr>
        <w:t> </w:t>
      </w:r>
      <w:r>
        <w:rPr>
          <w:sz w:val="24"/>
        </w:rPr>
        <w:t>licitatório, bem</w:t>
      </w:r>
      <w:r>
        <w:rPr>
          <w:spacing w:val="-1"/>
          <w:sz w:val="24"/>
        </w:rPr>
        <w:t> </w:t>
      </w:r>
      <w:r>
        <w:rPr>
          <w:sz w:val="24"/>
        </w:rPr>
        <w:t>como,</w:t>
      </w:r>
      <w:r>
        <w:rPr>
          <w:spacing w:val="-1"/>
          <w:sz w:val="24"/>
        </w:rPr>
        <w:t> </w:t>
      </w:r>
      <w:r>
        <w:rPr>
          <w:sz w:val="24"/>
        </w:rPr>
        <w:t>pelo gerenciamento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futura</w:t>
      </w:r>
      <w:r>
        <w:rPr>
          <w:spacing w:val="-1"/>
          <w:sz w:val="24"/>
        </w:rPr>
        <w:t> </w:t>
      </w:r>
      <w:r>
        <w:rPr>
          <w:sz w:val="24"/>
        </w:rPr>
        <w:t>Ata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Registro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Preços.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534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Órgão Participante: é todo órgão ou Município do CODAP que participa do presente Registro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Preços, bem</w:t>
      </w:r>
      <w:r>
        <w:rPr>
          <w:spacing w:val="2"/>
          <w:sz w:val="24"/>
        </w:rPr>
        <w:t> </w:t>
      </w:r>
      <w:r>
        <w:rPr>
          <w:sz w:val="24"/>
        </w:rPr>
        <w:t>como integre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futura</w:t>
      </w:r>
      <w:r>
        <w:rPr>
          <w:spacing w:val="-1"/>
          <w:sz w:val="24"/>
        </w:rPr>
        <w:t> </w:t>
      </w:r>
      <w:r>
        <w:rPr>
          <w:sz w:val="24"/>
        </w:rPr>
        <w:t>Ata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Registro de</w:t>
      </w:r>
      <w:r>
        <w:rPr>
          <w:spacing w:val="-1"/>
          <w:sz w:val="24"/>
        </w:rPr>
        <w:t> </w:t>
      </w:r>
      <w:r>
        <w:rPr>
          <w:sz w:val="24"/>
        </w:rPr>
        <w:t>Preços.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642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1"/>
          <w:sz w:val="24"/>
        </w:rPr>
        <w:t> </w:t>
      </w:r>
      <w:r>
        <w:rPr>
          <w:sz w:val="24"/>
        </w:rPr>
        <w:t>Gerenciador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SRP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CODAP,</w:t>
      </w:r>
      <w:r>
        <w:rPr>
          <w:spacing w:val="1"/>
          <w:sz w:val="24"/>
        </w:rPr>
        <w:t> </w:t>
      </w:r>
      <w:r>
        <w:rPr>
          <w:sz w:val="24"/>
        </w:rPr>
        <w:t>através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Departamento</w:t>
      </w:r>
      <w:r>
        <w:rPr>
          <w:spacing w:val="-57"/>
          <w:sz w:val="24"/>
        </w:rPr>
        <w:t> </w:t>
      </w:r>
      <w:r>
        <w:rPr>
          <w:sz w:val="24"/>
        </w:rPr>
        <w:t>Administrativo.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522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O prazo de validade do presente Registro de Preços será de 12 (doze) meses a contar da data da</w:t>
      </w:r>
      <w:r>
        <w:rPr>
          <w:spacing w:val="1"/>
          <w:sz w:val="24"/>
        </w:rPr>
        <w:t> </w:t>
      </w:r>
      <w:r>
        <w:rPr>
          <w:sz w:val="24"/>
        </w:rPr>
        <w:t>assinatura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ata.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519" w:val="left" w:leader="none"/>
        </w:tabs>
        <w:spacing w:line="240" w:lineRule="auto" w:before="1" w:after="0"/>
        <w:ind w:left="1098" w:right="721" w:firstLine="0"/>
        <w:jc w:val="both"/>
        <w:rPr>
          <w:sz w:val="24"/>
        </w:rPr>
      </w:pPr>
      <w:r>
        <w:rPr>
          <w:sz w:val="24"/>
        </w:rPr>
        <w:t>Homologado o resultado da licitação, a Comissão de Apoio, respeitada a ordem de classificação</w:t>
      </w:r>
      <w:r>
        <w:rPr>
          <w:spacing w:val="-57"/>
          <w:sz w:val="24"/>
        </w:rPr>
        <w:t> </w:t>
      </w:r>
      <w:r>
        <w:rPr>
          <w:sz w:val="24"/>
        </w:rPr>
        <w:t>e a quantidade de fornecedores a serem registrados, convocará os particulares para assinatura da</w:t>
      </w:r>
      <w:r>
        <w:rPr>
          <w:spacing w:val="1"/>
          <w:sz w:val="24"/>
        </w:rPr>
        <w:t> </w:t>
      </w:r>
      <w:r>
        <w:rPr>
          <w:sz w:val="24"/>
        </w:rPr>
        <w:t>ARP, no prazo de 05 (cinco) dias corridos, a qual constitui compromisso formal de prestação de</w:t>
      </w:r>
      <w:r>
        <w:rPr>
          <w:spacing w:val="1"/>
          <w:sz w:val="24"/>
        </w:rPr>
        <w:t> </w:t>
      </w:r>
      <w:r>
        <w:rPr>
          <w:sz w:val="24"/>
        </w:rPr>
        <w:t>serviços</w:t>
      </w:r>
      <w:r>
        <w:rPr>
          <w:spacing w:val="-1"/>
          <w:sz w:val="24"/>
        </w:rPr>
        <w:t> </w:t>
      </w:r>
      <w:r>
        <w:rPr>
          <w:sz w:val="24"/>
        </w:rPr>
        <w:t>nas condições estabelecidas.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663" w:val="left" w:leader="none"/>
        </w:tabs>
        <w:spacing w:line="240" w:lineRule="auto" w:before="0" w:after="0"/>
        <w:ind w:left="1098" w:right="718" w:firstLine="0"/>
        <w:jc w:val="both"/>
        <w:rPr>
          <w:sz w:val="24"/>
        </w:rPr>
      </w:pPr>
      <w:r>
        <w:rPr>
          <w:sz w:val="24"/>
        </w:rPr>
        <w:t>A contratação junto ao fornecedor registrado será formalizada, por intermédio de Ordem de</w:t>
      </w:r>
      <w:r>
        <w:rPr>
          <w:spacing w:val="1"/>
          <w:sz w:val="24"/>
        </w:rPr>
        <w:t> </w:t>
      </w:r>
      <w:r>
        <w:rPr>
          <w:sz w:val="24"/>
        </w:rPr>
        <w:t>Serviços</w:t>
      </w:r>
      <w:r>
        <w:rPr>
          <w:spacing w:val="-1"/>
          <w:sz w:val="24"/>
        </w:rPr>
        <w:t> </w:t>
      </w:r>
      <w:r>
        <w:rPr>
          <w:sz w:val="24"/>
        </w:rPr>
        <w:t>ou através de</w:t>
      </w:r>
      <w:r>
        <w:rPr>
          <w:spacing w:val="-1"/>
          <w:sz w:val="24"/>
        </w:rPr>
        <w:t> </w:t>
      </w:r>
      <w:r>
        <w:rPr>
          <w:sz w:val="24"/>
        </w:rPr>
        <w:t>contrato, nos termos</w:t>
      </w:r>
      <w:r>
        <w:rPr>
          <w:spacing w:val="-1"/>
          <w:sz w:val="24"/>
        </w:rPr>
        <w:t> </w:t>
      </w:r>
      <w:r>
        <w:rPr>
          <w:sz w:val="24"/>
        </w:rPr>
        <w:t>do Art. 62 da</w:t>
      </w:r>
      <w:r>
        <w:rPr>
          <w:spacing w:val="1"/>
          <w:sz w:val="24"/>
        </w:rPr>
        <w:t> </w:t>
      </w:r>
      <w:r>
        <w:rPr>
          <w:sz w:val="24"/>
        </w:rPr>
        <w:t>Lei 8.666/93.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639" w:val="left" w:leader="none"/>
        </w:tabs>
        <w:spacing w:line="240" w:lineRule="auto" w:before="0" w:after="0"/>
        <w:ind w:left="1638" w:right="0" w:hanging="541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registro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preços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3"/>
          <w:sz w:val="24"/>
        </w:rPr>
        <w:t> </w:t>
      </w:r>
      <w:r>
        <w:rPr>
          <w:sz w:val="24"/>
        </w:rPr>
        <w:t>formalizada,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observância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disposições</w:t>
      </w:r>
      <w:r>
        <w:rPr>
          <w:spacing w:val="4"/>
          <w:sz w:val="24"/>
        </w:rPr>
        <w:t> </w:t>
      </w:r>
      <w:r>
        <w:rPr>
          <w:sz w:val="24"/>
        </w:rPr>
        <w:t>legais.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639" w:val="left" w:leader="none"/>
        </w:tabs>
        <w:spacing w:line="240" w:lineRule="auto" w:before="0" w:after="0"/>
        <w:ind w:left="1638" w:right="0" w:hanging="541"/>
        <w:jc w:val="both"/>
        <w:rPr>
          <w:sz w:val="24"/>
        </w:rPr>
      </w:pPr>
      <w:r>
        <w:rPr>
          <w:sz w:val="24"/>
        </w:rPr>
        <w:t>Será</w:t>
      </w:r>
      <w:r>
        <w:rPr>
          <w:spacing w:val="-3"/>
          <w:sz w:val="24"/>
        </w:rPr>
        <w:t> </w:t>
      </w:r>
      <w:r>
        <w:rPr>
          <w:sz w:val="24"/>
        </w:rPr>
        <w:t>registrado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menor</w:t>
      </w:r>
      <w:r>
        <w:rPr>
          <w:spacing w:val="-2"/>
          <w:sz w:val="24"/>
        </w:rPr>
        <w:t> </w:t>
      </w:r>
      <w:r>
        <w:rPr>
          <w:sz w:val="24"/>
        </w:rPr>
        <w:t>preço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lote.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726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interessados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participar</w:t>
      </w:r>
      <w:r>
        <w:rPr>
          <w:spacing w:val="1"/>
          <w:sz w:val="24"/>
        </w:rPr>
        <w:t> </w:t>
      </w:r>
      <w:r>
        <w:rPr>
          <w:sz w:val="24"/>
        </w:rPr>
        <w:t>desta</w:t>
      </w:r>
      <w:r>
        <w:rPr>
          <w:spacing w:val="1"/>
          <w:sz w:val="24"/>
        </w:rPr>
        <w:t> </w:t>
      </w:r>
      <w:r>
        <w:rPr>
          <w:sz w:val="24"/>
        </w:rPr>
        <w:t>Licitação</w:t>
      </w:r>
      <w:r>
        <w:rPr>
          <w:spacing w:val="1"/>
          <w:sz w:val="24"/>
        </w:rPr>
        <w:t> </w:t>
      </w:r>
      <w:r>
        <w:rPr>
          <w:sz w:val="24"/>
        </w:rPr>
        <w:t>Pública</w:t>
      </w:r>
      <w:r>
        <w:rPr>
          <w:spacing w:val="1"/>
          <w:sz w:val="24"/>
        </w:rPr>
        <w:t> </w:t>
      </w:r>
      <w:r>
        <w:rPr>
          <w:sz w:val="24"/>
        </w:rPr>
        <w:t>poderão</w:t>
      </w:r>
      <w:r>
        <w:rPr>
          <w:spacing w:val="1"/>
          <w:sz w:val="24"/>
        </w:rPr>
        <w:t> </w:t>
      </w:r>
      <w:r>
        <w:rPr>
          <w:sz w:val="24"/>
        </w:rPr>
        <w:t>examinar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adquirir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respectivo edital no Departamento Administrativo, situado na sede do CODAP, das 12:00 às 18:00</w:t>
      </w:r>
      <w:r>
        <w:rPr>
          <w:spacing w:val="1"/>
          <w:sz w:val="24"/>
        </w:rPr>
        <w:t> </w:t>
      </w:r>
      <w:r>
        <w:rPr>
          <w:sz w:val="24"/>
        </w:rPr>
        <w:t>horas,</w:t>
      </w:r>
      <w:r>
        <w:rPr>
          <w:spacing w:val="1"/>
          <w:sz w:val="24"/>
        </w:rPr>
        <w:t> </w:t>
      </w:r>
      <w:r>
        <w:rPr>
          <w:sz w:val="24"/>
        </w:rPr>
        <w:t>através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e-mal:</w:t>
      </w:r>
      <w:r>
        <w:rPr>
          <w:spacing w:val="1"/>
          <w:sz w:val="24"/>
        </w:rPr>
        <w:t> </w:t>
      </w:r>
      <w:hyperlink r:id="rId9">
        <w:r>
          <w:rPr>
            <w:sz w:val="24"/>
          </w:rPr>
          <w:t>codap.licitacao@altoparaopeba.mg.gov.br</w:t>
        </w:r>
      </w:hyperlink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diretamente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site:</w:t>
      </w:r>
      <w:r>
        <w:rPr>
          <w:spacing w:val="1"/>
          <w:sz w:val="24"/>
        </w:rPr>
        <w:t> </w:t>
      </w:r>
      <w:hyperlink r:id="rId15">
        <w:r>
          <w:rPr>
            <w:sz w:val="24"/>
            <w:u w:val="single"/>
          </w:rPr>
          <w:t>www.altoparaopeba.mg.gov.br/licitacoes</w:t>
        </w:r>
        <w:r>
          <w:rPr>
            <w:sz w:val="24"/>
          </w:rPr>
          <w:t>.</w:t>
        </w:r>
      </w:hyperlink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p>
      <w:pPr>
        <w:pStyle w:val="Heading1"/>
        <w:numPr>
          <w:ilvl w:val="0"/>
          <w:numId w:val="5"/>
        </w:numPr>
        <w:tabs>
          <w:tab w:pos="1279" w:val="left" w:leader="none"/>
          <w:tab w:pos="10767" w:val="left" w:leader="none"/>
        </w:tabs>
        <w:spacing w:line="240" w:lineRule="auto" w:before="90" w:after="0"/>
        <w:ind w:left="1278" w:right="0" w:hanging="209"/>
        <w:jc w:val="left"/>
      </w:pPr>
      <w:r>
        <w:rPr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CREDENCIAMENTO</w:t>
        <w:tab/>
      </w:r>
    </w:p>
    <w:p>
      <w:pPr>
        <w:spacing w:after="0" w:line="240" w:lineRule="auto"/>
        <w:jc w:val="left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1"/>
          <w:numId w:val="5"/>
        </w:numPr>
        <w:tabs>
          <w:tab w:pos="1548" w:val="left" w:leader="none"/>
        </w:tabs>
        <w:spacing w:line="276" w:lineRule="auto" w:before="233" w:after="0"/>
        <w:ind w:left="1098" w:right="723" w:firstLine="0"/>
        <w:jc w:val="both"/>
        <w:rPr>
          <w:sz w:val="24"/>
        </w:rPr>
      </w:pPr>
      <w:r>
        <w:rPr>
          <w:sz w:val="24"/>
        </w:rPr>
        <w:t>O interessado ou seu procurador deverá apresentar-se, perante o pregoeiro, para proceder ao</w:t>
      </w:r>
      <w:r>
        <w:rPr>
          <w:spacing w:val="1"/>
          <w:sz w:val="24"/>
        </w:rPr>
        <w:t> </w:t>
      </w:r>
      <w:r>
        <w:rPr>
          <w:sz w:val="24"/>
        </w:rPr>
        <w:t>respectivo</w:t>
      </w:r>
      <w:r>
        <w:rPr>
          <w:spacing w:val="1"/>
          <w:sz w:val="24"/>
        </w:rPr>
        <w:t> </w:t>
      </w:r>
      <w:r>
        <w:rPr>
          <w:sz w:val="24"/>
        </w:rPr>
        <w:t>credenciamento,</w:t>
      </w:r>
      <w:r>
        <w:rPr>
          <w:spacing w:val="1"/>
          <w:sz w:val="24"/>
        </w:rPr>
        <w:t> </w:t>
      </w:r>
      <w:r>
        <w:rPr>
          <w:sz w:val="24"/>
        </w:rPr>
        <w:t>munido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credenciem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participar</w:t>
      </w:r>
      <w:r>
        <w:rPr>
          <w:spacing w:val="1"/>
          <w:sz w:val="24"/>
        </w:rPr>
        <w:t> </w:t>
      </w:r>
      <w:r>
        <w:rPr>
          <w:sz w:val="24"/>
        </w:rPr>
        <w:t>deste</w:t>
      </w:r>
      <w:r>
        <w:rPr>
          <w:spacing w:val="1"/>
          <w:sz w:val="24"/>
        </w:rPr>
        <w:t> </w:t>
      </w:r>
      <w:r>
        <w:rPr>
          <w:sz w:val="24"/>
        </w:rPr>
        <w:t>procedimento</w:t>
      </w:r>
      <w:r>
        <w:rPr>
          <w:spacing w:val="-1"/>
          <w:sz w:val="24"/>
        </w:rPr>
        <w:t> </w:t>
      </w:r>
      <w:r>
        <w:rPr>
          <w:sz w:val="24"/>
        </w:rPr>
        <w:t>licitatório,</w:t>
      </w:r>
      <w:r>
        <w:rPr>
          <w:spacing w:val="2"/>
          <w:sz w:val="24"/>
        </w:rPr>
        <w:t> </w:t>
      </w:r>
      <w:r>
        <w:rPr>
          <w:sz w:val="24"/>
        </w:rPr>
        <w:t>inclusive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poderes para</w:t>
      </w:r>
      <w:r>
        <w:rPr>
          <w:spacing w:val="-2"/>
          <w:sz w:val="24"/>
        </w:rPr>
        <w:t> </w:t>
      </w:r>
      <w:r>
        <w:rPr>
          <w:sz w:val="24"/>
        </w:rPr>
        <w:t>formulação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ofertas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lances verbais.</w:t>
      </w:r>
    </w:p>
    <w:p>
      <w:pPr>
        <w:pStyle w:val="BodyText"/>
        <w:spacing w:before="7"/>
        <w:rPr>
          <w:sz w:val="27"/>
        </w:rPr>
      </w:pPr>
    </w:p>
    <w:p>
      <w:pPr>
        <w:pStyle w:val="ListParagraph"/>
        <w:numPr>
          <w:ilvl w:val="1"/>
          <w:numId w:val="5"/>
        </w:numPr>
        <w:tabs>
          <w:tab w:pos="1553" w:val="left" w:leader="none"/>
        </w:tabs>
        <w:spacing w:line="276" w:lineRule="auto" w:before="0" w:after="0"/>
        <w:ind w:left="1098" w:right="725" w:firstLine="0"/>
        <w:jc w:val="both"/>
        <w:rPr>
          <w:sz w:val="24"/>
        </w:rPr>
      </w:pPr>
      <w:r>
        <w:rPr>
          <w:sz w:val="24"/>
        </w:rPr>
        <w:t>Cada licitante credenciará apenas um representante que será o único admitido a intervir nas</w:t>
      </w:r>
      <w:r>
        <w:rPr>
          <w:spacing w:val="1"/>
          <w:sz w:val="24"/>
        </w:rPr>
        <w:t> </w:t>
      </w:r>
      <w:r>
        <w:rPr>
          <w:sz w:val="24"/>
        </w:rPr>
        <w:t>fases</w:t>
      </w:r>
      <w:r>
        <w:rPr>
          <w:spacing w:val="44"/>
          <w:sz w:val="24"/>
        </w:rPr>
        <w:t> </w:t>
      </w:r>
      <w:r>
        <w:rPr>
          <w:sz w:val="24"/>
        </w:rPr>
        <w:t>do</w:t>
      </w:r>
      <w:r>
        <w:rPr>
          <w:spacing w:val="46"/>
          <w:sz w:val="24"/>
        </w:rPr>
        <w:t> </w:t>
      </w:r>
      <w:r>
        <w:rPr>
          <w:sz w:val="24"/>
        </w:rPr>
        <w:t>procedimento</w:t>
      </w:r>
      <w:r>
        <w:rPr>
          <w:spacing w:val="44"/>
          <w:sz w:val="24"/>
        </w:rPr>
        <w:t> </w:t>
      </w:r>
      <w:r>
        <w:rPr>
          <w:sz w:val="24"/>
        </w:rPr>
        <w:t>licitatório</w:t>
      </w:r>
      <w:r>
        <w:rPr>
          <w:spacing w:val="44"/>
          <w:sz w:val="24"/>
        </w:rPr>
        <w:t> </w:t>
      </w:r>
      <w:r>
        <w:rPr>
          <w:sz w:val="24"/>
        </w:rPr>
        <w:t>e</w:t>
      </w:r>
      <w:r>
        <w:rPr>
          <w:spacing w:val="44"/>
          <w:sz w:val="24"/>
        </w:rPr>
        <w:t> </w:t>
      </w:r>
      <w:r>
        <w:rPr>
          <w:sz w:val="24"/>
        </w:rPr>
        <w:t>a</w:t>
      </w:r>
      <w:r>
        <w:rPr>
          <w:spacing w:val="45"/>
          <w:sz w:val="24"/>
        </w:rPr>
        <w:t> </w:t>
      </w:r>
      <w:r>
        <w:rPr>
          <w:sz w:val="24"/>
        </w:rPr>
        <w:t>responder</w:t>
      </w:r>
      <w:r>
        <w:rPr>
          <w:spacing w:val="46"/>
          <w:sz w:val="24"/>
        </w:rPr>
        <w:t> </w:t>
      </w:r>
      <w:r>
        <w:rPr>
          <w:sz w:val="24"/>
        </w:rPr>
        <w:t>pela</w:t>
      </w:r>
      <w:r>
        <w:rPr>
          <w:spacing w:val="43"/>
          <w:sz w:val="24"/>
        </w:rPr>
        <w:t> </w:t>
      </w:r>
      <w:r>
        <w:rPr>
          <w:sz w:val="24"/>
        </w:rPr>
        <w:t>empresa</w:t>
      </w:r>
      <w:r>
        <w:rPr>
          <w:spacing w:val="46"/>
          <w:sz w:val="24"/>
        </w:rPr>
        <w:t> </w:t>
      </w:r>
      <w:r>
        <w:rPr>
          <w:sz w:val="24"/>
        </w:rPr>
        <w:t>representada,</w:t>
      </w:r>
      <w:r>
        <w:rPr>
          <w:spacing w:val="45"/>
          <w:sz w:val="24"/>
        </w:rPr>
        <w:t> </w:t>
      </w:r>
      <w:r>
        <w:rPr>
          <w:sz w:val="24"/>
        </w:rPr>
        <w:t>por</w:t>
      </w:r>
      <w:r>
        <w:rPr>
          <w:spacing w:val="43"/>
          <w:sz w:val="24"/>
        </w:rPr>
        <w:t> </w:t>
      </w:r>
      <w:r>
        <w:rPr>
          <w:sz w:val="24"/>
        </w:rPr>
        <w:t>todos</w:t>
      </w:r>
      <w:r>
        <w:rPr>
          <w:spacing w:val="44"/>
          <w:sz w:val="24"/>
        </w:rPr>
        <w:t> </w:t>
      </w:r>
      <w:r>
        <w:rPr>
          <w:sz w:val="24"/>
        </w:rPr>
        <w:t>os</w:t>
      </w:r>
      <w:r>
        <w:rPr>
          <w:spacing w:val="46"/>
          <w:sz w:val="24"/>
        </w:rPr>
        <w:t> </w:t>
      </w:r>
      <w:r>
        <w:rPr>
          <w:sz w:val="24"/>
        </w:rPr>
        <w:t>atos</w:t>
      </w:r>
      <w:r>
        <w:rPr>
          <w:spacing w:val="45"/>
          <w:sz w:val="24"/>
        </w:rPr>
        <w:t> </w:t>
      </w:r>
      <w:r>
        <w:rPr>
          <w:sz w:val="24"/>
        </w:rPr>
        <w:t>e</w:t>
      </w:r>
      <w:r>
        <w:rPr>
          <w:spacing w:val="-57"/>
          <w:sz w:val="24"/>
        </w:rPr>
        <w:t> </w:t>
      </w:r>
      <w:r>
        <w:rPr>
          <w:sz w:val="24"/>
        </w:rPr>
        <w:t>efeitos</w:t>
      </w:r>
      <w:r>
        <w:rPr>
          <w:spacing w:val="-1"/>
          <w:sz w:val="24"/>
        </w:rPr>
        <w:t> </w:t>
      </w:r>
      <w:r>
        <w:rPr>
          <w:sz w:val="24"/>
        </w:rPr>
        <w:t>previstos neste</w:t>
      </w:r>
      <w:r>
        <w:rPr>
          <w:spacing w:val="1"/>
          <w:sz w:val="24"/>
        </w:rPr>
        <w:t> </w:t>
      </w:r>
      <w:r>
        <w:rPr>
          <w:sz w:val="24"/>
        </w:rPr>
        <w:t>edital.</w:t>
      </w: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1"/>
          <w:numId w:val="5"/>
        </w:numPr>
        <w:tabs>
          <w:tab w:pos="1579" w:val="left" w:leader="none"/>
        </w:tabs>
        <w:spacing w:line="278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ausência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credenciado,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momento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sessão,</w:t>
      </w:r>
      <w:r>
        <w:rPr>
          <w:spacing w:val="1"/>
          <w:sz w:val="24"/>
        </w:rPr>
        <w:t> </w:t>
      </w:r>
      <w:r>
        <w:rPr>
          <w:sz w:val="24"/>
        </w:rPr>
        <w:t>importará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imediata</w:t>
      </w:r>
      <w:r>
        <w:rPr>
          <w:spacing w:val="-57"/>
          <w:sz w:val="24"/>
        </w:rPr>
        <w:t> </w:t>
      </w:r>
      <w:r>
        <w:rPr>
          <w:sz w:val="24"/>
        </w:rPr>
        <w:t>exclusão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fase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lances verbais, mantendo-se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proposta escrita.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1"/>
          <w:numId w:val="5"/>
        </w:numPr>
        <w:tabs>
          <w:tab w:pos="1519" w:val="left" w:leader="none"/>
        </w:tabs>
        <w:spacing w:line="240" w:lineRule="auto" w:before="0" w:after="0"/>
        <w:ind w:left="1518" w:right="0" w:hanging="421"/>
        <w:jc w:val="both"/>
        <w:rPr>
          <w:sz w:val="24"/>
        </w:rPr>
      </w:pP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credenciamento</w:t>
      </w:r>
      <w:r>
        <w:rPr>
          <w:spacing w:val="-1"/>
          <w:sz w:val="24"/>
        </w:rPr>
        <w:t> </w:t>
      </w:r>
      <w:r>
        <w:rPr>
          <w:sz w:val="24"/>
        </w:rPr>
        <w:t>deverão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apresentados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seguintes</w:t>
      </w:r>
      <w:r>
        <w:rPr>
          <w:spacing w:val="-1"/>
          <w:sz w:val="24"/>
        </w:rPr>
        <w:t> </w:t>
      </w:r>
      <w:r>
        <w:rPr>
          <w:sz w:val="24"/>
        </w:rPr>
        <w:t>documentos:</w:t>
      </w:r>
    </w:p>
    <w:p>
      <w:pPr>
        <w:pStyle w:val="ListParagraph"/>
        <w:numPr>
          <w:ilvl w:val="2"/>
          <w:numId w:val="5"/>
        </w:numPr>
        <w:tabs>
          <w:tab w:pos="2493" w:val="left" w:leader="none"/>
        </w:tabs>
        <w:spacing w:line="276" w:lineRule="auto" w:before="41" w:after="0"/>
        <w:ind w:left="2231" w:right="725" w:firstLine="0"/>
        <w:jc w:val="both"/>
        <w:rPr>
          <w:sz w:val="24"/>
        </w:rPr>
      </w:pPr>
      <w:r>
        <w:rPr>
          <w:sz w:val="24"/>
        </w:rPr>
        <w:t>O estatuto ou contrato social, ou outro instrumento de registro comercial, registrado</w:t>
      </w:r>
      <w:r>
        <w:rPr>
          <w:spacing w:val="1"/>
          <w:sz w:val="24"/>
        </w:rPr>
        <w:t> </w:t>
      </w:r>
      <w:r>
        <w:rPr>
          <w:sz w:val="24"/>
        </w:rPr>
        <w:t>na Junta Comercial, para verificação da compatibilidade do objeto social com o do</w:t>
      </w:r>
      <w:r>
        <w:rPr>
          <w:spacing w:val="1"/>
          <w:sz w:val="24"/>
        </w:rPr>
        <w:t> </w:t>
      </w:r>
      <w:r>
        <w:rPr>
          <w:sz w:val="24"/>
        </w:rPr>
        <w:t>pregão.</w:t>
      </w:r>
    </w:p>
    <w:p>
      <w:pPr>
        <w:pStyle w:val="BodyText"/>
        <w:spacing w:before="6"/>
        <w:rPr>
          <w:sz w:val="27"/>
        </w:rPr>
      </w:pPr>
    </w:p>
    <w:p>
      <w:pPr>
        <w:pStyle w:val="ListParagraph"/>
        <w:numPr>
          <w:ilvl w:val="2"/>
          <w:numId w:val="5"/>
        </w:numPr>
        <w:tabs>
          <w:tab w:pos="2601" w:val="left" w:leader="none"/>
        </w:tabs>
        <w:spacing w:line="278" w:lineRule="auto" w:before="1" w:after="0"/>
        <w:ind w:left="2231" w:right="725" w:firstLine="0"/>
        <w:jc w:val="both"/>
        <w:rPr>
          <w:sz w:val="24"/>
        </w:rPr>
      </w:pP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exigidos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item</w:t>
      </w:r>
      <w:r>
        <w:rPr>
          <w:spacing w:val="1"/>
          <w:sz w:val="24"/>
        </w:rPr>
        <w:t> </w:t>
      </w:r>
      <w:r>
        <w:rPr>
          <w:sz w:val="24"/>
        </w:rPr>
        <w:t>anterior,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comprovação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legitimidade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representante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participar</w:t>
      </w:r>
      <w:r>
        <w:rPr>
          <w:spacing w:val="1"/>
          <w:sz w:val="24"/>
        </w:rPr>
        <w:t> </w:t>
      </w:r>
      <w:r>
        <w:rPr>
          <w:sz w:val="24"/>
        </w:rPr>
        <w:t>do pregão,</w:t>
      </w:r>
      <w:r>
        <w:rPr>
          <w:spacing w:val="-1"/>
          <w:sz w:val="24"/>
        </w:rPr>
        <w:t> </w:t>
      </w:r>
      <w:r>
        <w:rPr>
          <w:sz w:val="24"/>
        </w:rPr>
        <w:t>tratando-se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sócio.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2"/>
          <w:numId w:val="5"/>
        </w:numPr>
        <w:tabs>
          <w:tab w:pos="2508" w:val="left" w:leader="none"/>
        </w:tabs>
        <w:spacing w:line="276" w:lineRule="auto" w:before="0" w:after="0"/>
        <w:ind w:left="2231" w:right="722" w:firstLine="0"/>
        <w:jc w:val="both"/>
        <w:rPr>
          <w:sz w:val="24"/>
        </w:rPr>
      </w:pPr>
      <w:r>
        <w:rPr>
          <w:sz w:val="24"/>
        </w:rPr>
        <w:t>Se procurador, a procuração por instrumento público ou particular, este com firma</w:t>
      </w:r>
      <w:r>
        <w:rPr>
          <w:spacing w:val="1"/>
          <w:sz w:val="24"/>
        </w:rPr>
        <w:t> </w:t>
      </w:r>
      <w:r>
        <w:rPr>
          <w:sz w:val="24"/>
        </w:rPr>
        <w:t>reconhecida do outorgante, do qual constem poderes específicos para formular lances,</w:t>
      </w:r>
      <w:r>
        <w:rPr>
          <w:spacing w:val="1"/>
          <w:sz w:val="24"/>
        </w:rPr>
        <w:t> </w:t>
      </w:r>
      <w:r>
        <w:rPr>
          <w:sz w:val="24"/>
        </w:rPr>
        <w:t>negociar</w:t>
      </w:r>
      <w:r>
        <w:rPr>
          <w:spacing w:val="56"/>
          <w:sz w:val="24"/>
        </w:rPr>
        <w:t> </w:t>
      </w:r>
      <w:r>
        <w:rPr>
          <w:sz w:val="24"/>
        </w:rPr>
        <w:t>preço,</w:t>
      </w:r>
      <w:r>
        <w:rPr>
          <w:spacing w:val="58"/>
          <w:sz w:val="24"/>
        </w:rPr>
        <w:t> </w:t>
      </w:r>
      <w:r>
        <w:rPr>
          <w:sz w:val="24"/>
        </w:rPr>
        <w:t>interpor  recursos</w:t>
      </w:r>
      <w:r>
        <w:rPr>
          <w:spacing w:val="58"/>
          <w:sz w:val="24"/>
        </w:rPr>
        <w:t> </w:t>
      </w:r>
      <w:r>
        <w:rPr>
          <w:sz w:val="24"/>
        </w:rPr>
        <w:t>e</w:t>
      </w:r>
      <w:r>
        <w:rPr>
          <w:spacing w:val="57"/>
          <w:sz w:val="24"/>
        </w:rPr>
        <w:t> </w:t>
      </w:r>
      <w:r>
        <w:rPr>
          <w:sz w:val="24"/>
        </w:rPr>
        <w:t>desistir</w:t>
      </w:r>
      <w:r>
        <w:rPr>
          <w:spacing w:val="58"/>
          <w:sz w:val="24"/>
        </w:rPr>
        <w:t> </w:t>
      </w:r>
      <w:r>
        <w:rPr>
          <w:sz w:val="24"/>
        </w:rPr>
        <w:t>de  sua</w:t>
      </w:r>
      <w:r>
        <w:rPr>
          <w:spacing w:val="3"/>
          <w:sz w:val="24"/>
        </w:rPr>
        <w:t> </w:t>
      </w:r>
      <w:r>
        <w:rPr>
          <w:sz w:val="24"/>
        </w:rPr>
        <w:t>interposição</w:t>
      </w:r>
      <w:r>
        <w:rPr>
          <w:spacing w:val="58"/>
          <w:sz w:val="24"/>
        </w:rPr>
        <w:t> </w:t>
      </w:r>
      <w:r>
        <w:rPr>
          <w:sz w:val="24"/>
        </w:rPr>
        <w:t>e</w:t>
      </w:r>
      <w:r>
        <w:rPr>
          <w:spacing w:val="57"/>
          <w:sz w:val="24"/>
        </w:rPr>
        <w:t> </w:t>
      </w:r>
      <w:r>
        <w:rPr>
          <w:sz w:val="24"/>
        </w:rPr>
        <w:t>praticar</w:t>
      </w:r>
      <w:r>
        <w:rPr>
          <w:spacing w:val="58"/>
          <w:sz w:val="24"/>
        </w:rPr>
        <w:t> </w:t>
      </w:r>
      <w:r>
        <w:rPr>
          <w:sz w:val="24"/>
        </w:rPr>
        <w:t>todos</w:t>
      </w:r>
      <w:r>
        <w:rPr>
          <w:spacing w:val="59"/>
          <w:sz w:val="24"/>
        </w:rPr>
        <w:t> </w:t>
      </w:r>
      <w:r>
        <w:rPr>
          <w:sz w:val="24"/>
        </w:rPr>
        <w:t>os</w:t>
      </w:r>
      <w:r>
        <w:rPr>
          <w:spacing w:val="-58"/>
          <w:sz w:val="24"/>
        </w:rPr>
        <w:t> </w:t>
      </w:r>
      <w:r>
        <w:rPr>
          <w:sz w:val="24"/>
        </w:rPr>
        <w:t>demais atos pertinentes ao certame, acompanhado do correspondente documento, dentre</w:t>
      </w:r>
      <w:r>
        <w:rPr>
          <w:spacing w:val="-57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indicados na</w:t>
      </w:r>
      <w:r>
        <w:rPr>
          <w:spacing w:val="-2"/>
          <w:sz w:val="24"/>
        </w:rPr>
        <w:t> </w:t>
      </w:r>
      <w:r>
        <w:rPr>
          <w:sz w:val="24"/>
        </w:rPr>
        <w:t>alínea</w:t>
      </w:r>
      <w:r>
        <w:rPr>
          <w:spacing w:val="1"/>
          <w:sz w:val="24"/>
        </w:rPr>
        <w:t> </w:t>
      </w:r>
      <w:r>
        <w:rPr>
          <w:sz w:val="24"/>
        </w:rPr>
        <w:t>"a",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comprove</w:t>
      </w:r>
      <w:r>
        <w:rPr>
          <w:spacing w:val="-3"/>
          <w:sz w:val="24"/>
        </w:rPr>
        <w:t> </w:t>
      </w:r>
      <w:r>
        <w:rPr>
          <w:sz w:val="24"/>
        </w:rPr>
        <w:t>os poderes</w:t>
      </w:r>
      <w:r>
        <w:rPr>
          <w:spacing w:val="-1"/>
          <w:sz w:val="24"/>
        </w:rPr>
        <w:t> </w:t>
      </w:r>
      <w:r>
        <w:rPr>
          <w:sz w:val="24"/>
        </w:rPr>
        <w:t>do mandante</w:t>
      </w:r>
      <w:r>
        <w:rPr>
          <w:spacing w:val="-1"/>
          <w:sz w:val="24"/>
        </w:rPr>
        <w:t> </w:t>
      </w:r>
      <w:r>
        <w:rPr>
          <w:sz w:val="24"/>
        </w:rPr>
        <w:t>para a</w:t>
      </w:r>
      <w:r>
        <w:rPr>
          <w:spacing w:val="-1"/>
          <w:sz w:val="24"/>
        </w:rPr>
        <w:t> </w:t>
      </w:r>
      <w:r>
        <w:rPr>
          <w:sz w:val="24"/>
        </w:rPr>
        <w:t>outorga.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2"/>
          <w:numId w:val="5"/>
        </w:numPr>
        <w:tabs>
          <w:tab w:pos="2563" w:val="left" w:leader="none"/>
        </w:tabs>
        <w:spacing w:line="240" w:lineRule="auto" w:before="0" w:after="0"/>
        <w:ind w:left="2231" w:right="720" w:firstLine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microempresa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pequeno</w:t>
      </w:r>
      <w:r>
        <w:rPr>
          <w:spacing w:val="1"/>
          <w:sz w:val="24"/>
        </w:rPr>
        <w:t> </w:t>
      </w:r>
      <w:r>
        <w:rPr>
          <w:sz w:val="24"/>
        </w:rPr>
        <w:t>porte</w:t>
      </w:r>
      <w:r>
        <w:rPr>
          <w:spacing w:val="1"/>
          <w:sz w:val="24"/>
        </w:rPr>
        <w:t> </w:t>
      </w:r>
      <w:r>
        <w:rPr>
          <w:sz w:val="24"/>
        </w:rPr>
        <w:t>emitida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Junta</w:t>
      </w:r>
      <w:r>
        <w:rPr>
          <w:spacing w:val="1"/>
          <w:sz w:val="24"/>
        </w:rPr>
        <w:t> </w:t>
      </w:r>
      <w:r>
        <w:rPr>
          <w:sz w:val="24"/>
        </w:rPr>
        <w:t>Comercial do Estado, sob pena de não poder usufruir dos benefícios do art. 44, §§ 1º e</w:t>
      </w:r>
      <w:r>
        <w:rPr>
          <w:spacing w:val="1"/>
          <w:sz w:val="24"/>
        </w:rPr>
        <w:t> </w:t>
      </w:r>
      <w:r>
        <w:rPr>
          <w:sz w:val="24"/>
        </w:rPr>
        <w:t>2º;</w:t>
      </w:r>
      <w:r>
        <w:rPr>
          <w:spacing w:val="-1"/>
          <w:sz w:val="24"/>
        </w:rPr>
        <w:t> </w:t>
      </w:r>
      <w:r>
        <w:rPr>
          <w:sz w:val="24"/>
        </w:rPr>
        <w:t>art. 45, incisos</w:t>
      </w:r>
      <w:r>
        <w:rPr>
          <w:spacing w:val="2"/>
          <w:sz w:val="24"/>
        </w:rPr>
        <w:t> </w:t>
      </w:r>
      <w:r>
        <w:rPr>
          <w:sz w:val="24"/>
        </w:rPr>
        <w:t>I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III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§§ 1º,</w:t>
      </w:r>
      <w:r>
        <w:rPr>
          <w:spacing w:val="-1"/>
          <w:sz w:val="24"/>
        </w:rPr>
        <w:t> </w:t>
      </w:r>
      <w:r>
        <w:rPr>
          <w:sz w:val="24"/>
        </w:rPr>
        <w:t>2º e</w:t>
      </w:r>
      <w:r>
        <w:rPr>
          <w:spacing w:val="-1"/>
          <w:sz w:val="24"/>
        </w:rPr>
        <w:t> </w:t>
      </w:r>
      <w:r>
        <w:rPr>
          <w:sz w:val="24"/>
        </w:rPr>
        <w:t>3º, da Lei Complementar 123/2006;</w:t>
      </w:r>
    </w:p>
    <w:p>
      <w:pPr>
        <w:pStyle w:val="BodyText"/>
      </w:pPr>
    </w:p>
    <w:p>
      <w:pPr>
        <w:pStyle w:val="BodyText"/>
        <w:ind w:left="2231" w:right="720"/>
        <w:jc w:val="both"/>
      </w:pPr>
      <w:r>
        <w:rPr/>
        <w:t>§ 1º - Os documentos poderão ser apresentados por cópias autenticadas, ou conferidos,</w:t>
      </w:r>
      <w:r>
        <w:rPr>
          <w:spacing w:val="1"/>
        </w:rPr>
        <w:t> </w:t>
      </w:r>
      <w:r>
        <w:rPr/>
        <w:t>no</w:t>
      </w:r>
      <w:r>
        <w:rPr>
          <w:spacing w:val="-1"/>
        </w:rPr>
        <w:t> </w:t>
      </w:r>
      <w:r>
        <w:rPr/>
        <w:t>ato do credenciamento, mediante a</w:t>
      </w:r>
      <w:r>
        <w:rPr>
          <w:spacing w:val="-2"/>
        </w:rPr>
        <w:t> </w:t>
      </w:r>
      <w:r>
        <w:rPr/>
        <w:t>exibição dos originais.</w:t>
      </w:r>
    </w:p>
    <w:p>
      <w:pPr>
        <w:pStyle w:val="BodyText"/>
        <w:spacing w:before="1"/>
        <w:ind w:left="2231" w:right="729"/>
        <w:jc w:val="both"/>
      </w:pPr>
      <w:r>
        <w:rPr/>
        <w:t>§ 2º - Os documentos de item “a” e “b”, por constarem da habilitação, após conferidos,</w:t>
      </w:r>
      <w:r>
        <w:rPr>
          <w:spacing w:val="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devolvidos aos</w:t>
      </w:r>
      <w:r>
        <w:rPr>
          <w:spacing w:val="2"/>
        </w:rPr>
        <w:t> </w:t>
      </w:r>
      <w:r>
        <w:rPr/>
        <w:t>respectivos representantes.</w:t>
      </w:r>
    </w:p>
    <w:p>
      <w:pPr>
        <w:pStyle w:val="BodyText"/>
        <w:spacing w:line="242" w:lineRule="auto"/>
        <w:ind w:left="2231" w:right="721"/>
        <w:jc w:val="both"/>
        <w:rPr>
          <w:b/>
        </w:rPr>
      </w:pPr>
      <w:r>
        <w:rPr/>
        <w:t>§ 3º - O representante legal, credenciado e/ou procurador, deverá identificar-se exibindo</w:t>
      </w:r>
      <w:r>
        <w:rPr>
          <w:spacing w:val="-57"/>
        </w:rPr>
        <w:t> </w:t>
      </w:r>
      <w:r>
        <w:rPr/>
        <w:t>o documento oficial de identificação que contenha foto; </w:t>
      </w:r>
      <w:r>
        <w:rPr>
          <w:b/>
        </w:rPr>
        <w:t>(devendo apresentar cópia do</w:t>
      </w:r>
      <w:r>
        <w:rPr>
          <w:b/>
          <w:spacing w:val="1"/>
        </w:rPr>
        <w:t> </w:t>
      </w:r>
      <w:r>
        <w:rPr>
          <w:b/>
        </w:rPr>
        <w:t>mesmo).</w:t>
      </w:r>
    </w:p>
    <w:p>
      <w:pPr>
        <w:pStyle w:val="BodyText"/>
        <w:spacing w:before="3"/>
        <w:rPr>
          <w:b/>
          <w:sz w:val="23"/>
        </w:rPr>
      </w:pPr>
    </w:p>
    <w:p>
      <w:pPr>
        <w:pStyle w:val="ListParagraph"/>
        <w:numPr>
          <w:ilvl w:val="1"/>
          <w:numId w:val="5"/>
        </w:numPr>
        <w:tabs>
          <w:tab w:pos="1536" w:val="left" w:leader="none"/>
        </w:tabs>
        <w:spacing w:line="240" w:lineRule="auto" w:before="0" w:after="0"/>
        <w:ind w:left="1098" w:right="725" w:firstLine="0"/>
        <w:jc w:val="both"/>
        <w:rPr>
          <w:sz w:val="24"/>
        </w:rPr>
      </w:pPr>
      <w:r>
        <w:rPr>
          <w:sz w:val="24"/>
        </w:rPr>
        <w:t>Sendo A PROCURAÇÃO PARTICULAR, deverá ter firma reconhecida e estar acompanhada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37"/>
          <w:sz w:val="24"/>
        </w:rPr>
        <w:t> </w:t>
      </w:r>
      <w:r>
        <w:rPr>
          <w:sz w:val="24"/>
        </w:rPr>
        <w:t>documento</w:t>
      </w:r>
      <w:r>
        <w:rPr>
          <w:spacing w:val="37"/>
          <w:sz w:val="24"/>
        </w:rPr>
        <w:t> </w:t>
      </w:r>
      <w:r>
        <w:rPr>
          <w:sz w:val="24"/>
        </w:rPr>
        <w:t>comprobatório</w:t>
      </w:r>
      <w:r>
        <w:rPr>
          <w:spacing w:val="38"/>
          <w:sz w:val="24"/>
        </w:rPr>
        <w:t> </w:t>
      </w:r>
      <w:r>
        <w:rPr>
          <w:sz w:val="24"/>
        </w:rPr>
        <w:t>dos</w:t>
      </w:r>
      <w:r>
        <w:rPr>
          <w:spacing w:val="39"/>
          <w:sz w:val="24"/>
        </w:rPr>
        <w:t> </w:t>
      </w:r>
      <w:r>
        <w:rPr>
          <w:sz w:val="24"/>
        </w:rPr>
        <w:t>poderes</w:t>
      </w:r>
      <w:r>
        <w:rPr>
          <w:spacing w:val="37"/>
          <w:sz w:val="24"/>
        </w:rPr>
        <w:t> </w:t>
      </w:r>
      <w:r>
        <w:rPr>
          <w:sz w:val="24"/>
        </w:rPr>
        <w:t>do</w:t>
      </w:r>
      <w:r>
        <w:rPr>
          <w:spacing w:val="38"/>
          <w:sz w:val="24"/>
        </w:rPr>
        <w:t> </w:t>
      </w:r>
      <w:r>
        <w:rPr>
          <w:sz w:val="24"/>
        </w:rPr>
        <w:t>outorgante</w:t>
      </w:r>
      <w:r>
        <w:rPr>
          <w:spacing w:val="36"/>
          <w:sz w:val="24"/>
        </w:rPr>
        <w:t> </w:t>
      </w:r>
      <w:r>
        <w:rPr>
          <w:sz w:val="24"/>
        </w:rPr>
        <w:t>(ato</w:t>
      </w:r>
      <w:r>
        <w:rPr>
          <w:spacing w:val="38"/>
          <w:sz w:val="24"/>
        </w:rPr>
        <w:t> </w:t>
      </w:r>
      <w:r>
        <w:rPr>
          <w:sz w:val="24"/>
        </w:rPr>
        <w:t>constitutivo/deliberativo</w:t>
      </w:r>
      <w:r>
        <w:rPr>
          <w:spacing w:val="37"/>
          <w:sz w:val="24"/>
        </w:rPr>
        <w:t> </w:t>
      </w:r>
      <w:r>
        <w:rPr>
          <w:sz w:val="24"/>
        </w:rPr>
        <w:t>da</w:t>
      </w:r>
      <w:r>
        <w:rPr>
          <w:spacing w:val="36"/>
          <w:sz w:val="24"/>
        </w:rPr>
        <w:t> </w:t>
      </w:r>
      <w:r>
        <w:rPr>
          <w:sz w:val="24"/>
        </w:rPr>
        <w:t>pessoa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33"/>
        <w:ind w:left="1098" w:right="1023"/>
      </w:pPr>
      <w:r>
        <w:rPr/>
        <w:t>jurídica</w:t>
      </w:r>
      <w:r>
        <w:rPr>
          <w:spacing w:val="25"/>
        </w:rPr>
        <w:t> </w:t>
      </w:r>
      <w:r>
        <w:rPr/>
        <w:t>-</w:t>
      </w:r>
      <w:r>
        <w:rPr>
          <w:spacing w:val="25"/>
        </w:rPr>
        <w:t> </w:t>
      </w:r>
      <w:r>
        <w:rPr/>
        <w:t>contrato</w:t>
      </w:r>
      <w:r>
        <w:rPr>
          <w:spacing w:val="26"/>
        </w:rPr>
        <w:t> </w:t>
      </w:r>
      <w:r>
        <w:rPr/>
        <w:t>social</w:t>
      </w:r>
      <w:r>
        <w:rPr>
          <w:spacing w:val="26"/>
        </w:rPr>
        <w:t> </w:t>
      </w:r>
      <w:r>
        <w:rPr/>
        <w:t>onde</w:t>
      </w:r>
      <w:r>
        <w:rPr>
          <w:spacing w:val="25"/>
        </w:rPr>
        <w:t> </w:t>
      </w:r>
      <w:r>
        <w:rPr/>
        <w:t>se</w:t>
      </w:r>
      <w:r>
        <w:rPr>
          <w:spacing w:val="25"/>
        </w:rPr>
        <w:t> </w:t>
      </w:r>
      <w:r>
        <w:rPr/>
        <w:t>possa</w:t>
      </w:r>
      <w:r>
        <w:rPr>
          <w:spacing w:val="25"/>
        </w:rPr>
        <w:t> </w:t>
      </w:r>
      <w:r>
        <w:rPr/>
        <w:t>identificar</w:t>
      </w:r>
      <w:r>
        <w:rPr>
          <w:spacing w:val="25"/>
        </w:rPr>
        <w:t> </w:t>
      </w:r>
      <w:r>
        <w:rPr/>
        <w:t>o</w:t>
      </w:r>
      <w:r>
        <w:rPr>
          <w:spacing w:val="26"/>
        </w:rPr>
        <w:t> </w:t>
      </w:r>
      <w:r>
        <w:rPr/>
        <w:t>ADMINISTRADOR),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deverá</w:t>
      </w:r>
      <w:r>
        <w:rPr>
          <w:spacing w:val="24"/>
        </w:rPr>
        <w:t> </w:t>
      </w:r>
      <w:r>
        <w:rPr/>
        <w:t>ser</w:t>
      </w:r>
      <w:r>
        <w:rPr>
          <w:spacing w:val="-57"/>
        </w:rPr>
        <w:t> </w:t>
      </w:r>
      <w:r>
        <w:rPr/>
        <w:t>apresentado</w:t>
      </w:r>
      <w:r>
        <w:rPr>
          <w:spacing w:val="-1"/>
        </w:rPr>
        <w:t> </w:t>
      </w:r>
      <w:r>
        <w:rPr/>
        <w:t>no momento do credenciamento.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553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Os documentos que constem da proposta e habilitação deverão ser entregues, em envelopes</w:t>
      </w:r>
      <w:r>
        <w:rPr>
          <w:spacing w:val="1"/>
          <w:sz w:val="24"/>
        </w:rPr>
        <w:t> </w:t>
      </w:r>
      <w:r>
        <w:rPr>
          <w:sz w:val="24"/>
        </w:rPr>
        <w:t>separados, no ato do credenciamento, em seus originais ou cópias. Se em cópias, deverão estar</w:t>
      </w:r>
      <w:r>
        <w:rPr>
          <w:spacing w:val="1"/>
          <w:sz w:val="24"/>
        </w:rPr>
        <w:t> </w:t>
      </w:r>
      <w:r>
        <w:rPr>
          <w:sz w:val="24"/>
        </w:rPr>
        <w:t>autenticadas</w:t>
      </w:r>
      <w:r>
        <w:rPr>
          <w:spacing w:val="-1"/>
          <w:sz w:val="24"/>
        </w:rPr>
        <w:t> </w:t>
      </w:r>
      <w:r>
        <w:rPr>
          <w:sz w:val="24"/>
        </w:rPr>
        <w:t>por tabelião</w:t>
      </w:r>
      <w:r>
        <w:rPr>
          <w:spacing w:val="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 serem pelo</w:t>
      </w:r>
      <w:r>
        <w:rPr>
          <w:spacing w:val="-1"/>
          <w:sz w:val="24"/>
        </w:rPr>
        <w:t> </w:t>
      </w:r>
      <w:r>
        <w:rPr>
          <w:sz w:val="24"/>
        </w:rPr>
        <w:t>pregoeiro ou membro da</w:t>
      </w:r>
      <w:r>
        <w:rPr>
          <w:spacing w:val="-2"/>
          <w:sz w:val="24"/>
        </w:rPr>
        <w:t> </w:t>
      </w:r>
      <w:r>
        <w:rPr>
          <w:sz w:val="24"/>
        </w:rPr>
        <w:t>Equipe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Apoio.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522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A não apresentação ou a incorreção insanável de quaisquer dos documentos de credenciamento,</w:t>
      </w:r>
      <w:r>
        <w:rPr>
          <w:spacing w:val="-57"/>
          <w:sz w:val="24"/>
        </w:rPr>
        <w:t> </w:t>
      </w:r>
      <w:r>
        <w:rPr>
          <w:sz w:val="24"/>
        </w:rPr>
        <w:t>impedirá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participação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licitante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fase de</w:t>
      </w:r>
      <w:r>
        <w:rPr>
          <w:spacing w:val="-2"/>
          <w:sz w:val="24"/>
        </w:rPr>
        <w:t> </w:t>
      </w:r>
      <w:r>
        <w:rPr>
          <w:sz w:val="24"/>
        </w:rPr>
        <w:t>lances</w:t>
      </w:r>
      <w:r>
        <w:rPr>
          <w:spacing w:val="-1"/>
          <w:sz w:val="24"/>
        </w:rPr>
        <w:t> </w:t>
      </w:r>
      <w:r>
        <w:rPr>
          <w:sz w:val="24"/>
        </w:rPr>
        <w:t>verbais, conforme</w:t>
      </w:r>
      <w:r>
        <w:rPr>
          <w:spacing w:val="-1"/>
          <w:sz w:val="24"/>
        </w:rPr>
        <w:t> </w:t>
      </w:r>
      <w:r>
        <w:rPr>
          <w:sz w:val="24"/>
        </w:rPr>
        <w:t>deliberação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pregoeiro.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5"/>
        </w:numPr>
        <w:tabs>
          <w:tab w:pos="1625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representante</w:t>
      </w:r>
      <w:r>
        <w:rPr>
          <w:spacing w:val="1"/>
          <w:sz w:val="24"/>
        </w:rPr>
        <w:t> </w:t>
      </w:r>
      <w:r>
        <w:rPr>
          <w:sz w:val="24"/>
        </w:rPr>
        <w:t>poderá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substituído,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momento,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outro</w:t>
      </w:r>
      <w:r>
        <w:rPr>
          <w:spacing w:val="1"/>
          <w:sz w:val="24"/>
        </w:rPr>
        <w:t> </w:t>
      </w:r>
      <w:r>
        <w:rPr>
          <w:sz w:val="24"/>
        </w:rPr>
        <w:t>devidamente</w:t>
      </w:r>
      <w:r>
        <w:rPr>
          <w:spacing w:val="1"/>
          <w:sz w:val="24"/>
        </w:rPr>
        <w:t> </w:t>
      </w:r>
      <w:r>
        <w:rPr>
          <w:sz w:val="24"/>
        </w:rPr>
        <w:t>credenciado.</w:t>
      </w:r>
    </w:p>
    <w:p>
      <w:pPr>
        <w:pStyle w:val="BodyText"/>
      </w:pPr>
    </w:p>
    <w:p>
      <w:pPr>
        <w:pStyle w:val="ListParagraph"/>
        <w:numPr>
          <w:ilvl w:val="1"/>
          <w:numId w:val="5"/>
        </w:numPr>
        <w:tabs>
          <w:tab w:pos="1572" w:val="left" w:leader="none"/>
        </w:tabs>
        <w:spacing w:line="240" w:lineRule="auto" w:before="0" w:after="0"/>
        <w:ind w:left="1098" w:right="725" w:firstLine="0"/>
        <w:jc w:val="both"/>
        <w:rPr>
          <w:sz w:val="24"/>
        </w:rPr>
      </w:pPr>
      <w:r>
        <w:rPr>
          <w:sz w:val="24"/>
        </w:rPr>
        <w:t>Não será admitida a participação de um mesmo representante para mais de uma empresa</w:t>
      </w:r>
      <w:r>
        <w:rPr>
          <w:spacing w:val="1"/>
          <w:sz w:val="24"/>
        </w:rPr>
        <w:t> </w:t>
      </w:r>
      <w:r>
        <w:rPr>
          <w:sz w:val="24"/>
        </w:rPr>
        <w:t>licitante.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2"/>
        </w:rPr>
      </w:pPr>
      <w:r>
        <w:rPr/>
        <w:pict>
          <v:shape style="position:absolute;margin-left:69.503998pt;margin-top:8.604090pt;width:484.9pt;height:27.6pt;mso-position-horizontal-relative:page;mso-position-vertical-relative:paragraph;z-index:-15728128;mso-wrap-distance-left:0;mso-wrap-distance-right:0" type="#_x0000_t202" filled="true" fillcolor="#d9d9d9" stroked="false">
            <v:textbox inset="0,0,0,0">
              <w:txbxContent>
                <w:p>
                  <w:pPr>
                    <w:spacing w:before="0"/>
                    <w:ind w:left="388" w:right="0" w:hanging="36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6.</w:t>
                  </w:r>
                  <w:r>
                    <w:rPr>
                      <w:b/>
                      <w:spacing w:val="59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2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APRESENTAÇÃO</w:t>
                  </w:r>
                  <w:r>
                    <w:rPr>
                      <w:b/>
                      <w:spacing w:val="24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23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DECLARAÇÃO</w:t>
                  </w:r>
                  <w:r>
                    <w:rPr>
                      <w:b/>
                      <w:spacing w:val="26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23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CUMPRIMENTO</w:t>
                  </w:r>
                  <w:r>
                    <w:rPr>
                      <w:b/>
                      <w:spacing w:val="23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24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REQUISITOS</w:t>
                  </w:r>
                  <w:r>
                    <w:rPr>
                      <w:b/>
                      <w:spacing w:val="2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</w:t>
                  </w:r>
                  <w:r>
                    <w:rPr>
                      <w:b/>
                      <w:spacing w:val="-57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DOS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DOCUMENTOS DE PROPOSTA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 PREÇO E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HABILITAÇÃO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4"/>
        <w:rPr>
          <w:sz w:val="14"/>
        </w:rPr>
      </w:pPr>
    </w:p>
    <w:p>
      <w:pPr>
        <w:pStyle w:val="ListParagraph"/>
        <w:numPr>
          <w:ilvl w:val="1"/>
          <w:numId w:val="6"/>
        </w:numPr>
        <w:tabs>
          <w:tab w:pos="1622" w:val="left" w:leader="none"/>
        </w:tabs>
        <w:spacing w:line="240" w:lineRule="auto" w:before="90" w:after="0"/>
        <w:ind w:left="1098" w:right="724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dia,</w:t>
      </w:r>
      <w:r>
        <w:rPr>
          <w:spacing w:val="1"/>
          <w:sz w:val="24"/>
        </w:rPr>
        <w:t> </w:t>
      </w:r>
      <w:r>
        <w:rPr>
          <w:sz w:val="24"/>
        </w:rPr>
        <w:t>hora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local</w:t>
      </w:r>
      <w:r>
        <w:rPr>
          <w:spacing w:val="1"/>
          <w:sz w:val="24"/>
        </w:rPr>
        <w:t> </w:t>
      </w:r>
      <w:r>
        <w:rPr>
          <w:sz w:val="24"/>
        </w:rPr>
        <w:t>designados</w:t>
      </w:r>
      <w:r>
        <w:rPr>
          <w:spacing w:val="1"/>
          <w:sz w:val="24"/>
        </w:rPr>
        <w:t> </w:t>
      </w:r>
      <w:r>
        <w:rPr>
          <w:sz w:val="24"/>
        </w:rPr>
        <w:t>neste</w:t>
      </w:r>
      <w:r>
        <w:rPr>
          <w:spacing w:val="1"/>
          <w:sz w:val="24"/>
        </w:rPr>
        <w:t> </w:t>
      </w:r>
      <w:r>
        <w:rPr>
          <w:sz w:val="24"/>
        </w:rPr>
        <w:t>edital,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presença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interessadas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seus</w:t>
      </w:r>
      <w:r>
        <w:rPr>
          <w:spacing w:val="1"/>
          <w:sz w:val="24"/>
        </w:rPr>
        <w:t> </w:t>
      </w:r>
      <w:r>
        <w:rPr>
          <w:sz w:val="24"/>
        </w:rPr>
        <w:t>representantes, devidamente credenciados, em sessão pública, o pregoeiro, que dirigirá os trabalhos,</w:t>
      </w:r>
      <w:r>
        <w:rPr>
          <w:spacing w:val="-57"/>
          <w:sz w:val="24"/>
        </w:rPr>
        <w:t> </w:t>
      </w:r>
      <w:r>
        <w:rPr>
          <w:sz w:val="24"/>
        </w:rPr>
        <w:t>receberá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abaixo relacionados,</w:t>
      </w:r>
      <w:r>
        <w:rPr>
          <w:spacing w:val="-1"/>
          <w:sz w:val="24"/>
        </w:rPr>
        <w:t> </w:t>
      </w:r>
      <w:r>
        <w:rPr>
          <w:sz w:val="24"/>
        </w:rPr>
        <w:t>sendo</w:t>
      </w:r>
      <w:r>
        <w:rPr>
          <w:spacing w:val="-1"/>
          <w:sz w:val="24"/>
        </w:rPr>
        <w:t> </w:t>
      </w:r>
      <w:r>
        <w:rPr>
          <w:sz w:val="24"/>
        </w:rPr>
        <w:t>registrados em</w:t>
      </w:r>
      <w:r>
        <w:rPr>
          <w:spacing w:val="-1"/>
          <w:sz w:val="24"/>
        </w:rPr>
        <w:t> </w:t>
      </w:r>
      <w:r>
        <w:rPr>
          <w:sz w:val="24"/>
        </w:rPr>
        <w:t>ata</w:t>
      </w:r>
      <w:r>
        <w:rPr>
          <w:spacing w:val="-2"/>
          <w:sz w:val="24"/>
        </w:rPr>
        <w:t> </w:t>
      </w:r>
      <w:r>
        <w:rPr>
          <w:sz w:val="24"/>
        </w:rPr>
        <w:t>os nomes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licitantes:</w:t>
      </w:r>
    </w:p>
    <w:p>
      <w:pPr>
        <w:pStyle w:val="BodyText"/>
      </w:pPr>
    </w:p>
    <w:p>
      <w:pPr>
        <w:pStyle w:val="ListParagraph"/>
        <w:numPr>
          <w:ilvl w:val="2"/>
          <w:numId w:val="6"/>
        </w:numPr>
        <w:tabs>
          <w:tab w:pos="2433" w:val="left" w:leader="none"/>
        </w:tabs>
        <w:spacing w:line="240" w:lineRule="auto" w:before="1" w:after="0"/>
        <w:ind w:left="1806" w:right="723" w:firstLine="0"/>
        <w:jc w:val="both"/>
        <w:rPr>
          <w:sz w:val="24"/>
        </w:rPr>
      </w:pPr>
      <w:r>
        <w:rPr>
          <w:sz w:val="24"/>
        </w:rPr>
        <w:t>Declaração de cumprimento dos requisitos de habilitação, separada de qualquer dos</w:t>
      </w:r>
      <w:r>
        <w:rPr>
          <w:spacing w:val="1"/>
          <w:sz w:val="24"/>
        </w:rPr>
        <w:t> </w:t>
      </w:r>
      <w:r>
        <w:rPr>
          <w:sz w:val="24"/>
        </w:rPr>
        <w:t>envelopes exigidos no subitem abaixo, dando ciência de que atende às condições do presente</w:t>
      </w:r>
      <w:r>
        <w:rPr>
          <w:spacing w:val="-57"/>
          <w:sz w:val="24"/>
        </w:rPr>
        <w:t> </w:t>
      </w:r>
      <w:r>
        <w:rPr>
          <w:sz w:val="24"/>
        </w:rPr>
        <w:t>certame, conforme</w:t>
      </w:r>
      <w:r>
        <w:rPr>
          <w:spacing w:val="-1"/>
          <w:sz w:val="24"/>
        </w:rPr>
        <w:t> </w:t>
      </w:r>
      <w:r>
        <w:rPr>
          <w:sz w:val="24"/>
        </w:rPr>
        <w:t>Modelo</w:t>
      </w:r>
      <w:r>
        <w:rPr>
          <w:spacing w:val="1"/>
          <w:sz w:val="24"/>
        </w:rPr>
        <w:t>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b/>
          <w:sz w:val="24"/>
        </w:rPr>
        <w:t>Anexo III</w:t>
      </w:r>
      <w:r>
        <w:rPr>
          <w:sz w:val="24"/>
        </w:rPr>
        <w:t>, neste edital, e;</w:t>
      </w:r>
    </w:p>
    <w:p>
      <w:pPr>
        <w:pStyle w:val="ListParagraph"/>
        <w:numPr>
          <w:ilvl w:val="2"/>
          <w:numId w:val="6"/>
        </w:numPr>
        <w:tabs>
          <w:tab w:pos="2407" w:val="left" w:leader="none"/>
        </w:tabs>
        <w:spacing w:line="240" w:lineRule="auto" w:before="0" w:after="0"/>
        <w:ind w:left="2406" w:right="0" w:hanging="601"/>
        <w:jc w:val="both"/>
        <w:rPr>
          <w:sz w:val="24"/>
        </w:rPr>
      </w:pPr>
      <w:r>
        <w:rPr>
          <w:sz w:val="24"/>
        </w:rPr>
        <w:t>Envelope</w:t>
      </w:r>
      <w:r>
        <w:rPr>
          <w:spacing w:val="-1"/>
          <w:sz w:val="24"/>
        </w:rPr>
        <w:t> </w:t>
      </w:r>
      <w:r>
        <w:rPr>
          <w:sz w:val="24"/>
        </w:rPr>
        <w:t>contendo a</w:t>
      </w:r>
      <w:r>
        <w:rPr>
          <w:spacing w:val="-2"/>
          <w:sz w:val="24"/>
        </w:rPr>
        <w:t> </w:t>
      </w:r>
      <w:r>
        <w:rPr>
          <w:sz w:val="24"/>
        </w:rPr>
        <w:t>Proposta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Preço</w:t>
      </w:r>
      <w:r>
        <w:rPr>
          <w:spacing w:val="1"/>
          <w:sz w:val="24"/>
        </w:rPr>
        <w:t> </w:t>
      </w:r>
      <w:r>
        <w:rPr>
          <w:sz w:val="24"/>
        </w:rPr>
        <w:t>(envelope</w:t>
      </w:r>
      <w:r>
        <w:rPr>
          <w:spacing w:val="-1"/>
          <w:sz w:val="24"/>
        </w:rPr>
        <w:t> </w:t>
      </w:r>
      <w:r>
        <w:rPr>
          <w:sz w:val="24"/>
        </w:rPr>
        <w:t>nº. A),</w:t>
      </w:r>
      <w:r>
        <w:rPr>
          <w:spacing w:val="-1"/>
          <w:sz w:val="24"/>
        </w:rPr>
        <w:t> </w:t>
      </w:r>
      <w:r>
        <w:rPr>
          <w:sz w:val="24"/>
        </w:rPr>
        <w:t>devidamente</w:t>
      </w:r>
      <w:r>
        <w:rPr>
          <w:spacing w:val="-2"/>
          <w:sz w:val="24"/>
        </w:rPr>
        <w:t> </w:t>
      </w:r>
      <w:r>
        <w:rPr>
          <w:sz w:val="24"/>
        </w:rPr>
        <w:t>lacrado.</w:t>
      </w:r>
    </w:p>
    <w:p>
      <w:pPr>
        <w:pStyle w:val="ListParagraph"/>
        <w:numPr>
          <w:ilvl w:val="2"/>
          <w:numId w:val="6"/>
        </w:numPr>
        <w:tabs>
          <w:tab w:pos="2462" w:val="left" w:leader="none"/>
        </w:tabs>
        <w:spacing w:line="240" w:lineRule="auto" w:before="0" w:after="0"/>
        <w:ind w:left="1806" w:right="722" w:firstLine="0"/>
        <w:jc w:val="both"/>
        <w:rPr>
          <w:sz w:val="24"/>
        </w:rPr>
      </w:pPr>
      <w:r>
        <w:rPr>
          <w:sz w:val="24"/>
        </w:rPr>
        <w:t>Envelope contendo a documentação</w:t>
      </w:r>
      <w:r>
        <w:rPr>
          <w:spacing w:val="1"/>
          <w:sz w:val="24"/>
        </w:rPr>
        <w:t> </w:t>
      </w:r>
      <w:r>
        <w:rPr>
          <w:sz w:val="24"/>
        </w:rPr>
        <w:t>exigida para a Habilitação</w:t>
      </w:r>
      <w:r>
        <w:rPr>
          <w:spacing w:val="1"/>
          <w:sz w:val="24"/>
        </w:rPr>
        <w:t> </w:t>
      </w:r>
      <w:r>
        <w:rPr>
          <w:sz w:val="24"/>
        </w:rPr>
        <w:t>(envelope nº.</w:t>
      </w:r>
      <w:r>
        <w:rPr>
          <w:spacing w:val="1"/>
          <w:sz w:val="24"/>
        </w:rPr>
        <w:t> </w:t>
      </w:r>
      <w:r>
        <w:rPr>
          <w:sz w:val="24"/>
        </w:rPr>
        <w:t>B),</w:t>
      </w:r>
      <w:r>
        <w:rPr>
          <w:spacing w:val="1"/>
          <w:sz w:val="24"/>
        </w:rPr>
        <w:t> </w:t>
      </w:r>
      <w:r>
        <w:rPr>
          <w:sz w:val="24"/>
        </w:rPr>
        <w:t>devidamente lacrado.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declaração</w:t>
      </w:r>
      <w:r>
        <w:rPr>
          <w:spacing w:val="60"/>
          <w:sz w:val="24"/>
        </w:rPr>
        <w:t> </w:t>
      </w:r>
      <w:r>
        <w:rPr>
          <w:sz w:val="24"/>
        </w:rPr>
        <w:t>de cumprimento dos requisitos de habilitação, prevista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item</w:t>
      </w:r>
      <w:r>
        <w:rPr>
          <w:spacing w:val="1"/>
          <w:sz w:val="24"/>
        </w:rPr>
        <w:t> </w:t>
      </w:r>
      <w:r>
        <w:rPr>
          <w:sz w:val="24"/>
        </w:rPr>
        <w:t>6.1.1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entregue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início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seção,</w:t>
      </w:r>
      <w:r>
        <w:rPr>
          <w:spacing w:val="1"/>
          <w:sz w:val="24"/>
        </w:rPr>
        <w:t> </w:t>
      </w:r>
      <w:r>
        <w:rPr>
          <w:sz w:val="24"/>
        </w:rPr>
        <w:t>logo</w:t>
      </w:r>
      <w:r>
        <w:rPr>
          <w:spacing w:val="1"/>
          <w:sz w:val="24"/>
        </w:rPr>
        <w:t> </w:t>
      </w:r>
      <w:r>
        <w:rPr>
          <w:sz w:val="24"/>
        </w:rPr>
        <w:t>após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credenciamento,</w:t>
      </w:r>
      <w:r>
        <w:rPr>
          <w:spacing w:val="1"/>
          <w:sz w:val="24"/>
        </w:rPr>
        <w:t> </w:t>
      </w:r>
      <w:r>
        <w:rPr>
          <w:sz w:val="24"/>
        </w:rPr>
        <w:t>separadamente</w:t>
      </w:r>
      <w:r>
        <w:rPr>
          <w:spacing w:val="-2"/>
          <w:sz w:val="24"/>
        </w:rPr>
        <w:t> </w:t>
      </w:r>
      <w:r>
        <w:rPr>
          <w:sz w:val="24"/>
        </w:rPr>
        <w:t>dos envelopes A e B.</w:t>
      </w:r>
    </w:p>
    <w:p>
      <w:pPr>
        <w:pStyle w:val="BodyText"/>
      </w:pPr>
    </w:p>
    <w:p>
      <w:pPr>
        <w:pStyle w:val="ListParagraph"/>
        <w:numPr>
          <w:ilvl w:val="1"/>
          <w:numId w:val="6"/>
        </w:numPr>
        <w:tabs>
          <w:tab w:pos="1519" w:val="left" w:leader="none"/>
        </w:tabs>
        <w:spacing w:line="240" w:lineRule="auto" w:before="0" w:after="0"/>
        <w:ind w:left="1518" w:right="0" w:hanging="421"/>
        <w:jc w:val="both"/>
        <w:rPr>
          <w:sz w:val="24"/>
        </w:rPr>
      </w:pPr>
      <w:r>
        <w:rPr>
          <w:sz w:val="24"/>
        </w:rPr>
        <w:t>Aberta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sessão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mais</w:t>
      </w:r>
      <w:r>
        <w:rPr>
          <w:spacing w:val="-1"/>
          <w:sz w:val="24"/>
        </w:rPr>
        <w:t> </w:t>
      </w:r>
      <w:r>
        <w:rPr>
          <w:sz w:val="24"/>
        </w:rPr>
        <w:t>serão</w:t>
      </w:r>
      <w:r>
        <w:rPr>
          <w:spacing w:val="-1"/>
          <w:sz w:val="24"/>
        </w:rPr>
        <w:t> </w:t>
      </w:r>
      <w:r>
        <w:rPr>
          <w:sz w:val="24"/>
        </w:rPr>
        <w:t>admitidos</w:t>
      </w:r>
      <w:r>
        <w:rPr>
          <w:spacing w:val="-1"/>
          <w:sz w:val="24"/>
        </w:rPr>
        <w:t> </w:t>
      </w:r>
      <w:r>
        <w:rPr>
          <w:sz w:val="24"/>
        </w:rPr>
        <w:t>novos</w:t>
      </w:r>
      <w:r>
        <w:rPr>
          <w:spacing w:val="-1"/>
          <w:sz w:val="24"/>
        </w:rPr>
        <w:t> </w:t>
      </w:r>
      <w:r>
        <w:rPr>
          <w:sz w:val="24"/>
        </w:rPr>
        <w:t>licitantes.</w:t>
      </w:r>
    </w:p>
    <w:p>
      <w:pPr>
        <w:pStyle w:val="BodyText"/>
      </w:pPr>
    </w:p>
    <w:p>
      <w:pPr>
        <w:pStyle w:val="ListParagraph"/>
        <w:numPr>
          <w:ilvl w:val="1"/>
          <w:numId w:val="6"/>
        </w:numPr>
        <w:tabs>
          <w:tab w:pos="1622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relativos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preço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entregues</w:t>
      </w:r>
      <w:r>
        <w:rPr>
          <w:spacing w:val="1"/>
          <w:sz w:val="24"/>
        </w:rPr>
        <w:t> </w:t>
      </w:r>
      <w:r>
        <w:rPr>
          <w:sz w:val="24"/>
        </w:rPr>
        <w:t>separadamente,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envelopes</w:t>
      </w:r>
      <w:r>
        <w:rPr>
          <w:spacing w:val="1"/>
          <w:sz w:val="24"/>
        </w:rPr>
        <w:t> </w:t>
      </w:r>
      <w:r>
        <w:rPr>
          <w:sz w:val="24"/>
        </w:rPr>
        <w:t>fechados,</w:t>
      </w:r>
      <w:r>
        <w:rPr>
          <w:spacing w:val="1"/>
          <w:sz w:val="24"/>
        </w:rPr>
        <w:t> </w:t>
      </w:r>
      <w:r>
        <w:rPr>
          <w:sz w:val="24"/>
        </w:rPr>
        <w:t>rubricados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fecho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identificados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nome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licitante, o número e objeto da licitação e, respectivamente, os títulos dos conteúdos (Proposta de</w:t>
      </w:r>
      <w:r>
        <w:rPr>
          <w:spacing w:val="1"/>
          <w:sz w:val="24"/>
        </w:rPr>
        <w:t> </w:t>
      </w:r>
      <w:r>
        <w:rPr>
          <w:sz w:val="24"/>
        </w:rPr>
        <w:t>Preço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Documentos de</w:t>
      </w:r>
      <w:r>
        <w:rPr>
          <w:spacing w:val="1"/>
          <w:sz w:val="24"/>
        </w:rPr>
        <w:t> </w:t>
      </w:r>
      <w:r>
        <w:rPr>
          <w:sz w:val="24"/>
        </w:rPr>
        <w:t>Habilitação),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forma das</w:t>
      </w:r>
      <w:r>
        <w:rPr>
          <w:spacing w:val="-1"/>
          <w:sz w:val="24"/>
        </w:rPr>
        <w:t> </w:t>
      </w:r>
      <w:r>
        <w:rPr>
          <w:sz w:val="24"/>
        </w:rPr>
        <w:t>alíneas</w:t>
      </w:r>
      <w:r>
        <w:rPr>
          <w:spacing w:val="-1"/>
          <w:sz w:val="24"/>
        </w:rPr>
        <w:t> </w:t>
      </w:r>
      <w:r>
        <w:rPr>
          <w:sz w:val="24"/>
        </w:rPr>
        <w:t>“a”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“b”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seguir:</w:t>
      </w:r>
    </w:p>
    <w:p>
      <w:pPr>
        <w:pStyle w:val="ListParagraph"/>
        <w:numPr>
          <w:ilvl w:val="0"/>
          <w:numId w:val="7"/>
        </w:numPr>
        <w:tabs>
          <w:tab w:pos="2478" w:val="left" w:leader="none"/>
        </w:tabs>
        <w:spacing w:line="240" w:lineRule="auto" w:before="0" w:after="0"/>
        <w:ind w:left="2477" w:right="0" w:hanging="247"/>
        <w:jc w:val="both"/>
        <w:rPr>
          <w:sz w:val="24"/>
        </w:rPr>
      </w:pPr>
      <w:r>
        <w:rPr>
          <w:sz w:val="24"/>
        </w:rPr>
        <w:t>Envelope contendo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2"/>
          <w:sz w:val="24"/>
        </w:rPr>
        <w:t> </w:t>
      </w:r>
      <w:r>
        <w:rPr>
          <w:sz w:val="24"/>
        </w:rPr>
        <w:t>documentos</w:t>
      </w:r>
      <w:r>
        <w:rPr>
          <w:spacing w:val="-1"/>
          <w:sz w:val="24"/>
        </w:rPr>
        <w:t> </w:t>
      </w:r>
      <w:r>
        <w:rPr>
          <w:sz w:val="24"/>
        </w:rPr>
        <w:t>relativos à</w:t>
      </w:r>
      <w:r>
        <w:rPr>
          <w:spacing w:val="-2"/>
          <w:sz w:val="24"/>
        </w:rPr>
        <w:t> </w:t>
      </w:r>
      <w:r>
        <w:rPr>
          <w:sz w:val="24"/>
        </w:rPr>
        <w:t>proposta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preço:</w:t>
      </w:r>
    </w:p>
    <w:p>
      <w:pPr>
        <w:pStyle w:val="BodyText"/>
        <w:spacing w:before="1"/>
        <w:ind w:left="2231" w:right="1023"/>
      </w:pPr>
      <w:r>
        <w:rPr/>
        <w:t>CONSÓRCIO</w:t>
      </w:r>
      <w:r>
        <w:rPr>
          <w:spacing w:val="-3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PARA</w:t>
      </w:r>
      <w:r>
        <w:rPr>
          <w:spacing w:val="-3"/>
        </w:rPr>
        <w:t> </w:t>
      </w:r>
      <w:r>
        <w:rPr/>
        <w:t>DESENVOLVIMENTO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ALTO</w:t>
      </w:r>
      <w:r>
        <w:rPr>
          <w:spacing w:val="-2"/>
        </w:rPr>
        <w:t> </w:t>
      </w:r>
      <w:r>
        <w:rPr/>
        <w:t>PARAOPEBA</w:t>
      </w:r>
      <w:r>
        <w:rPr>
          <w:spacing w:val="-57"/>
        </w:rPr>
        <w:t> </w:t>
      </w:r>
      <w:r>
        <w:rPr/>
        <w:t>PREGÃO</w:t>
      </w:r>
      <w:r>
        <w:rPr>
          <w:spacing w:val="-2"/>
        </w:rPr>
        <w:t> </w:t>
      </w:r>
      <w:r>
        <w:rPr/>
        <w:t>PRESENCIAL</w:t>
      </w:r>
      <w:r>
        <w:rPr>
          <w:spacing w:val="-1"/>
        </w:rPr>
        <w:t> </w:t>
      </w:r>
      <w:r>
        <w:rPr/>
        <w:t>N°</w:t>
      </w:r>
      <w:r>
        <w:rPr>
          <w:spacing w:val="-1"/>
        </w:rPr>
        <w:t> </w:t>
      </w:r>
      <w:r>
        <w:rPr/>
        <w:t>07/2021</w:t>
      </w:r>
    </w:p>
    <w:p>
      <w:pPr>
        <w:pStyle w:val="BodyText"/>
        <w:tabs>
          <w:tab w:pos="7865" w:val="left" w:leader="none"/>
        </w:tabs>
        <w:ind w:left="2231" w:right="3592"/>
      </w:pPr>
      <w:r>
        <w:rPr/>
        <w:t>LICITANTE:</w:t>
      </w:r>
      <w:r>
        <w:rPr>
          <w:u w:val="single"/>
        </w:rPr>
        <w:tab/>
      </w:r>
      <w:r>
        <w:rPr/>
        <w:t> ENVELOPE</w:t>
      </w:r>
      <w:r>
        <w:rPr>
          <w:spacing w:val="-2"/>
        </w:rPr>
        <w:t> </w:t>
      </w:r>
      <w:r>
        <w:rPr/>
        <w:t>“A”</w:t>
      </w:r>
      <w:r>
        <w:rPr>
          <w:spacing w:val="-1"/>
        </w:rPr>
        <w:t> </w:t>
      </w:r>
      <w:r>
        <w:rPr/>
        <w:t>(PROPOSTA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PREÇO)</w:t>
      </w:r>
    </w:p>
    <w:p>
      <w:pPr>
        <w:spacing w:after="0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7"/>
        </w:numPr>
        <w:tabs>
          <w:tab w:pos="2492" w:val="left" w:leader="none"/>
        </w:tabs>
        <w:spacing w:line="240" w:lineRule="auto" w:before="233" w:after="0"/>
        <w:ind w:left="2491" w:right="0" w:hanging="261"/>
        <w:jc w:val="left"/>
        <w:rPr>
          <w:sz w:val="24"/>
        </w:rPr>
      </w:pPr>
      <w:r>
        <w:rPr>
          <w:sz w:val="24"/>
        </w:rPr>
        <w:t>Envelope</w:t>
      </w:r>
      <w:r>
        <w:rPr>
          <w:spacing w:val="-1"/>
          <w:sz w:val="24"/>
        </w:rPr>
        <w:t> </w:t>
      </w:r>
      <w:r>
        <w:rPr>
          <w:sz w:val="24"/>
        </w:rPr>
        <w:t>contendo</w:t>
      </w:r>
      <w:r>
        <w:rPr>
          <w:spacing w:val="-1"/>
          <w:sz w:val="24"/>
        </w:rPr>
        <w:t> </w:t>
      </w:r>
      <w:r>
        <w:rPr>
          <w:sz w:val="24"/>
        </w:rPr>
        <w:t>os documentos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habilitação:</w:t>
      </w:r>
    </w:p>
    <w:p>
      <w:pPr>
        <w:pStyle w:val="BodyText"/>
        <w:ind w:left="2231" w:right="1023"/>
      </w:pPr>
      <w:r>
        <w:rPr/>
        <w:t>CONSÓRCIO</w:t>
      </w:r>
      <w:r>
        <w:rPr>
          <w:spacing w:val="-3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PARA</w:t>
      </w:r>
      <w:r>
        <w:rPr>
          <w:spacing w:val="-3"/>
        </w:rPr>
        <w:t> </w:t>
      </w:r>
      <w:r>
        <w:rPr/>
        <w:t>DESENVOLVIMENTO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ALTO</w:t>
      </w:r>
      <w:r>
        <w:rPr>
          <w:spacing w:val="-2"/>
        </w:rPr>
        <w:t> </w:t>
      </w:r>
      <w:r>
        <w:rPr/>
        <w:t>PARAOPEBA</w:t>
      </w:r>
      <w:r>
        <w:rPr>
          <w:spacing w:val="-57"/>
        </w:rPr>
        <w:t> </w:t>
      </w:r>
      <w:r>
        <w:rPr/>
        <w:t>PREGÃO</w:t>
      </w:r>
      <w:r>
        <w:rPr>
          <w:spacing w:val="-2"/>
        </w:rPr>
        <w:t> </w:t>
      </w:r>
      <w:r>
        <w:rPr/>
        <w:t>PRESENCIAL</w:t>
      </w:r>
      <w:r>
        <w:rPr>
          <w:spacing w:val="-3"/>
        </w:rPr>
        <w:t> </w:t>
      </w:r>
      <w:r>
        <w:rPr/>
        <w:t>N°</w:t>
      </w:r>
      <w:r>
        <w:rPr>
          <w:spacing w:val="1"/>
        </w:rPr>
        <w:t> </w:t>
      </w:r>
      <w:r>
        <w:rPr/>
        <w:t>07/2021</w:t>
      </w:r>
    </w:p>
    <w:p>
      <w:pPr>
        <w:pStyle w:val="BodyText"/>
        <w:tabs>
          <w:tab w:pos="7865" w:val="left" w:leader="none"/>
        </w:tabs>
        <w:ind w:left="2231" w:right="3267"/>
        <w:rPr>
          <w:b/>
        </w:rPr>
      </w:pPr>
      <w:r>
        <w:rPr/>
        <w:t>LICITANTE:</w:t>
      </w:r>
      <w:r>
        <w:rPr>
          <w:u w:val="single"/>
        </w:rPr>
        <w:tab/>
      </w:r>
      <w:r>
        <w:rPr/>
        <w:t> ENVELOPE</w:t>
      </w:r>
      <w:r>
        <w:rPr>
          <w:spacing w:val="-6"/>
        </w:rPr>
        <w:t> </w:t>
      </w:r>
      <w:r>
        <w:rPr/>
        <w:t>“B”</w:t>
      </w:r>
      <w:r>
        <w:rPr>
          <w:spacing w:val="-6"/>
        </w:rPr>
        <w:t> </w:t>
      </w:r>
      <w:r>
        <w:rPr/>
        <w:t>(DOCUMENTOS</w:t>
      </w:r>
      <w:r>
        <w:rPr>
          <w:spacing w:val="-5"/>
        </w:rPr>
        <w:t> </w:t>
      </w:r>
      <w:r>
        <w:rPr/>
        <w:t>PARA</w:t>
      </w:r>
      <w:r>
        <w:rPr>
          <w:spacing w:val="-6"/>
        </w:rPr>
        <w:t> </w:t>
      </w:r>
      <w:r>
        <w:rPr/>
        <w:t>HABILITAÇÃO</w:t>
      </w:r>
      <w:r>
        <w:rPr>
          <w:b/>
        </w:rPr>
        <w:t>)</w:t>
      </w:r>
    </w:p>
    <w:p>
      <w:pPr>
        <w:pStyle w:val="BodyText"/>
        <w:rPr>
          <w:b/>
        </w:rPr>
      </w:pPr>
    </w:p>
    <w:p>
      <w:pPr>
        <w:pStyle w:val="ListParagraph"/>
        <w:numPr>
          <w:ilvl w:val="1"/>
          <w:numId w:val="6"/>
        </w:numPr>
        <w:tabs>
          <w:tab w:pos="1546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Será admitida a remessa dos envelopes “A” e “B” - proposta de preço e habilitação, por via</w:t>
      </w:r>
      <w:r>
        <w:rPr>
          <w:spacing w:val="1"/>
          <w:sz w:val="24"/>
        </w:rPr>
        <w:t> </w:t>
      </w:r>
      <w:r>
        <w:rPr>
          <w:sz w:val="24"/>
        </w:rPr>
        <w:t>postal,</w:t>
      </w:r>
      <w:r>
        <w:rPr>
          <w:spacing w:val="40"/>
          <w:sz w:val="24"/>
        </w:rPr>
        <w:t> </w:t>
      </w:r>
      <w:r>
        <w:rPr>
          <w:sz w:val="24"/>
        </w:rPr>
        <w:t>por</w:t>
      </w:r>
      <w:r>
        <w:rPr>
          <w:spacing w:val="41"/>
          <w:sz w:val="24"/>
        </w:rPr>
        <w:t> </w:t>
      </w:r>
      <w:r>
        <w:rPr>
          <w:sz w:val="24"/>
        </w:rPr>
        <w:t>carta</w:t>
      </w:r>
      <w:r>
        <w:rPr>
          <w:spacing w:val="39"/>
          <w:sz w:val="24"/>
        </w:rPr>
        <w:t> </w:t>
      </w:r>
      <w:r>
        <w:rPr>
          <w:sz w:val="24"/>
        </w:rPr>
        <w:t>registrada,</w:t>
      </w:r>
      <w:r>
        <w:rPr>
          <w:spacing w:val="41"/>
          <w:sz w:val="24"/>
        </w:rPr>
        <w:t> </w:t>
      </w:r>
      <w:r>
        <w:rPr>
          <w:sz w:val="24"/>
        </w:rPr>
        <w:t>aviso</w:t>
      </w:r>
      <w:r>
        <w:rPr>
          <w:spacing w:val="41"/>
          <w:sz w:val="24"/>
        </w:rPr>
        <w:t> </w:t>
      </w:r>
      <w:r>
        <w:rPr>
          <w:sz w:val="24"/>
        </w:rPr>
        <w:t>de</w:t>
      </w:r>
      <w:r>
        <w:rPr>
          <w:spacing w:val="41"/>
          <w:sz w:val="24"/>
        </w:rPr>
        <w:t> </w:t>
      </w:r>
      <w:r>
        <w:rPr>
          <w:sz w:val="24"/>
        </w:rPr>
        <w:t>recebimento,</w:t>
      </w:r>
      <w:r>
        <w:rPr>
          <w:spacing w:val="41"/>
          <w:sz w:val="24"/>
        </w:rPr>
        <w:t> </w:t>
      </w:r>
      <w:r>
        <w:rPr>
          <w:sz w:val="24"/>
        </w:rPr>
        <w:t>ou</w:t>
      </w:r>
      <w:r>
        <w:rPr>
          <w:spacing w:val="40"/>
          <w:sz w:val="24"/>
        </w:rPr>
        <w:t> </w:t>
      </w:r>
      <w:r>
        <w:rPr>
          <w:sz w:val="24"/>
        </w:rPr>
        <w:t>outro</w:t>
      </w:r>
      <w:r>
        <w:rPr>
          <w:spacing w:val="39"/>
          <w:sz w:val="24"/>
        </w:rPr>
        <w:t> </w:t>
      </w:r>
      <w:r>
        <w:rPr>
          <w:sz w:val="24"/>
        </w:rPr>
        <w:t>meio</w:t>
      </w:r>
      <w:r>
        <w:rPr>
          <w:spacing w:val="41"/>
          <w:sz w:val="24"/>
        </w:rPr>
        <w:t> </w:t>
      </w:r>
      <w:r>
        <w:rPr>
          <w:sz w:val="24"/>
        </w:rPr>
        <w:t>em</w:t>
      </w:r>
      <w:r>
        <w:rPr>
          <w:spacing w:val="42"/>
          <w:sz w:val="24"/>
        </w:rPr>
        <w:t> </w:t>
      </w:r>
      <w:r>
        <w:rPr>
          <w:sz w:val="24"/>
        </w:rPr>
        <w:t>que</w:t>
      </w:r>
      <w:r>
        <w:rPr>
          <w:spacing w:val="41"/>
          <w:sz w:val="24"/>
        </w:rPr>
        <w:t> </w:t>
      </w:r>
      <w:r>
        <w:rPr>
          <w:sz w:val="24"/>
        </w:rPr>
        <w:t>reste</w:t>
      </w:r>
      <w:r>
        <w:rPr>
          <w:spacing w:val="40"/>
          <w:sz w:val="24"/>
        </w:rPr>
        <w:t> </w:t>
      </w:r>
      <w:r>
        <w:rPr>
          <w:sz w:val="24"/>
        </w:rPr>
        <w:t>comprovado,</w:t>
      </w:r>
      <w:r>
        <w:rPr>
          <w:spacing w:val="41"/>
          <w:sz w:val="24"/>
        </w:rPr>
        <w:t> </w:t>
      </w:r>
      <w:r>
        <w:rPr>
          <w:sz w:val="24"/>
        </w:rPr>
        <w:t>de</w:t>
      </w:r>
      <w:r>
        <w:rPr>
          <w:spacing w:val="-58"/>
          <w:sz w:val="24"/>
        </w:rPr>
        <w:t> </w:t>
      </w:r>
      <w:r>
        <w:rPr>
          <w:sz w:val="24"/>
        </w:rPr>
        <w:t>forma inequívoca, que o CODAP a tenha efetivamente recebido em tempo hábil para a devida</w:t>
      </w:r>
      <w:r>
        <w:rPr>
          <w:spacing w:val="1"/>
          <w:sz w:val="24"/>
        </w:rPr>
        <w:t> </w:t>
      </w:r>
      <w:r>
        <w:rPr>
          <w:sz w:val="24"/>
        </w:rPr>
        <w:t>apreciação.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6"/>
        </w:numPr>
        <w:tabs>
          <w:tab w:pos="1548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Os documentos necessários à participação na presente licitação poderão ser apresentados em</w:t>
      </w:r>
      <w:r>
        <w:rPr>
          <w:spacing w:val="1"/>
          <w:sz w:val="24"/>
        </w:rPr>
        <w:t> </w:t>
      </w:r>
      <w:r>
        <w:rPr>
          <w:sz w:val="24"/>
        </w:rPr>
        <w:t>original, ou por qualquer processo de cópia, autenticada por cartório competente, ou publicação em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imprensa</w:t>
      </w:r>
      <w:r>
        <w:rPr>
          <w:spacing w:val="1"/>
          <w:sz w:val="24"/>
        </w:rPr>
        <w:t> </w:t>
      </w:r>
      <w:r>
        <w:rPr>
          <w:sz w:val="24"/>
        </w:rPr>
        <w:t>oficial,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cópias,</w:t>
      </w:r>
      <w:r>
        <w:rPr>
          <w:spacing w:val="1"/>
          <w:sz w:val="24"/>
        </w:rPr>
        <w:t> </w:t>
      </w:r>
      <w:r>
        <w:rPr>
          <w:sz w:val="24"/>
        </w:rPr>
        <w:t>desde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acompanhadas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originais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conferência,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sessão, pelo pregoeiro ou sua</w:t>
      </w:r>
      <w:r>
        <w:rPr>
          <w:spacing w:val="-1"/>
          <w:sz w:val="24"/>
        </w:rPr>
        <w:t> </w:t>
      </w:r>
      <w:r>
        <w:rPr>
          <w:sz w:val="24"/>
        </w:rPr>
        <w:t>equipe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apoio.</w:t>
      </w:r>
    </w:p>
    <w:p>
      <w:pPr>
        <w:pStyle w:val="BodyText"/>
      </w:pPr>
    </w:p>
    <w:p>
      <w:pPr>
        <w:pStyle w:val="ListParagraph"/>
        <w:numPr>
          <w:ilvl w:val="1"/>
          <w:numId w:val="6"/>
        </w:numPr>
        <w:tabs>
          <w:tab w:pos="1553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Não serão aceitos documentos apresentados por meio de fitas, discos magnéticos, filmes ou</w:t>
      </w:r>
      <w:r>
        <w:rPr>
          <w:spacing w:val="1"/>
          <w:sz w:val="24"/>
        </w:rPr>
        <w:t> </w:t>
      </w:r>
      <w:r>
        <w:rPr>
          <w:sz w:val="24"/>
        </w:rPr>
        <w:t>cópias em fac-símile, mesmo autenticadas, admitindo-se fotos, gravuras, desenhos, gráficos ou</w:t>
      </w:r>
      <w:r>
        <w:rPr>
          <w:spacing w:val="1"/>
          <w:sz w:val="24"/>
        </w:rPr>
        <w:t> </w:t>
      </w:r>
      <w:r>
        <w:rPr>
          <w:sz w:val="24"/>
        </w:rPr>
        <w:t>catálogos</w:t>
      </w:r>
      <w:r>
        <w:rPr>
          <w:spacing w:val="-1"/>
          <w:sz w:val="24"/>
        </w:rPr>
        <w:t> </w:t>
      </w:r>
      <w:r>
        <w:rPr>
          <w:sz w:val="24"/>
        </w:rPr>
        <w:t>apenas como forma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ilustração das propostas de</w:t>
      </w:r>
      <w:r>
        <w:rPr>
          <w:spacing w:val="-2"/>
          <w:sz w:val="24"/>
        </w:rPr>
        <w:t> </w:t>
      </w:r>
      <w:r>
        <w:rPr>
          <w:sz w:val="24"/>
        </w:rPr>
        <w:t>preço.</w:t>
      </w:r>
    </w:p>
    <w:p>
      <w:pPr>
        <w:pStyle w:val="BodyText"/>
      </w:pPr>
    </w:p>
    <w:p>
      <w:pPr>
        <w:pStyle w:val="ListParagraph"/>
        <w:numPr>
          <w:ilvl w:val="1"/>
          <w:numId w:val="6"/>
        </w:numPr>
        <w:tabs>
          <w:tab w:pos="1522" w:val="left" w:leader="none"/>
        </w:tabs>
        <w:spacing w:line="240" w:lineRule="auto" w:before="0" w:after="0"/>
        <w:ind w:left="1098" w:right="725" w:firstLine="0"/>
        <w:jc w:val="both"/>
        <w:rPr>
          <w:sz w:val="24"/>
        </w:rPr>
      </w:pPr>
      <w:r>
        <w:rPr>
          <w:sz w:val="24"/>
        </w:rPr>
        <w:t>Os documentos necessários à participação na presente licitação, compreendendo os documentos</w:t>
      </w:r>
      <w:r>
        <w:rPr>
          <w:spacing w:val="-57"/>
          <w:sz w:val="24"/>
        </w:rPr>
        <w:t> </w:t>
      </w:r>
      <w:r>
        <w:rPr>
          <w:sz w:val="24"/>
        </w:rPr>
        <w:t>referentes à proposta de preço e à habilitação e seus anexos, deverão ser apresentados no idioma</w:t>
      </w:r>
      <w:r>
        <w:rPr>
          <w:spacing w:val="1"/>
          <w:sz w:val="24"/>
        </w:rPr>
        <w:t> </w:t>
      </w:r>
      <w:r>
        <w:rPr>
          <w:sz w:val="24"/>
        </w:rPr>
        <w:t>oficial</w:t>
      </w:r>
      <w:r>
        <w:rPr>
          <w:spacing w:val="-1"/>
          <w:sz w:val="24"/>
        </w:rPr>
        <w:t> </w:t>
      </w:r>
      <w:r>
        <w:rPr>
          <w:sz w:val="24"/>
        </w:rPr>
        <w:t>do Brasil, salvo quanto a</w:t>
      </w:r>
      <w:r>
        <w:rPr>
          <w:spacing w:val="-1"/>
          <w:sz w:val="24"/>
        </w:rPr>
        <w:t> </w:t>
      </w:r>
      <w:r>
        <w:rPr>
          <w:sz w:val="24"/>
        </w:rPr>
        <w:t>expressões</w:t>
      </w:r>
      <w:r>
        <w:rPr>
          <w:spacing w:val="-1"/>
          <w:sz w:val="24"/>
        </w:rPr>
        <w:t> </w:t>
      </w:r>
      <w:r>
        <w:rPr>
          <w:sz w:val="24"/>
        </w:rPr>
        <w:t>técnicas de</w:t>
      </w:r>
      <w:r>
        <w:rPr>
          <w:spacing w:val="-1"/>
          <w:sz w:val="24"/>
        </w:rPr>
        <w:t> </w:t>
      </w:r>
      <w:r>
        <w:rPr>
          <w:sz w:val="24"/>
        </w:rPr>
        <w:t>uso corrente.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6"/>
        </w:numPr>
        <w:tabs>
          <w:tab w:pos="1529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Quaisquer documentos necessários à participação no presente certame, apresentados em língua</w:t>
      </w:r>
      <w:r>
        <w:rPr>
          <w:spacing w:val="1"/>
          <w:sz w:val="24"/>
        </w:rPr>
        <w:t> </w:t>
      </w:r>
      <w:r>
        <w:rPr>
          <w:sz w:val="24"/>
        </w:rPr>
        <w:t>estrangeira,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autenticados</w:t>
      </w:r>
      <w:r>
        <w:rPr>
          <w:spacing w:val="1"/>
          <w:sz w:val="24"/>
        </w:rPr>
        <w:t> </w:t>
      </w:r>
      <w:r>
        <w:rPr>
          <w:sz w:val="24"/>
        </w:rPr>
        <w:t>pelos</w:t>
      </w:r>
      <w:r>
        <w:rPr>
          <w:spacing w:val="1"/>
          <w:sz w:val="24"/>
        </w:rPr>
        <w:t> </w:t>
      </w:r>
      <w:r>
        <w:rPr>
          <w:sz w:val="24"/>
        </w:rPr>
        <w:t>respectivos</w:t>
      </w:r>
      <w:r>
        <w:rPr>
          <w:spacing w:val="1"/>
          <w:sz w:val="24"/>
        </w:rPr>
        <w:t> </w:t>
      </w:r>
      <w:r>
        <w:rPr>
          <w:sz w:val="24"/>
        </w:rPr>
        <w:t>consulados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traduzidos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60"/>
          <w:sz w:val="24"/>
        </w:rPr>
        <w:t> </w:t>
      </w:r>
      <w:r>
        <w:rPr>
          <w:sz w:val="24"/>
        </w:rPr>
        <w:t>idioma</w:t>
      </w:r>
      <w:r>
        <w:rPr>
          <w:spacing w:val="-57"/>
          <w:sz w:val="24"/>
        </w:rPr>
        <w:t> </w:t>
      </w:r>
      <w:r>
        <w:rPr>
          <w:sz w:val="24"/>
        </w:rPr>
        <w:t>oficial</w:t>
      </w:r>
      <w:r>
        <w:rPr>
          <w:spacing w:val="-1"/>
          <w:sz w:val="24"/>
        </w:rPr>
        <w:t> </w:t>
      </w:r>
      <w:r>
        <w:rPr>
          <w:sz w:val="24"/>
        </w:rPr>
        <w:t>do Brasil por tradutor juramentado.</w:t>
      </w:r>
    </w:p>
    <w:p>
      <w:pPr>
        <w:pStyle w:val="BodyText"/>
      </w:pPr>
    </w:p>
    <w:p>
      <w:pPr>
        <w:pStyle w:val="ListParagraph"/>
        <w:numPr>
          <w:ilvl w:val="1"/>
          <w:numId w:val="6"/>
        </w:numPr>
        <w:tabs>
          <w:tab w:pos="1555" w:val="left" w:leader="none"/>
        </w:tabs>
        <w:spacing w:line="240" w:lineRule="auto" w:before="0" w:after="0"/>
        <w:ind w:left="1098" w:right="717" w:firstLine="0"/>
        <w:jc w:val="both"/>
        <w:rPr>
          <w:sz w:val="24"/>
        </w:rPr>
      </w:pPr>
      <w:r>
        <w:rPr>
          <w:sz w:val="24"/>
        </w:rPr>
        <w:t>O número do Cadastro Nacional da Pessoa Jurídica – CNPJ – indicado nos documentos da</w:t>
      </w:r>
      <w:r>
        <w:rPr>
          <w:spacing w:val="1"/>
          <w:sz w:val="24"/>
        </w:rPr>
        <w:t> </w:t>
      </w:r>
      <w:r>
        <w:rPr>
          <w:sz w:val="24"/>
        </w:rPr>
        <w:t>proposta de preço e em todos os documentos da habilitação deverá ser o mesmo do estabelecimento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efetivamente vai fornecer o objeto da presente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</w:pPr>
    </w:p>
    <w:p>
      <w:pPr>
        <w:pStyle w:val="ListParagraph"/>
        <w:numPr>
          <w:ilvl w:val="1"/>
          <w:numId w:val="6"/>
        </w:numPr>
        <w:tabs>
          <w:tab w:pos="1721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não-entrega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Declaração</w:t>
      </w:r>
      <w:r>
        <w:rPr>
          <w:spacing w:val="1"/>
          <w:sz w:val="24"/>
        </w:rPr>
        <w:t> </w:t>
      </w:r>
      <w:r>
        <w:rPr>
          <w:sz w:val="24"/>
        </w:rPr>
        <w:t>exigida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subitem</w:t>
      </w:r>
      <w:r>
        <w:rPr>
          <w:spacing w:val="1"/>
          <w:sz w:val="24"/>
        </w:rPr>
        <w:t> </w:t>
      </w:r>
      <w:r>
        <w:rPr>
          <w:sz w:val="24"/>
        </w:rPr>
        <w:t>6.1.1</w:t>
      </w:r>
      <w:r>
        <w:rPr>
          <w:spacing w:val="1"/>
          <w:sz w:val="24"/>
        </w:rPr>
        <w:t> </w:t>
      </w:r>
      <w:r>
        <w:rPr>
          <w:sz w:val="24"/>
        </w:rPr>
        <w:t>deste</w:t>
      </w:r>
      <w:r>
        <w:rPr>
          <w:spacing w:val="1"/>
          <w:sz w:val="24"/>
        </w:rPr>
        <w:t> </w:t>
      </w:r>
      <w:r>
        <w:rPr>
          <w:sz w:val="24"/>
        </w:rPr>
        <w:t>edital</w:t>
      </w:r>
      <w:r>
        <w:rPr>
          <w:spacing w:val="1"/>
          <w:sz w:val="24"/>
        </w:rPr>
        <w:t> </w:t>
      </w:r>
      <w:r>
        <w:rPr>
          <w:sz w:val="24"/>
        </w:rPr>
        <w:t>implicará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recebimento,</w:t>
      </w:r>
      <w:r>
        <w:rPr>
          <w:spacing w:val="8"/>
          <w:sz w:val="24"/>
        </w:rPr>
        <w:t> </w:t>
      </w:r>
      <w:r>
        <w:rPr>
          <w:sz w:val="24"/>
        </w:rPr>
        <w:t>por</w:t>
      </w:r>
      <w:r>
        <w:rPr>
          <w:spacing w:val="7"/>
          <w:sz w:val="24"/>
        </w:rPr>
        <w:t> </w:t>
      </w:r>
      <w:r>
        <w:rPr>
          <w:sz w:val="24"/>
        </w:rPr>
        <w:t>parte</w:t>
      </w:r>
      <w:r>
        <w:rPr>
          <w:spacing w:val="7"/>
          <w:sz w:val="24"/>
        </w:rPr>
        <w:t> </w:t>
      </w:r>
      <w:r>
        <w:rPr>
          <w:sz w:val="24"/>
        </w:rPr>
        <w:t>do</w:t>
      </w:r>
      <w:r>
        <w:rPr>
          <w:spacing w:val="8"/>
          <w:sz w:val="24"/>
        </w:rPr>
        <w:t> </w:t>
      </w:r>
      <w:r>
        <w:rPr>
          <w:sz w:val="24"/>
        </w:rPr>
        <w:t>pregoeiro,</w:t>
      </w:r>
      <w:r>
        <w:rPr>
          <w:spacing w:val="8"/>
          <w:sz w:val="24"/>
        </w:rPr>
        <w:t> </w:t>
      </w:r>
      <w:r>
        <w:rPr>
          <w:sz w:val="24"/>
        </w:rPr>
        <w:t>dos</w:t>
      </w:r>
      <w:r>
        <w:rPr>
          <w:spacing w:val="8"/>
          <w:sz w:val="24"/>
        </w:rPr>
        <w:t> </w:t>
      </w:r>
      <w:r>
        <w:rPr>
          <w:sz w:val="24"/>
        </w:rPr>
        <w:t>envelopes</w:t>
      </w:r>
      <w:r>
        <w:rPr>
          <w:spacing w:val="8"/>
          <w:sz w:val="24"/>
        </w:rPr>
        <w:t> </w:t>
      </w:r>
      <w:r>
        <w:rPr>
          <w:sz w:val="24"/>
        </w:rPr>
        <w:t>contendo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documentação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proposta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preço</w:t>
      </w:r>
      <w:r>
        <w:rPr>
          <w:spacing w:val="-58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habilitação</w:t>
      </w:r>
      <w:r>
        <w:rPr>
          <w:spacing w:val="2"/>
          <w:sz w:val="24"/>
        </w:rPr>
        <w:t> </w:t>
      </w:r>
      <w:r>
        <w:rPr>
          <w:sz w:val="24"/>
        </w:rPr>
        <w:t>e, portanto, a não aceitação do licitante</w:t>
      </w:r>
      <w:r>
        <w:rPr>
          <w:spacing w:val="-1"/>
          <w:sz w:val="24"/>
        </w:rPr>
        <w:t> </w:t>
      </w:r>
      <w:r>
        <w:rPr>
          <w:sz w:val="24"/>
        </w:rPr>
        <w:t>no certame.</w:t>
      </w:r>
    </w:p>
    <w:p>
      <w:pPr>
        <w:pStyle w:val="BodyText"/>
      </w:pPr>
    </w:p>
    <w:p>
      <w:pPr>
        <w:pStyle w:val="ListParagraph"/>
        <w:numPr>
          <w:ilvl w:val="1"/>
          <w:numId w:val="6"/>
        </w:numPr>
        <w:tabs>
          <w:tab w:pos="1709" w:val="left" w:leader="none"/>
        </w:tabs>
        <w:spacing w:line="240" w:lineRule="auto" w:before="1" w:after="0"/>
        <w:ind w:left="1098" w:right="723" w:firstLine="0"/>
        <w:jc w:val="both"/>
        <w:rPr>
          <w:sz w:val="24"/>
        </w:rPr>
      </w:pPr>
      <w:r>
        <w:rPr>
          <w:sz w:val="24"/>
        </w:rPr>
        <w:t>Após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apresentação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proposta,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mais</w:t>
      </w:r>
      <w:r>
        <w:rPr>
          <w:spacing w:val="1"/>
          <w:sz w:val="24"/>
        </w:rPr>
        <w:t> </w:t>
      </w:r>
      <w:r>
        <w:rPr>
          <w:sz w:val="24"/>
        </w:rPr>
        <w:t>caberá</w:t>
      </w:r>
      <w:r>
        <w:rPr>
          <w:spacing w:val="1"/>
          <w:sz w:val="24"/>
        </w:rPr>
        <w:t> </w:t>
      </w:r>
      <w:r>
        <w:rPr>
          <w:sz w:val="24"/>
        </w:rPr>
        <w:t>desistência,</w:t>
      </w:r>
      <w:r>
        <w:rPr>
          <w:spacing w:val="1"/>
          <w:sz w:val="24"/>
        </w:rPr>
        <w:t> </w:t>
      </w:r>
      <w:r>
        <w:rPr>
          <w:sz w:val="24"/>
        </w:rPr>
        <w:t>salvo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motivo</w:t>
      </w:r>
      <w:r>
        <w:rPr>
          <w:spacing w:val="1"/>
          <w:sz w:val="24"/>
        </w:rPr>
        <w:t> </w:t>
      </w:r>
      <w:r>
        <w:rPr>
          <w:sz w:val="24"/>
        </w:rPr>
        <w:t>justo</w:t>
      </w:r>
      <w:r>
        <w:rPr>
          <w:spacing w:val="1"/>
          <w:sz w:val="24"/>
        </w:rPr>
        <w:t> </w:t>
      </w:r>
      <w:r>
        <w:rPr>
          <w:sz w:val="24"/>
        </w:rPr>
        <w:t>decorrente</w:t>
      </w:r>
      <w:r>
        <w:rPr>
          <w:spacing w:val="-1"/>
          <w:sz w:val="24"/>
        </w:rPr>
        <w:t> </w:t>
      </w:r>
      <w:r>
        <w:rPr>
          <w:sz w:val="24"/>
        </w:rPr>
        <w:t>de fato superveniente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aceito pelo pregoeiro.</w:t>
      </w:r>
    </w:p>
    <w:p>
      <w:pPr>
        <w:pStyle w:val="BodyText"/>
        <w:spacing w:before="6"/>
        <w:rPr>
          <w:sz w:val="16"/>
        </w:rPr>
      </w:pPr>
    </w:p>
    <w:p>
      <w:pPr>
        <w:pStyle w:val="Heading1"/>
        <w:numPr>
          <w:ilvl w:val="0"/>
          <w:numId w:val="8"/>
        </w:numPr>
        <w:tabs>
          <w:tab w:pos="1359" w:val="left" w:leader="none"/>
        </w:tabs>
        <w:spacing w:line="240" w:lineRule="auto" w:before="90" w:after="0"/>
        <w:ind w:left="1358" w:right="0" w:hanging="289"/>
        <w:jc w:val="left"/>
      </w:pPr>
      <w:r>
        <w:rPr>
          <w:shd w:fill="CCCCCC" w:color="auto" w:val="clear"/>
        </w:rPr>
        <w:t>DA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APRESENTAÇÃO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E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CONTEÚDO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PROPOSTA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1"/>
          <w:shd w:fill="CCCCCC" w:color="auto" w:val="clear"/>
        </w:rPr>
        <w:t> </w:t>
      </w:r>
      <w:r>
        <w:rPr>
          <w:shd w:fill="CCCCCC" w:color="auto" w:val="clear"/>
        </w:rPr>
        <w:t>PREÇOS</w:t>
      </w:r>
      <w:r>
        <w:rPr>
          <w:spacing w:val="3"/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ENVELOPE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“A” </w:t>
      </w:r>
      <w:r>
        <w:rPr>
          <w:spacing w:val="-7"/>
          <w:shd w:fill="CCCCCC" w:color="auto" w:val="clear"/>
        </w:rPr>
        <w:t> 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8"/>
        </w:numPr>
        <w:tabs>
          <w:tab w:pos="1519" w:val="left" w:leader="none"/>
        </w:tabs>
        <w:spacing w:line="240" w:lineRule="auto" w:before="0" w:after="0"/>
        <w:ind w:left="1806" w:right="4317" w:hanging="708"/>
        <w:jc w:val="lef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proposta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preço deverá</w:t>
      </w:r>
      <w:r>
        <w:rPr>
          <w:spacing w:val="-2"/>
          <w:sz w:val="24"/>
        </w:rPr>
        <w:t> </w:t>
      </w:r>
      <w:r>
        <w:rPr>
          <w:sz w:val="24"/>
        </w:rPr>
        <w:t>conter</w:t>
      </w:r>
      <w:r>
        <w:rPr>
          <w:spacing w:val="-4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seguintes</w:t>
      </w:r>
      <w:r>
        <w:rPr>
          <w:spacing w:val="-3"/>
          <w:sz w:val="24"/>
        </w:rPr>
        <w:t> </w:t>
      </w:r>
      <w:r>
        <w:rPr>
          <w:sz w:val="24"/>
        </w:rPr>
        <w:t>elementos:</w:t>
      </w:r>
      <w:r>
        <w:rPr>
          <w:spacing w:val="-57"/>
          <w:sz w:val="24"/>
        </w:rPr>
        <w:t> </w:t>
      </w:r>
      <w:r>
        <w:rPr>
          <w:sz w:val="24"/>
        </w:rPr>
        <w:t>01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Nome,</w:t>
      </w:r>
      <w:r>
        <w:rPr>
          <w:spacing w:val="-1"/>
          <w:sz w:val="24"/>
        </w:rPr>
        <w:t> </w:t>
      </w:r>
      <w:r>
        <w:rPr>
          <w:sz w:val="24"/>
        </w:rPr>
        <w:t>endereço, CNPJ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inscrição</w:t>
      </w:r>
      <w:r>
        <w:rPr>
          <w:spacing w:val="-1"/>
          <w:sz w:val="24"/>
        </w:rPr>
        <w:t> </w:t>
      </w:r>
      <w:r>
        <w:rPr>
          <w:sz w:val="24"/>
        </w:rPr>
        <w:t>estadual;</w:t>
      </w:r>
    </w:p>
    <w:p>
      <w:pPr>
        <w:pStyle w:val="ListParagraph"/>
        <w:numPr>
          <w:ilvl w:val="0"/>
          <w:numId w:val="9"/>
        </w:numPr>
        <w:tabs>
          <w:tab w:pos="2107" w:val="left" w:leader="none"/>
        </w:tabs>
        <w:spacing w:line="240" w:lineRule="auto" w:before="0" w:after="0"/>
        <w:ind w:left="2106" w:right="0" w:hanging="301"/>
        <w:jc w:val="left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Número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processo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do Pregão;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9"/>
        </w:numPr>
        <w:tabs>
          <w:tab w:pos="2134" w:val="left" w:leader="none"/>
        </w:tabs>
        <w:spacing w:line="240" w:lineRule="auto" w:before="233" w:after="0"/>
        <w:ind w:left="1806" w:right="723" w:firstLine="0"/>
        <w:jc w:val="both"/>
        <w:rPr>
          <w:sz w:val="24"/>
        </w:rPr>
      </w:pPr>
      <w:r>
        <w:rPr>
          <w:sz w:val="24"/>
        </w:rPr>
        <w:t>- Descrição do objeto da presente licitação em conformidade com as especificações da</w:t>
      </w:r>
      <w:r>
        <w:rPr>
          <w:spacing w:val="1"/>
          <w:sz w:val="24"/>
        </w:rPr>
        <w:t> </w:t>
      </w:r>
      <w:r>
        <w:rPr>
          <w:sz w:val="24"/>
        </w:rPr>
        <w:t>Planilha</w:t>
      </w:r>
      <w:r>
        <w:rPr>
          <w:spacing w:val="-1"/>
          <w:sz w:val="24"/>
        </w:rPr>
        <w:t> </w:t>
      </w:r>
      <w:r>
        <w:rPr>
          <w:sz w:val="24"/>
        </w:rPr>
        <w:t>Orçamentária;</w:t>
      </w:r>
    </w:p>
    <w:p>
      <w:pPr>
        <w:pStyle w:val="ListParagraph"/>
        <w:numPr>
          <w:ilvl w:val="0"/>
          <w:numId w:val="9"/>
        </w:numPr>
        <w:tabs>
          <w:tab w:pos="2146" w:val="left" w:leader="none"/>
        </w:tabs>
        <w:spacing w:line="240" w:lineRule="auto" w:before="0" w:after="0"/>
        <w:ind w:left="1806" w:right="720" w:firstLine="0"/>
        <w:jc w:val="both"/>
        <w:rPr>
          <w:sz w:val="24"/>
        </w:rPr>
      </w:pPr>
      <w:r>
        <w:rPr>
          <w:sz w:val="24"/>
        </w:rPr>
        <w:t>- Preço unitário e total. Nos preços propostos deverão estar incluídos, além do lucro,</w:t>
      </w:r>
      <w:r>
        <w:rPr>
          <w:spacing w:val="1"/>
          <w:sz w:val="24"/>
        </w:rPr>
        <w:t> </w:t>
      </w:r>
      <w:r>
        <w:rPr>
          <w:sz w:val="24"/>
        </w:rPr>
        <w:t>todas as despesas e custos, como por exemplo: transportes, tributos de qualquer natureza e</w:t>
      </w:r>
      <w:r>
        <w:rPr>
          <w:spacing w:val="1"/>
          <w:sz w:val="24"/>
        </w:rPr>
        <w:t> </w:t>
      </w:r>
      <w:r>
        <w:rPr>
          <w:sz w:val="24"/>
        </w:rPr>
        <w:t>todas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despesas,</w:t>
      </w:r>
      <w:r>
        <w:rPr>
          <w:spacing w:val="1"/>
          <w:sz w:val="24"/>
        </w:rPr>
        <w:t> </w:t>
      </w:r>
      <w:r>
        <w:rPr>
          <w:sz w:val="24"/>
        </w:rPr>
        <w:t>diretas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indiretas,</w:t>
      </w:r>
      <w:r>
        <w:rPr>
          <w:spacing w:val="1"/>
          <w:sz w:val="24"/>
        </w:rPr>
        <w:t> </w:t>
      </w:r>
      <w:r>
        <w:rPr>
          <w:sz w:val="24"/>
        </w:rPr>
        <w:t>relacionadas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fornecimento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presente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0"/>
          <w:numId w:val="9"/>
        </w:numPr>
        <w:tabs>
          <w:tab w:pos="2146" w:val="left" w:leader="none"/>
        </w:tabs>
        <w:spacing w:line="244" w:lineRule="auto" w:before="0" w:after="0"/>
        <w:ind w:left="1806" w:right="721" w:firstLine="0"/>
        <w:jc w:val="both"/>
        <w:rPr>
          <w:b/>
          <w:sz w:val="24"/>
        </w:rPr>
      </w:pPr>
      <w:r>
        <w:rPr>
          <w:sz w:val="24"/>
        </w:rPr>
        <w:t>- Prazo de validade da proposta de, </w:t>
      </w:r>
      <w:r>
        <w:rPr>
          <w:b/>
          <w:sz w:val="24"/>
        </w:rPr>
        <w:t>nunca inferior a 60 (sessenta) dia, contado da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abertura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do envelope 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proposta.</w:t>
      </w:r>
    </w:p>
    <w:p>
      <w:pPr>
        <w:pStyle w:val="ListParagraph"/>
        <w:numPr>
          <w:ilvl w:val="0"/>
          <w:numId w:val="9"/>
        </w:numPr>
        <w:tabs>
          <w:tab w:pos="2107" w:val="left" w:leader="none"/>
        </w:tabs>
        <w:spacing w:line="265" w:lineRule="exact" w:before="0" w:after="0"/>
        <w:ind w:left="2106" w:right="0" w:hanging="301"/>
        <w:jc w:val="both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preço</w:t>
      </w:r>
      <w:r>
        <w:rPr>
          <w:spacing w:val="-1"/>
          <w:sz w:val="24"/>
        </w:rPr>
        <w:t> </w:t>
      </w:r>
      <w:r>
        <w:rPr>
          <w:sz w:val="24"/>
        </w:rPr>
        <w:t>ofertado permanecerá</w:t>
      </w:r>
      <w:r>
        <w:rPr>
          <w:spacing w:val="-3"/>
          <w:sz w:val="24"/>
        </w:rPr>
        <w:t> </w:t>
      </w:r>
      <w:r>
        <w:rPr>
          <w:sz w:val="24"/>
        </w:rPr>
        <w:t>fixo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irreajustável.</w:t>
      </w:r>
    </w:p>
    <w:p>
      <w:pPr>
        <w:pStyle w:val="ListParagraph"/>
        <w:numPr>
          <w:ilvl w:val="0"/>
          <w:numId w:val="9"/>
        </w:numPr>
        <w:tabs>
          <w:tab w:pos="2117" w:val="left" w:leader="none"/>
        </w:tabs>
        <w:spacing w:line="240" w:lineRule="auto" w:before="1" w:after="0"/>
        <w:ind w:left="1806" w:right="719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7"/>
          <w:sz w:val="24"/>
        </w:rPr>
        <w:t> </w:t>
      </w:r>
      <w:r>
        <w:rPr>
          <w:sz w:val="24"/>
        </w:rPr>
        <w:t>As</w:t>
      </w:r>
      <w:r>
        <w:rPr>
          <w:spacing w:val="8"/>
          <w:sz w:val="24"/>
        </w:rPr>
        <w:t> </w:t>
      </w:r>
      <w:r>
        <w:rPr>
          <w:sz w:val="24"/>
        </w:rPr>
        <w:t>empresas</w:t>
      </w:r>
      <w:r>
        <w:rPr>
          <w:spacing w:val="8"/>
          <w:sz w:val="24"/>
        </w:rPr>
        <w:t> </w:t>
      </w:r>
      <w:r>
        <w:rPr>
          <w:sz w:val="24"/>
        </w:rPr>
        <w:t>vencedoras</w:t>
      </w:r>
      <w:r>
        <w:rPr>
          <w:spacing w:val="8"/>
          <w:sz w:val="24"/>
        </w:rPr>
        <w:t> </w:t>
      </w:r>
      <w:r>
        <w:rPr>
          <w:sz w:val="24"/>
        </w:rPr>
        <w:t>dos</w:t>
      </w:r>
      <w:r>
        <w:rPr>
          <w:spacing w:val="8"/>
          <w:sz w:val="24"/>
        </w:rPr>
        <w:t> </w:t>
      </w:r>
      <w:r>
        <w:rPr>
          <w:sz w:val="24"/>
        </w:rPr>
        <w:t>respectivos</w:t>
      </w:r>
      <w:r>
        <w:rPr>
          <w:spacing w:val="8"/>
          <w:sz w:val="24"/>
        </w:rPr>
        <w:t> </w:t>
      </w:r>
      <w:r>
        <w:rPr>
          <w:sz w:val="24"/>
        </w:rPr>
        <w:t>itens</w:t>
      </w:r>
      <w:r>
        <w:rPr>
          <w:spacing w:val="8"/>
          <w:sz w:val="24"/>
        </w:rPr>
        <w:t> </w:t>
      </w:r>
      <w:r>
        <w:rPr>
          <w:sz w:val="24"/>
        </w:rPr>
        <w:t>deverão</w:t>
      </w:r>
      <w:r>
        <w:rPr>
          <w:spacing w:val="10"/>
          <w:sz w:val="24"/>
        </w:rPr>
        <w:t> </w:t>
      </w:r>
      <w:r>
        <w:rPr>
          <w:sz w:val="24"/>
        </w:rPr>
        <w:t>apresentar</w:t>
      </w:r>
      <w:r>
        <w:rPr>
          <w:spacing w:val="9"/>
          <w:sz w:val="24"/>
        </w:rPr>
        <w:t> </w:t>
      </w:r>
      <w:r>
        <w:rPr>
          <w:sz w:val="24"/>
        </w:rPr>
        <w:t>em</w:t>
      </w:r>
      <w:r>
        <w:rPr>
          <w:spacing w:val="14"/>
          <w:sz w:val="24"/>
        </w:rPr>
        <w:t> </w:t>
      </w:r>
      <w:r>
        <w:rPr>
          <w:b/>
          <w:sz w:val="24"/>
        </w:rPr>
        <w:t>até</w:t>
      </w:r>
      <w:r>
        <w:rPr>
          <w:b/>
          <w:spacing w:val="6"/>
          <w:sz w:val="24"/>
        </w:rPr>
        <w:t> </w:t>
      </w:r>
      <w:r>
        <w:rPr>
          <w:b/>
          <w:sz w:val="24"/>
        </w:rPr>
        <w:t>48</w:t>
      </w:r>
      <w:r>
        <w:rPr>
          <w:b/>
          <w:spacing w:val="8"/>
          <w:sz w:val="24"/>
        </w:rPr>
        <w:t> </w:t>
      </w:r>
      <w:r>
        <w:rPr>
          <w:b/>
          <w:sz w:val="24"/>
        </w:rPr>
        <w:t>(quarenta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oito)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horas</w:t>
      </w:r>
      <w:r>
        <w:rPr>
          <w:b/>
          <w:spacing w:val="1"/>
          <w:sz w:val="24"/>
        </w:rPr>
        <w:t> </w:t>
      </w:r>
      <w:r>
        <w:rPr>
          <w:sz w:val="24"/>
        </w:rPr>
        <w:t>planilha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ofertados</w:t>
      </w:r>
      <w:r>
        <w:rPr>
          <w:spacing w:val="1"/>
          <w:sz w:val="24"/>
        </w:rPr>
        <w:t> </w:t>
      </w:r>
      <w:r>
        <w:rPr>
          <w:sz w:val="24"/>
        </w:rPr>
        <w:t>unitários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totais,</w:t>
      </w:r>
      <w:r>
        <w:rPr>
          <w:spacing w:val="1"/>
          <w:sz w:val="24"/>
        </w:rPr>
        <w:t> </w:t>
      </w:r>
      <w:r>
        <w:rPr>
          <w:sz w:val="24"/>
        </w:rPr>
        <w:t>após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encerramento</w:t>
      </w:r>
      <w:r>
        <w:rPr>
          <w:spacing w:val="60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processo</w:t>
      </w:r>
      <w:r>
        <w:rPr>
          <w:spacing w:val="-1"/>
          <w:sz w:val="24"/>
        </w:rPr>
        <w:t> </w:t>
      </w:r>
      <w:r>
        <w:rPr>
          <w:sz w:val="24"/>
        </w:rPr>
        <w:t>licitatório, sob</w:t>
      </w:r>
      <w:r>
        <w:rPr>
          <w:spacing w:val="2"/>
          <w:sz w:val="24"/>
        </w:rPr>
        <w:t> </w:t>
      </w:r>
      <w:r>
        <w:rPr>
          <w:sz w:val="24"/>
        </w:rPr>
        <w:t>pena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desclassificação;</w:t>
      </w:r>
    </w:p>
    <w:p>
      <w:pPr>
        <w:pStyle w:val="BodyText"/>
        <w:ind w:left="1804" w:right="722"/>
        <w:jc w:val="both"/>
      </w:pPr>
      <w:r>
        <w:rPr/>
        <w:t>As propostas de preços devem, obrigatoriamente, preencher os seguintes requisitos e atender</w:t>
      </w:r>
      <w:r>
        <w:rPr>
          <w:spacing w:val="-57"/>
        </w:rPr>
        <w:t> </w:t>
      </w:r>
      <w:r>
        <w:rPr/>
        <w:t>aos</w:t>
      </w:r>
      <w:r>
        <w:rPr>
          <w:spacing w:val="-1"/>
        </w:rPr>
        <w:t> </w:t>
      </w:r>
      <w:r>
        <w:rPr/>
        <w:t>padrões</w:t>
      </w:r>
      <w:r>
        <w:rPr>
          <w:spacing w:val="2"/>
        </w:rPr>
        <w:t> </w:t>
      </w:r>
      <w:r>
        <w:rPr/>
        <w:t>abaixo estabelecidos:</w:t>
      </w:r>
    </w:p>
    <w:p>
      <w:pPr>
        <w:pStyle w:val="ListParagraph"/>
        <w:numPr>
          <w:ilvl w:val="0"/>
          <w:numId w:val="9"/>
        </w:numPr>
        <w:tabs>
          <w:tab w:pos="2131" w:val="left" w:leader="none"/>
        </w:tabs>
        <w:spacing w:line="240" w:lineRule="auto" w:before="0" w:after="0"/>
        <w:ind w:left="1804" w:right="724" w:firstLine="0"/>
        <w:jc w:val="both"/>
        <w:rPr>
          <w:sz w:val="24"/>
        </w:rPr>
      </w:pPr>
      <w:r>
        <w:rPr>
          <w:sz w:val="24"/>
        </w:rPr>
        <w:t>- Ao seu final, a assinatura e abaixo, o nome, RG, CPF e o cargo de forma legível de</w:t>
      </w:r>
      <w:r>
        <w:rPr>
          <w:spacing w:val="1"/>
          <w:sz w:val="24"/>
        </w:rPr>
        <w:t> </w:t>
      </w:r>
      <w:r>
        <w:rPr>
          <w:sz w:val="24"/>
        </w:rPr>
        <w:t>quem</w:t>
      </w:r>
      <w:r>
        <w:rPr>
          <w:spacing w:val="-1"/>
          <w:sz w:val="24"/>
        </w:rPr>
        <w:t> </w:t>
      </w:r>
      <w:r>
        <w:rPr>
          <w:sz w:val="24"/>
        </w:rPr>
        <w:t>assinou, sendo as demais folhas rubricadas.</w:t>
      </w:r>
    </w:p>
    <w:p>
      <w:pPr>
        <w:pStyle w:val="BodyText"/>
      </w:pPr>
    </w:p>
    <w:p>
      <w:pPr>
        <w:pStyle w:val="ListParagraph"/>
        <w:numPr>
          <w:ilvl w:val="1"/>
          <w:numId w:val="8"/>
        </w:numPr>
        <w:tabs>
          <w:tab w:pos="1524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No preço proposto deverão estar incluídos mão-de-obra, utilização de equipamentos, transporte</w:t>
      </w:r>
      <w:r>
        <w:rPr>
          <w:spacing w:val="1"/>
          <w:sz w:val="24"/>
        </w:rPr>
        <w:t> </w:t>
      </w:r>
      <w:r>
        <w:rPr>
          <w:sz w:val="24"/>
        </w:rPr>
        <w:t>de qualquer natureza, despesas administrativas, encargos sociais e fiscais, lucro e quaisquer outras</w:t>
      </w:r>
      <w:r>
        <w:rPr>
          <w:spacing w:val="1"/>
          <w:sz w:val="24"/>
        </w:rPr>
        <w:t> </w:t>
      </w:r>
      <w:r>
        <w:rPr>
          <w:sz w:val="24"/>
        </w:rPr>
        <w:t>despesas incidentes ou que venham a incidir sobre os serviços, sem que caiba direito à proponente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reivindicar custos</w:t>
      </w:r>
      <w:r>
        <w:rPr>
          <w:spacing w:val="1"/>
          <w:sz w:val="24"/>
        </w:rPr>
        <w:t> </w:t>
      </w:r>
      <w:r>
        <w:rPr>
          <w:sz w:val="24"/>
        </w:rPr>
        <w:t>adicionais diretos ou indiretos.</w:t>
      </w:r>
    </w:p>
    <w:p>
      <w:pPr>
        <w:pStyle w:val="BodyText"/>
      </w:pPr>
    </w:p>
    <w:p>
      <w:pPr>
        <w:pStyle w:val="ListParagraph"/>
        <w:numPr>
          <w:ilvl w:val="1"/>
          <w:numId w:val="8"/>
        </w:numPr>
        <w:tabs>
          <w:tab w:pos="1519" w:val="left" w:leader="none"/>
        </w:tabs>
        <w:spacing w:line="240" w:lineRule="auto" w:before="1" w:after="0"/>
        <w:ind w:left="1518" w:right="0" w:hanging="421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entrega</w:t>
      </w:r>
      <w:r>
        <w:rPr>
          <w:spacing w:val="-2"/>
          <w:sz w:val="24"/>
        </w:rPr>
        <w:t> </w:t>
      </w:r>
      <w:r>
        <w:rPr>
          <w:sz w:val="24"/>
        </w:rPr>
        <w:t>dos serviços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ser superior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estipulado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Ordem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Serviço.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8"/>
        </w:numPr>
        <w:tabs>
          <w:tab w:pos="1567" w:val="left" w:leader="none"/>
        </w:tabs>
        <w:spacing w:line="240" w:lineRule="auto" w:before="0" w:after="0"/>
        <w:ind w:left="1098" w:right="718" w:firstLine="0"/>
        <w:jc w:val="both"/>
        <w:rPr>
          <w:sz w:val="24"/>
        </w:rPr>
      </w:pPr>
      <w:r>
        <w:rPr>
          <w:sz w:val="24"/>
        </w:rPr>
        <w:t>Caso venha a verificar-se qualquer divergência nas informações constantes da proposta de</w:t>
      </w:r>
      <w:r>
        <w:rPr>
          <w:spacing w:val="1"/>
          <w:sz w:val="24"/>
        </w:rPr>
        <w:t> </w:t>
      </w:r>
      <w:r>
        <w:rPr>
          <w:sz w:val="24"/>
        </w:rPr>
        <w:t>preços, pertinentes a valores expressos em algarismos e por extenso prevalecerá, para todos os</w:t>
      </w:r>
      <w:r>
        <w:rPr>
          <w:spacing w:val="1"/>
          <w:sz w:val="24"/>
        </w:rPr>
        <w:t> </w:t>
      </w:r>
      <w:r>
        <w:rPr>
          <w:sz w:val="24"/>
        </w:rPr>
        <w:t>efeitos,</w:t>
      </w:r>
      <w:r>
        <w:rPr>
          <w:spacing w:val="-1"/>
          <w:sz w:val="24"/>
        </w:rPr>
        <w:t> </w:t>
      </w:r>
      <w:r>
        <w:rPr>
          <w:sz w:val="24"/>
        </w:rPr>
        <w:t>o registro efetuado por</w:t>
      </w:r>
      <w:r>
        <w:rPr>
          <w:spacing w:val="-1"/>
          <w:sz w:val="24"/>
        </w:rPr>
        <w:t> </w:t>
      </w:r>
      <w:r>
        <w:rPr>
          <w:sz w:val="24"/>
        </w:rPr>
        <w:t>extenso.</w:t>
      </w:r>
    </w:p>
    <w:p>
      <w:pPr>
        <w:pStyle w:val="BodyText"/>
      </w:pPr>
    </w:p>
    <w:p>
      <w:pPr>
        <w:pStyle w:val="ListParagraph"/>
        <w:numPr>
          <w:ilvl w:val="1"/>
          <w:numId w:val="8"/>
        </w:numPr>
        <w:tabs>
          <w:tab w:pos="1531" w:val="left" w:leader="none"/>
        </w:tabs>
        <w:spacing w:line="240" w:lineRule="auto" w:before="0" w:after="0"/>
        <w:ind w:left="1098" w:right="728" w:firstLine="0"/>
        <w:jc w:val="both"/>
        <w:rPr>
          <w:sz w:val="24"/>
        </w:rPr>
      </w:pPr>
      <w:r>
        <w:rPr>
          <w:sz w:val="24"/>
        </w:rPr>
        <w:t>A entrega dos envelopes contendo a documentação e a proposta de preços significará expressa</w:t>
      </w:r>
      <w:r>
        <w:rPr>
          <w:spacing w:val="1"/>
          <w:sz w:val="24"/>
        </w:rPr>
        <w:t> </w:t>
      </w:r>
      <w:r>
        <w:rPr>
          <w:sz w:val="24"/>
        </w:rPr>
        <w:t>aceitação,</w:t>
      </w:r>
      <w:r>
        <w:rPr>
          <w:spacing w:val="-1"/>
          <w:sz w:val="24"/>
        </w:rPr>
        <w:t> </w:t>
      </w:r>
      <w:r>
        <w:rPr>
          <w:sz w:val="24"/>
        </w:rPr>
        <w:t>pelas licitantes, de</w:t>
      </w:r>
      <w:r>
        <w:rPr>
          <w:spacing w:val="-1"/>
          <w:sz w:val="24"/>
        </w:rPr>
        <w:t> </w:t>
      </w:r>
      <w:r>
        <w:rPr>
          <w:sz w:val="24"/>
        </w:rPr>
        <w:t>todas as disposições</w:t>
      </w:r>
      <w:r>
        <w:rPr>
          <w:spacing w:val="1"/>
          <w:sz w:val="24"/>
        </w:rPr>
        <w:t> </w:t>
      </w:r>
      <w:r>
        <w:rPr>
          <w:sz w:val="24"/>
        </w:rPr>
        <w:t>deste edital.</w:t>
      </w:r>
    </w:p>
    <w:p>
      <w:pPr>
        <w:pStyle w:val="BodyText"/>
      </w:pPr>
    </w:p>
    <w:p>
      <w:pPr>
        <w:pStyle w:val="ListParagraph"/>
        <w:numPr>
          <w:ilvl w:val="1"/>
          <w:numId w:val="8"/>
        </w:numPr>
        <w:tabs>
          <w:tab w:pos="1531" w:val="left" w:leader="none"/>
        </w:tabs>
        <w:spacing w:line="240" w:lineRule="auto" w:before="0" w:after="0"/>
        <w:ind w:left="1098" w:right="730" w:firstLine="0"/>
        <w:jc w:val="both"/>
        <w:rPr>
          <w:sz w:val="24"/>
        </w:rPr>
      </w:pPr>
      <w:r>
        <w:rPr>
          <w:sz w:val="24"/>
        </w:rPr>
        <w:t>Fica vedada qualquer fixação de preços por índices gerais, setoriais ou que reflitam a variação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custos.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8"/>
        </w:numPr>
        <w:tabs>
          <w:tab w:pos="1630" w:val="left" w:leader="none"/>
        </w:tabs>
        <w:spacing w:line="240" w:lineRule="auto" w:before="0" w:after="0"/>
        <w:ind w:left="1098" w:right="725" w:firstLine="0"/>
        <w:jc w:val="both"/>
        <w:rPr>
          <w:sz w:val="24"/>
        </w:rPr>
      </w:pPr>
      <w:r>
        <w:rPr>
          <w:sz w:val="24"/>
        </w:rPr>
        <w:t>Fica</w:t>
      </w:r>
      <w:r>
        <w:rPr>
          <w:spacing w:val="1"/>
          <w:sz w:val="24"/>
        </w:rPr>
        <w:t> </w:t>
      </w:r>
      <w:r>
        <w:rPr>
          <w:sz w:val="24"/>
        </w:rPr>
        <w:t>vedada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cessão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transferência</w:t>
      </w:r>
      <w:r>
        <w:rPr>
          <w:spacing w:val="1"/>
          <w:sz w:val="24"/>
        </w:rPr>
        <w:t> </w:t>
      </w:r>
      <w:r>
        <w:rPr>
          <w:sz w:val="24"/>
        </w:rPr>
        <w:t>total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contratado,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exceção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subcontratação de profissional ou empresa especializada para a realização de serviço determinado,</w:t>
      </w:r>
      <w:r>
        <w:rPr>
          <w:spacing w:val="1"/>
          <w:sz w:val="24"/>
        </w:rPr>
        <w:t> </w:t>
      </w:r>
      <w:r>
        <w:rPr>
          <w:sz w:val="24"/>
        </w:rPr>
        <w:t>desde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previamente</w:t>
      </w:r>
      <w:r>
        <w:rPr>
          <w:spacing w:val="1"/>
          <w:sz w:val="24"/>
        </w:rPr>
        <w:t> </w:t>
      </w:r>
      <w:r>
        <w:rPr>
          <w:sz w:val="24"/>
        </w:rPr>
        <w:t>autorizado.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10"/>
        </w:numPr>
        <w:tabs>
          <w:tab w:pos="1279" w:val="left" w:leader="none"/>
          <w:tab w:pos="10767" w:val="left" w:leader="none"/>
        </w:tabs>
        <w:spacing w:line="240" w:lineRule="auto" w:before="90" w:after="0"/>
        <w:ind w:left="1278" w:right="0" w:hanging="209"/>
        <w:jc w:val="left"/>
      </w:pPr>
      <w:r>
        <w:rPr>
          <w:shd w:fill="D9D9D9" w:color="auto" w:val="clear"/>
        </w:rPr>
        <w:t> </w:t>
      </w:r>
      <w:r>
        <w:rPr>
          <w:shd w:fill="D9D9D9" w:color="auto" w:val="clear"/>
        </w:rPr>
        <w:t>-</w:t>
      </w:r>
      <w:r>
        <w:rPr>
          <w:spacing w:val="-3"/>
          <w:shd w:fill="D9D9D9" w:color="auto" w:val="clear"/>
        </w:rPr>
        <w:t> </w:t>
      </w:r>
      <w:r>
        <w:rPr>
          <w:shd w:fill="D9D9D9" w:color="auto" w:val="clear"/>
        </w:rPr>
        <w:t>APRESENTAÇÃO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DA</w:t>
      </w:r>
      <w:r>
        <w:rPr>
          <w:spacing w:val="-2"/>
          <w:shd w:fill="D9D9D9" w:color="auto" w:val="clear"/>
        </w:rPr>
        <w:t> </w:t>
      </w:r>
      <w:r>
        <w:rPr>
          <w:shd w:fill="D9D9D9" w:color="auto" w:val="clear"/>
        </w:rPr>
        <w:t>DOCUMENTAÇÃO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DE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HABILITAÇÃO -</w:t>
      </w:r>
      <w:r>
        <w:rPr>
          <w:spacing w:val="-2"/>
          <w:shd w:fill="D9D9D9" w:color="auto" w:val="clear"/>
        </w:rPr>
        <w:t> </w:t>
      </w:r>
      <w:r>
        <w:rPr>
          <w:shd w:fill="D9D9D9" w:color="auto" w:val="clear"/>
        </w:rPr>
        <w:t>ENVELOPE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“B”</w:t>
        <w:tab/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10"/>
        </w:numPr>
        <w:tabs>
          <w:tab w:pos="1527" w:val="left" w:leader="none"/>
        </w:tabs>
        <w:spacing w:line="240" w:lineRule="auto" w:before="1" w:after="0"/>
        <w:ind w:left="1098" w:right="720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5"/>
          <w:sz w:val="24"/>
        </w:rPr>
        <w:t> </w:t>
      </w:r>
      <w:r>
        <w:rPr>
          <w:sz w:val="24"/>
        </w:rPr>
        <w:t>licitantes</w:t>
      </w:r>
      <w:r>
        <w:rPr>
          <w:spacing w:val="7"/>
          <w:sz w:val="24"/>
        </w:rPr>
        <w:t> </w:t>
      </w:r>
      <w:r>
        <w:rPr>
          <w:sz w:val="24"/>
        </w:rPr>
        <w:t>deverão</w:t>
      </w:r>
      <w:r>
        <w:rPr>
          <w:spacing w:val="5"/>
          <w:sz w:val="24"/>
        </w:rPr>
        <w:t> </w:t>
      </w:r>
      <w:r>
        <w:rPr>
          <w:sz w:val="24"/>
        </w:rPr>
        <w:t>apresentar</w:t>
      </w:r>
      <w:r>
        <w:rPr>
          <w:spacing w:val="6"/>
          <w:sz w:val="24"/>
        </w:rPr>
        <w:t> </w:t>
      </w:r>
      <w:r>
        <w:rPr>
          <w:sz w:val="24"/>
        </w:rPr>
        <w:t>no</w:t>
      </w:r>
      <w:r>
        <w:rPr>
          <w:spacing w:val="5"/>
          <w:sz w:val="24"/>
        </w:rPr>
        <w:t> </w:t>
      </w:r>
      <w:r>
        <w:rPr>
          <w:sz w:val="24"/>
        </w:rPr>
        <w:t>Envelope</w:t>
      </w:r>
      <w:r>
        <w:rPr>
          <w:spacing w:val="8"/>
          <w:sz w:val="24"/>
        </w:rPr>
        <w:t> </w:t>
      </w:r>
      <w:r>
        <w:rPr>
          <w:sz w:val="24"/>
        </w:rPr>
        <w:t>B</w:t>
      </w:r>
      <w:r>
        <w:rPr>
          <w:spacing w:val="9"/>
          <w:sz w:val="24"/>
        </w:rPr>
        <w:t> </w:t>
      </w:r>
      <w:r>
        <w:rPr>
          <w:sz w:val="24"/>
        </w:rPr>
        <w:t>–</w:t>
      </w:r>
      <w:r>
        <w:rPr>
          <w:spacing w:val="8"/>
          <w:sz w:val="24"/>
        </w:rPr>
        <w:t> </w:t>
      </w:r>
      <w:r>
        <w:rPr>
          <w:sz w:val="24"/>
        </w:rPr>
        <w:t>Habilitação,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demonstrem</w:t>
      </w:r>
      <w:r>
        <w:rPr>
          <w:spacing w:val="6"/>
          <w:sz w:val="24"/>
        </w:rPr>
        <w:t> </w:t>
      </w:r>
      <w:r>
        <w:rPr>
          <w:sz w:val="24"/>
        </w:rPr>
        <w:t>atendimento</w:t>
      </w:r>
      <w:r>
        <w:rPr>
          <w:spacing w:val="11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exigências</w:t>
      </w:r>
      <w:r>
        <w:rPr>
          <w:spacing w:val="-1"/>
          <w:sz w:val="24"/>
        </w:rPr>
        <w:t> </w:t>
      </w:r>
      <w:r>
        <w:rPr>
          <w:sz w:val="24"/>
        </w:rPr>
        <w:t>indicadas neste</w:t>
      </w:r>
      <w:r>
        <w:rPr>
          <w:spacing w:val="-1"/>
          <w:sz w:val="24"/>
        </w:rPr>
        <w:t> </w:t>
      </w:r>
      <w:r>
        <w:rPr>
          <w:sz w:val="24"/>
        </w:rPr>
        <w:t>item.</w:t>
      </w:r>
    </w:p>
    <w:p>
      <w:pPr>
        <w:pStyle w:val="BodyText"/>
        <w:spacing w:before="3"/>
        <w:rPr>
          <w:sz w:val="21"/>
        </w:rPr>
      </w:pPr>
    </w:p>
    <w:p>
      <w:pPr>
        <w:pStyle w:val="Heading1"/>
        <w:numPr>
          <w:ilvl w:val="2"/>
          <w:numId w:val="10"/>
        </w:numPr>
        <w:tabs>
          <w:tab w:pos="1699" w:val="left" w:leader="none"/>
        </w:tabs>
        <w:spacing w:line="240" w:lineRule="auto" w:before="0" w:after="0"/>
        <w:ind w:left="1698" w:right="0" w:hanging="601"/>
        <w:jc w:val="left"/>
      </w:pPr>
      <w:r>
        <w:rPr/>
        <w:t>DA</w:t>
      </w:r>
      <w:r>
        <w:rPr>
          <w:spacing w:val="-2"/>
        </w:rPr>
        <w:t> </w:t>
      </w:r>
      <w:r>
        <w:rPr/>
        <w:t>HABILITAÇÃO</w:t>
      </w:r>
      <w:r>
        <w:rPr>
          <w:spacing w:val="-1"/>
        </w:rPr>
        <w:t> </w:t>
      </w:r>
      <w:r>
        <w:rPr/>
        <w:t>JURÍDICA</w:t>
      </w:r>
    </w:p>
    <w:p>
      <w:pPr>
        <w:spacing w:after="0" w:line="240" w:lineRule="auto"/>
        <w:jc w:val="left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3"/>
          <w:numId w:val="10"/>
        </w:numPr>
        <w:tabs>
          <w:tab w:pos="2477" w:val="left" w:leader="none"/>
        </w:tabs>
        <w:spacing w:line="240" w:lineRule="auto" w:before="233" w:after="0"/>
        <w:ind w:left="2476" w:right="0" w:hanging="246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-1"/>
          <w:sz w:val="24"/>
        </w:rPr>
        <w:t> </w:t>
      </w:r>
      <w:r>
        <w:rPr>
          <w:sz w:val="24"/>
        </w:rPr>
        <w:t>comercial,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individual;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3"/>
          <w:numId w:val="10"/>
        </w:numPr>
        <w:tabs>
          <w:tab w:pos="2506" w:val="left" w:leader="none"/>
        </w:tabs>
        <w:spacing w:line="240" w:lineRule="auto" w:before="0" w:after="0"/>
        <w:ind w:left="2231" w:right="721" w:firstLine="0"/>
        <w:jc w:val="both"/>
        <w:rPr>
          <w:sz w:val="24"/>
        </w:rPr>
      </w:pPr>
      <w:r>
        <w:rPr>
          <w:sz w:val="24"/>
        </w:rPr>
        <w:t>Ato constitutivo, estatuto ou contrato social em vigor, devidamente registrado, </w:t>
      </w:r>
      <w:r>
        <w:rPr>
          <w:b/>
          <w:sz w:val="24"/>
        </w:rPr>
        <w:t>onde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se possa identificar o administrador</w:t>
      </w:r>
      <w:r>
        <w:rPr>
          <w:sz w:val="24"/>
        </w:rPr>
        <w:t>, em se tratando de sociedades comerciais, e, no</w:t>
      </w:r>
      <w:r>
        <w:rPr>
          <w:spacing w:val="1"/>
          <w:sz w:val="24"/>
        </w:rPr>
        <w:t> </w:t>
      </w:r>
      <w:r>
        <w:rPr>
          <w:sz w:val="24"/>
        </w:rPr>
        <w:t>caso de sociedade por</w:t>
      </w:r>
      <w:r>
        <w:rPr>
          <w:spacing w:val="60"/>
          <w:sz w:val="24"/>
        </w:rPr>
        <w:t> </w:t>
      </w:r>
      <w:r>
        <w:rPr>
          <w:sz w:val="24"/>
        </w:rPr>
        <w:t>ações, acompanhados de documentos que comprovem a eleição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seus administradores;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3"/>
          <w:numId w:val="10"/>
        </w:numPr>
        <w:tabs>
          <w:tab w:pos="2575" w:val="left" w:leader="none"/>
        </w:tabs>
        <w:spacing w:line="240" w:lineRule="auto" w:before="0" w:after="0"/>
        <w:ind w:left="2231" w:right="726" w:firstLine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inscrição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ato</w:t>
      </w:r>
      <w:r>
        <w:rPr>
          <w:spacing w:val="1"/>
          <w:sz w:val="24"/>
        </w:rPr>
        <w:t> </w:t>
      </w:r>
      <w:r>
        <w:rPr>
          <w:sz w:val="24"/>
        </w:rPr>
        <w:t>constitutivo,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sociedades</w:t>
      </w:r>
      <w:r>
        <w:rPr>
          <w:spacing w:val="1"/>
          <w:sz w:val="24"/>
        </w:rPr>
        <w:t> </w:t>
      </w:r>
      <w:r>
        <w:rPr>
          <w:sz w:val="24"/>
        </w:rPr>
        <w:t>civis,</w:t>
      </w:r>
      <w:r>
        <w:rPr>
          <w:spacing w:val="1"/>
          <w:sz w:val="24"/>
        </w:rPr>
        <w:t> </w:t>
      </w:r>
      <w:r>
        <w:rPr>
          <w:sz w:val="24"/>
        </w:rPr>
        <w:t>acompanhado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prova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composição da</w:t>
      </w:r>
      <w:r>
        <w:rPr>
          <w:spacing w:val="-1"/>
          <w:sz w:val="24"/>
        </w:rPr>
        <w:t> </w:t>
      </w:r>
      <w:r>
        <w:rPr>
          <w:sz w:val="24"/>
        </w:rPr>
        <w:t>diretoria</w:t>
      </w:r>
      <w:r>
        <w:rPr>
          <w:spacing w:val="-1"/>
          <w:sz w:val="24"/>
        </w:rPr>
        <w:t> </w:t>
      </w:r>
      <w:r>
        <w:rPr>
          <w:sz w:val="24"/>
        </w:rPr>
        <w:t>em exercício;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3"/>
          <w:numId w:val="10"/>
        </w:numPr>
        <w:tabs>
          <w:tab w:pos="2542" w:val="left" w:leader="none"/>
        </w:tabs>
        <w:spacing w:line="240" w:lineRule="auto" w:before="0" w:after="0"/>
        <w:ind w:left="2231" w:right="726" w:firstLine="0"/>
        <w:jc w:val="both"/>
        <w:rPr>
          <w:sz w:val="24"/>
        </w:rPr>
      </w:pPr>
      <w:r>
        <w:rPr>
          <w:sz w:val="24"/>
        </w:rPr>
        <w:t>Decreto de autorização, em se tratando de empresa ou sociedade estrangeira em</w:t>
      </w:r>
      <w:r>
        <w:rPr>
          <w:spacing w:val="1"/>
          <w:sz w:val="24"/>
        </w:rPr>
        <w:t> </w:t>
      </w:r>
      <w:r>
        <w:rPr>
          <w:sz w:val="24"/>
        </w:rPr>
        <w:t>funcionamento no País, e ato de registro ou autorização para funcionamento expedido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órgão competente, quando a</w:t>
      </w:r>
      <w:r>
        <w:rPr>
          <w:spacing w:val="-1"/>
          <w:sz w:val="24"/>
        </w:rPr>
        <w:t> </w:t>
      </w:r>
      <w:r>
        <w:rPr>
          <w:sz w:val="24"/>
        </w:rPr>
        <w:t>atividade assim o exigir.</w:t>
      </w:r>
    </w:p>
    <w:p>
      <w:pPr>
        <w:pStyle w:val="BodyText"/>
        <w:spacing w:before="3"/>
        <w:rPr>
          <w:sz w:val="21"/>
        </w:rPr>
      </w:pPr>
    </w:p>
    <w:p>
      <w:pPr>
        <w:pStyle w:val="Heading1"/>
        <w:numPr>
          <w:ilvl w:val="2"/>
          <w:numId w:val="10"/>
        </w:numPr>
        <w:tabs>
          <w:tab w:pos="1699" w:val="left" w:leader="none"/>
        </w:tabs>
        <w:spacing w:line="240" w:lineRule="auto" w:before="0" w:after="0"/>
        <w:ind w:left="1698" w:right="0" w:hanging="601"/>
        <w:jc w:val="left"/>
      </w:pPr>
      <w:r>
        <w:rPr/>
        <w:t>DA</w:t>
      </w:r>
      <w:r>
        <w:rPr>
          <w:spacing w:val="-4"/>
        </w:rPr>
        <w:t> </w:t>
      </w:r>
      <w:r>
        <w:rPr/>
        <w:t>REGULARIDADE</w:t>
      </w:r>
      <w:r>
        <w:rPr>
          <w:spacing w:val="-3"/>
        </w:rPr>
        <w:t> </w:t>
      </w:r>
      <w:r>
        <w:rPr/>
        <w:t>FISCAL</w:t>
      </w:r>
    </w:p>
    <w:p>
      <w:pPr>
        <w:pStyle w:val="BodyText"/>
        <w:spacing w:before="5"/>
        <w:rPr>
          <w:b/>
          <w:sz w:val="20"/>
        </w:rPr>
      </w:pPr>
    </w:p>
    <w:p>
      <w:pPr>
        <w:pStyle w:val="ListParagraph"/>
        <w:numPr>
          <w:ilvl w:val="3"/>
          <w:numId w:val="10"/>
        </w:numPr>
        <w:tabs>
          <w:tab w:pos="2477" w:val="left" w:leader="none"/>
        </w:tabs>
        <w:spacing w:line="240" w:lineRule="auto" w:before="1" w:after="0"/>
        <w:ind w:left="2476" w:right="0" w:hanging="246"/>
        <w:jc w:val="both"/>
        <w:rPr>
          <w:sz w:val="24"/>
        </w:rPr>
      </w:pPr>
      <w:r>
        <w:rPr>
          <w:sz w:val="24"/>
        </w:rPr>
        <w:t>Prova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inscrição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Cadastro</w:t>
      </w:r>
      <w:r>
        <w:rPr>
          <w:spacing w:val="-1"/>
          <w:sz w:val="24"/>
        </w:rPr>
        <w:t> </w:t>
      </w:r>
      <w:r>
        <w:rPr>
          <w:sz w:val="24"/>
        </w:rPr>
        <w:t>Nacional de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1"/>
          <w:sz w:val="24"/>
        </w:rPr>
        <w:t> </w:t>
      </w:r>
      <w:r>
        <w:rPr>
          <w:sz w:val="24"/>
        </w:rPr>
        <w:t>Jurídica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b/>
          <w:sz w:val="24"/>
        </w:rPr>
        <w:t>CNPJ</w:t>
      </w:r>
      <w:r>
        <w:rPr>
          <w:sz w:val="24"/>
        </w:rPr>
        <w:t>;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3"/>
          <w:numId w:val="10"/>
        </w:numPr>
        <w:tabs>
          <w:tab w:pos="2534" w:val="left" w:leader="none"/>
        </w:tabs>
        <w:spacing w:line="240" w:lineRule="auto" w:before="1" w:after="0"/>
        <w:ind w:left="2231" w:right="719" w:firstLine="0"/>
        <w:jc w:val="both"/>
        <w:rPr>
          <w:sz w:val="24"/>
        </w:rPr>
      </w:pPr>
      <w:r>
        <w:rPr>
          <w:sz w:val="24"/>
        </w:rPr>
        <w:t>Prova de inscrição no cadastro de contribuintes municipal, se houver, relativo ao</w:t>
      </w:r>
      <w:r>
        <w:rPr>
          <w:spacing w:val="1"/>
          <w:sz w:val="24"/>
        </w:rPr>
        <w:t> </w:t>
      </w:r>
      <w:r>
        <w:rPr>
          <w:sz w:val="24"/>
        </w:rPr>
        <w:t>domicílio ou a sede do licitante, pertinente ao seu ramo de atividade e compatível com o</w:t>
      </w:r>
      <w:r>
        <w:rPr>
          <w:spacing w:val="-57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contratual;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3"/>
          <w:numId w:val="10"/>
        </w:numPr>
        <w:tabs>
          <w:tab w:pos="2489" w:val="left" w:leader="none"/>
        </w:tabs>
        <w:spacing w:line="240" w:lineRule="auto" w:before="0" w:after="0"/>
        <w:ind w:left="2231" w:right="717" w:firstLine="0"/>
        <w:jc w:val="both"/>
        <w:rPr>
          <w:sz w:val="24"/>
        </w:rPr>
      </w:pPr>
      <w:r>
        <w:rPr>
          <w:sz w:val="24"/>
        </w:rPr>
        <w:t>Prova de regularidade para com a </w:t>
      </w:r>
      <w:r>
        <w:rPr>
          <w:b/>
          <w:sz w:val="24"/>
        </w:rPr>
        <w:t>Fazenda Federal </w:t>
      </w:r>
      <w:r>
        <w:rPr>
          <w:sz w:val="24"/>
        </w:rPr>
        <w:t>(Certidão Conjunta Negativa de</w:t>
      </w:r>
      <w:r>
        <w:rPr>
          <w:spacing w:val="1"/>
          <w:sz w:val="24"/>
        </w:rPr>
        <w:t> </w:t>
      </w:r>
      <w:r>
        <w:rPr>
          <w:sz w:val="24"/>
        </w:rPr>
        <w:t>Débitos relativos à Tributos Federais e à Dívida Ativa da União ou Certidão Positiva</w:t>
      </w:r>
      <w:r>
        <w:rPr>
          <w:spacing w:val="1"/>
          <w:sz w:val="24"/>
        </w:rPr>
        <w:t> </w:t>
      </w:r>
      <w:r>
        <w:rPr>
          <w:sz w:val="24"/>
        </w:rPr>
        <w:t>com efeito de Negativa), a </w:t>
      </w:r>
      <w:r>
        <w:rPr>
          <w:b/>
          <w:sz w:val="24"/>
        </w:rPr>
        <w:t>Fazenda Estadual e a Fazenda Municipal </w:t>
      </w:r>
      <w:r>
        <w:rPr>
          <w:sz w:val="24"/>
        </w:rPr>
        <w:t>do domicílio ou</w:t>
      </w:r>
      <w:r>
        <w:rPr>
          <w:spacing w:val="1"/>
          <w:sz w:val="24"/>
        </w:rPr>
        <w:t> </w:t>
      </w:r>
      <w:r>
        <w:rPr>
          <w:sz w:val="24"/>
        </w:rPr>
        <w:t>sede</w:t>
      </w:r>
      <w:r>
        <w:rPr>
          <w:spacing w:val="-2"/>
          <w:sz w:val="24"/>
        </w:rPr>
        <w:t> </w:t>
      </w:r>
      <w:r>
        <w:rPr>
          <w:sz w:val="24"/>
        </w:rPr>
        <w:t>do licitante, ou outra</w:t>
      </w:r>
      <w:r>
        <w:rPr>
          <w:spacing w:val="-1"/>
          <w:sz w:val="24"/>
        </w:rPr>
        <w:t> </w:t>
      </w:r>
      <w:r>
        <w:rPr>
          <w:sz w:val="24"/>
        </w:rPr>
        <w:t>equivalente, na</w:t>
      </w:r>
      <w:r>
        <w:rPr>
          <w:spacing w:val="-1"/>
          <w:sz w:val="24"/>
        </w:rPr>
        <w:t> </w:t>
      </w:r>
      <w:r>
        <w:rPr>
          <w:sz w:val="24"/>
        </w:rPr>
        <w:t>forma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Lei;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3"/>
          <w:numId w:val="10"/>
        </w:numPr>
        <w:tabs>
          <w:tab w:pos="2530" w:val="left" w:leader="none"/>
        </w:tabs>
        <w:spacing w:line="240" w:lineRule="auto" w:before="0" w:after="0"/>
        <w:ind w:left="2231" w:right="721" w:firstLine="0"/>
        <w:jc w:val="both"/>
        <w:rPr>
          <w:sz w:val="24"/>
        </w:rPr>
      </w:pPr>
      <w:r>
        <w:rPr>
          <w:sz w:val="24"/>
        </w:rPr>
        <w:t>Prova de regularidade relativa à Seguridade Social (CND </w:t>
      </w:r>
      <w:r>
        <w:rPr>
          <w:b/>
          <w:sz w:val="24"/>
        </w:rPr>
        <w:t>- </w:t>
      </w:r>
      <w:r>
        <w:rPr>
          <w:sz w:val="24"/>
        </w:rPr>
        <w:t>INSS) e ao Fundo de</w:t>
      </w:r>
      <w:r>
        <w:rPr>
          <w:spacing w:val="1"/>
          <w:sz w:val="24"/>
        </w:rPr>
        <w:t> </w:t>
      </w:r>
      <w:r>
        <w:rPr>
          <w:sz w:val="24"/>
        </w:rPr>
        <w:t>Garantia por Tempo de Serviço (CRF</w:t>
      </w:r>
      <w:r>
        <w:rPr>
          <w:spacing w:val="1"/>
          <w:sz w:val="24"/>
        </w:rPr>
        <w:t> </w:t>
      </w:r>
      <w:r>
        <w:rPr>
          <w:sz w:val="24"/>
        </w:rPr>
        <w:t>- </w:t>
      </w:r>
      <w:r>
        <w:rPr>
          <w:b/>
          <w:sz w:val="24"/>
        </w:rPr>
        <w:t>FGTS</w:t>
      </w:r>
      <w:r>
        <w:rPr>
          <w:sz w:val="24"/>
        </w:rPr>
        <w:t>), demonstrando situação regular no</w:t>
      </w:r>
      <w:r>
        <w:rPr>
          <w:spacing w:val="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dos encargos sociais instituídos por</w:t>
      </w:r>
      <w:r>
        <w:rPr>
          <w:spacing w:val="-3"/>
          <w:sz w:val="24"/>
        </w:rPr>
        <w:t> </w:t>
      </w:r>
      <w:r>
        <w:rPr>
          <w:sz w:val="24"/>
        </w:rPr>
        <w:t>Lei;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3"/>
          <w:numId w:val="10"/>
        </w:numPr>
        <w:tabs>
          <w:tab w:pos="2494" w:val="left" w:leader="none"/>
        </w:tabs>
        <w:spacing w:line="240" w:lineRule="auto" w:before="0" w:after="0"/>
        <w:ind w:left="2231" w:right="722" w:firstLine="0"/>
        <w:jc w:val="both"/>
        <w:rPr>
          <w:sz w:val="24"/>
        </w:rPr>
      </w:pPr>
      <w:r>
        <w:rPr>
          <w:sz w:val="24"/>
        </w:rPr>
        <w:t>Prova de regularidade de débitos trabalhistas através da </w:t>
      </w:r>
      <w:r>
        <w:rPr>
          <w:b/>
          <w:sz w:val="24"/>
        </w:rPr>
        <w:t>CNDT </w:t>
      </w:r>
      <w:r>
        <w:rPr>
          <w:sz w:val="24"/>
        </w:rPr>
        <w:t>– Certidão Negativa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Débitos Trabalhistas.</w:t>
      </w:r>
    </w:p>
    <w:p>
      <w:pPr>
        <w:pStyle w:val="BodyText"/>
        <w:spacing w:before="4"/>
        <w:rPr>
          <w:sz w:val="21"/>
        </w:rPr>
      </w:pPr>
    </w:p>
    <w:p>
      <w:pPr>
        <w:pStyle w:val="Heading1"/>
        <w:numPr>
          <w:ilvl w:val="2"/>
          <w:numId w:val="10"/>
        </w:numPr>
        <w:tabs>
          <w:tab w:pos="1699" w:val="left" w:leader="none"/>
        </w:tabs>
        <w:spacing w:line="240" w:lineRule="auto" w:before="0" w:after="0"/>
        <w:ind w:left="1698" w:right="0" w:hanging="601"/>
        <w:jc w:val="left"/>
      </w:pPr>
      <w:r>
        <w:rPr/>
        <w:t>DA</w:t>
      </w:r>
      <w:r>
        <w:rPr>
          <w:spacing w:val="-2"/>
        </w:rPr>
        <w:t> </w:t>
      </w:r>
      <w:r>
        <w:rPr/>
        <w:t>QUALIFICAÇÃO</w:t>
      </w:r>
      <w:r>
        <w:rPr>
          <w:spacing w:val="-1"/>
        </w:rPr>
        <w:t> </w:t>
      </w:r>
      <w:r>
        <w:rPr/>
        <w:t>TÉCNICA</w:t>
      </w:r>
    </w:p>
    <w:p>
      <w:pPr>
        <w:pStyle w:val="BodyText"/>
        <w:spacing w:before="5"/>
        <w:rPr>
          <w:b/>
          <w:sz w:val="20"/>
        </w:rPr>
      </w:pPr>
    </w:p>
    <w:p>
      <w:pPr>
        <w:pStyle w:val="ListParagraph"/>
        <w:numPr>
          <w:ilvl w:val="3"/>
          <w:numId w:val="10"/>
        </w:numPr>
        <w:tabs>
          <w:tab w:pos="2470" w:val="left" w:leader="none"/>
        </w:tabs>
        <w:spacing w:line="240" w:lineRule="auto" w:before="1" w:after="0"/>
        <w:ind w:left="2231" w:right="719" w:firstLine="0"/>
        <w:jc w:val="both"/>
        <w:rPr>
          <w:sz w:val="24"/>
        </w:rPr>
      </w:pPr>
      <w:r>
        <w:rPr>
          <w:sz w:val="24"/>
        </w:rPr>
        <w:t>Atestado de fornecimento anterior, expedido por pessoa jurídica de direito público ou</w:t>
      </w:r>
      <w:r>
        <w:rPr>
          <w:spacing w:val="1"/>
          <w:sz w:val="24"/>
        </w:rPr>
        <w:t> </w:t>
      </w:r>
      <w:r>
        <w:rPr>
          <w:sz w:val="24"/>
        </w:rPr>
        <w:t>privado,</w:t>
      </w:r>
      <w:r>
        <w:rPr>
          <w:spacing w:val="-1"/>
          <w:sz w:val="24"/>
        </w:rPr>
        <w:t> </w:t>
      </w:r>
      <w:r>
        <w:rPr>
          <w:sz w:val="24"/>
        </w:rPr>
        <w:t>compatível com</w:t>
      </w:r>
      <w:r>
        <w:rPr>
          <w:spacing w:val="2"/>
          <w:sz w:val="24"/>
        </w:rPr>
        <w:t> </w:t>
      </w:r>
      <w:r>
        <w:rPr>
          <w:sz w:val="24"/>
        </w:rPr>
        <w:t>o objeto da</w:t>
      </w:r>
      <w:r>
        <w:rPr>
          <w:spacing w:val="-1"/>
          <w:sz w:val="24"/>
        </w:rPr>
        <w:t> </w:t>
      </w:r>
      <w:r>
        <w:rPr>
          <w:sz w:val="24"/>
        </w:rPr>
        <w:t>presente</w:t>
      </w:r>
      <w:r>
        <w:rPr>
          <w:spacing w:val="6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3"/>
          <w:numId w:val="10"/>
        </w:numPr>
        <w:tabs>
          <w:tab w:pos="2496" w:val="left" w:leader="none"/>
        </w:tabs>
        <w:spacing w:line="240" w:lineRule="auto" w:before="0" w:after="0"/>
        <w:ind w:left="2231" w:right="728" w:firstLine="0"/>
        <w:jc w:val="both"/>
        <w:rPr>
          <w:sz w:val="24"/>
        </w:rPr>
      </w:pPr>
      <w:r>
        <w:rPr>
          <w:sz w:val="24"/>
        </w:rPr>
        <w:t>Apresentar todos os documentos, declarações, certificados e catálogos especificados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descrição de cada</w:t>
      </w:r>
      <w:r>
        <w:rPr>
          <w:spacing w:val="-1"/>
          <w:sz w:val="24"/>
        </w:rPr>
        <w:t> </w:t>
      </w:r>
      <w:r>
        <w:rPr>
          <w:sz w:val="24"/>
        </w:rPr>
        <w:t>item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4"/>
          <w:sz w:val="24"/>
        </w:rPr>
        <w:t> </w:t>
      </w:r>
      <w:r>
        <w:rPr>
          <w:sz w:val="24"/>
        </w:rPr>
        <w:t>Anexo</w:t>
      </w:r>
      <w:r>
        <w:rPr>
          <w:spacing w:val="1"/>
          <w:sz w:val="24"/>
        </w:rPr>
        <w:t> </w:t>
      </w:r>
      <w:r>
        <w:rPr>
          <w:sz w:val="24"/>
        </w:rPr>
        <w:t>I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 Referência.</w:t>
      </w:r>
    </w:p>
    <w:p>
      <w:pPr>
        <w:pStyle w:val="BodyText"/>
        <w:spacing w:before="5"/>
      </w:pPr>
    </w:p>
    <w:p>
      <w:pPr>
        <w:pStyle w:val="Heading1"/>
        <w:numPr>
          <w:ilvl w:val="2"/>
          <w:numId w:val="11"/>
        </w:numPr>
        <w:tabs>
          <w:tab w:pos="1639" w:val="left" w:leader="none"/>
        </w:tabs>
        <w:spacing w:line="240" w:lineRule="auto" w:before="0" w:after="0"/>
        <w:ind w:left="1638" w:right="0" w:hanging="541"/>
        <w:jc w:val="left"/>
      </w:pPr>
      <w:r>
        <w:rPr/>
        <w:t>-</w:t>
      </w:r>
      <w:r>
        <w:rPr>
          <w:spacing w:val="-3"/>
        </w:rPr>
        <w:t> </w:t>
      </w:r>
      <w:r>
        <w:rPr/>
        <w:t>QUALIFICAÇÃO</w:t>
      </w:r>
      <w:r>
        <w:rPr>
          <w:spacing w:val="-1"/>
        </w:rPr>
        <w:t> </w:t>
      </w:r>
      <w:r>
        <w:rPr/>
        <w:t>ECONÔMICO –</w:t>
      </w:r>
      <w:r>
        <w:rPr>
          <w:spacing w:val="-2"/>
        </w:rPr>
        <w:t> </w:t>
      </w:r>
      <w:r>
        <w:rPr/>
        <w:t>FINANCEIRA</w:t>
      </w:r>
    </w:p>
    <w:p>
      <w:pPr>
        <w:spacing w:after="0" w:line="240" w:lineRule="auto"/>
        <w:jc w:val="left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3"/>
          <w:numId w:val="11"/>
        </w:numPr>
        <w:tabs>
          <w:tab w:pos="2515" w:val="left" w:leader="none"/>
        </w:tabs>
        <w:spacing w:line="240" w:lineRule="auto" w:before="233" w:after="0"/>
        <w:ind w:left="2231" w:right="723" w:firstLine="0"/>
        <w:jc w:val="both"/>
        <w:rPr>
          <w:sz w:val="24"/>
        </w:rPr>
      </w:pPr>
      <w:r>
        <w:rPr>
          <w:sz w:val="24"/>
        </w:rPr>
        <w:t>Comprovação de regularidade de Falência, Concordata ou Recuperação Judicial e</w:t>
      </w:r>
      <w:r>
        <w:rPr>
          <w:spacing w:val="1"/>
          <w:sz w:val="24"/>
        </w:rPr>
        <w:t> </w:t>
      </w:r>
      <w:r>
        <w:rPr>
          <w:sz w:val="24"/>
        </w:rPr>
        <w:t>Extrajudicial da empresa expedida pelo distribuído da sede da pessoa jurídica, ou de</w:t>
      </w:r>
      <w:r>
        <w:rPr>
          <w:spacing w:val="1"/>
          <w:sz w:val="24"/>
        </w:rPr>
        <w:t> </w:t>
      </w:r>
      <w:r>
        <w:rPr>
          <w:sz w:val="24"/>
        </w:rPr>
        <w:t>execução patrimonial expedida no domicílio da pessoa física, datada de no máximo 90</w:t>
      </w:r>
      <w:r>
        <w:rPr>
          <w:spacing w:val="1"/>
          <w:sz w:val="24"/>
        </w:rPr>
        <w:t> </w:t>
      </w:r>
      <w:r>
        <w:rPr>
          <w:sz w:val="24"/>
        </w:rPr>
        <w:t>(noventa)</w:t>
      </w:r>
      <w:r>
        <w:rPr>
          <w:spacing w:val="-3"/>
          <w:sz w:val="24"/>
        </w:rPr>
        <w:t> </w:t>
      </w:r>
      <w:r>
        <w:rPr>
          <w:sz w:val="24"/>
        </w:rPr>
        <w:t>dias da</w:t>
      </w:r>
      <w:r>
        <w:rPr>
          <w:spacing w:val="-1"/>
          <w:sz w:val="24"/>
        </w:rPr>
        <w:t> </w:t>
      </w:r>
      <w:r>
        <w:rPr>
          <w:sz w:val="24"/>
        </w:rPr>
        <w:t>data prevista</w:t>
      </w:r>
      <w:r>
        <w:rPr>
          <w:spacing w:val="-1"/>
          <w:sz w:val="24"/>
        </w:rPr>
        <w:t> </w:t>
      </w:r>
      <w:r>
        <w:rPr>
          <w:sz w:val="24"/>
        </w:rPr>
        <w:t>para a</w:t>
      </w:r>
      <w:r>
        <w:rPr>
          <w:spacing w:val="-1"/>
          <w:sz w:val="24"/>
        </w:rPr>
        <w:t> </w:t>
      </w:r>
      <w:r>
        <w:rPr>
          <w:sz w:val="24"/>
        </w:rPr>
        <w:t>realização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sessão pública</w:t>
      </w:r>
      <w:r>
        <w:rPr>
          <w:spacing w:val="-2"/>
          <w:sz w:val="24"/>
        </w:rPr>
        <w:t> </w:t>
      </w:r>
      <w:r>
        <w:rPr>
          <w:sz w:val="24"/>
        </w:rPr>
        <w:t>do Pregão.</w:t>
      </w:r>
    </w:p>
    <w:p>
      <w:pPr>
        <w:pStyle w:val="BodyText"/>
      </w:pPr>
    </w:p>
    <w:p>
      <w:pPr>
        <w:pStyle w:val="ListParagraph"/>
        <w:numPr>
          <w:ilvl w:val="3"/>
          <w:numId w:val="11"/>
        </w:numPr>
        <w:tabs>
          <w:tab w:pos="2515" w:val="left" w:leader="none"/>
        </w:tabs>
        <w:spacing w:line="240" w:lineRule="auto" w:before="0" w:after="0"/>
        <w:ind w:left="2231" w:right="722" w:firstLine="0"/>
        <w:jc w:val="both"/>
        <w:rPr>
          <w:sz w:val="24"/>
        </w:rPr>
      </w:pPr>
      <w:r>
        <w:rPr>
          <w:sz w:val="24"/>
        </w:rPr>
        <w:t>Balanço</w:t>
      </w:r>
      <w:r>
        <w:rPr>
          <w:spacing w:val="1"/>
          <w:sz w:val="24"/>
        </w:rPr>
        <w:t> </w:t>
      </w:r>
      <w:r>
        <w:rPr>
          <w:sz w:val="24"/>
        </w:rPr>
        <w:t>patrimonial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demonstrações</w:t>
      </w:r>
      <w:r>
        <w:rPr>
          <w:spacing w:val="1"/>
          <w:sz w:val="24"/>
        </w:rPr>
        <w:t> </w:t>
      </w:r>
      <w:r>
        <w:rPr>
          <w:sz w:val="24"/>
        </w:rPr>
        <w:t>contábeis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último</w:t>
      </w:r>
      <w:r>
        <w:rPr>
          <w:spacing w:val="1"/>
          <w:sz w:val="24"/>
        </w:rPr>
        <w:t> </w:t>
      </w:r>
      <w:r>
        <w:rPr>
          <w:sz w:val="24"/>
        </w:rPr>
        <w:t>exercício</w:t>
      </w:r>
      <w:r>
        <w:rPr>
          <w:spacing w:val="1"/>
          <w:sz w:val="24"/>
        </w:rPr>
        <w:t> </w:t>
      </w:r>
      <w:r>
        <w:rPr>
          <w:sz w:val="24"/>
        </w:rPr>
        <w:t>social,</w:t>
      </w:r>
      <w:r>
        <w:rPr>
          <w:spacing w:val="1"/>
          <w:sz w:val="24"/>
        </w:rPr>
        <w:t> </w:t>
      </w:r>
      <w:r>
        <w:rPr>
          <w:sz w:val="24"/>
        </w:rPr>
        <w:t>já</w:t>
      </w:r>
      <w:r>
        <w:rPr>
          <w:spacing w:val="1"/>
          <w:sz w:val="24"/>
        </w:rPr>
        <w:t> </w:t>
      </w:r>
      <w:r>
        <w:rPr>
          <w:sz w:val="24"/>
        </w:rPr>
        <w:t>exigíveis e registrado no órgão profissional competente, que comprove a boa situação</w:t>
      </w:r>
      <w:r>
        <w:rPr>
          <w:spacing w:val="1"/>
          <w:sz w:val="24"/>
        </w:rPr>
        <w:t> </w:t>
      </w:r>
      <w:r>
        <w:rPr>
          <w:sz w:val="24"/>
        </w:rPr>
        <w:t>financeira da empresa, vedada a sua substituição por balancetes ou balanços provisórios,</w:t>
      </w:r>
      <w:r>
        <w:rPr>
          <w:spacing w:val="-57"/>
          <w:sz w:val="24"/>
        </w:rPr>
        <w:t> </w:t>
      </w:r>
      <w:r>
        <w:rPr>
          <w:sz w:val="24"/>
        </w:rPr>
        <w:t>podendo ser atualizados por índices oficiais quando encerrado há mais de 3 (três) meses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data de apresentação da</w:t>
      </w:r>
      <w:r>
        <w:rPr>
          <w:spacing w:val="-1"/>
          <w:sz w:val="24"/>
        </w:rPr>
        <w:t> </w:t>
      </w:r>
      <w:r>
        <w:rPr>
          <w:sz w:val="24"/>
        </w:rPr>
        <w:t>proposta.</w:t>
      </w:r>
    </w:p>
    <w:p>
      <w:pPr>
        <w:pStyle w:val="BodyText"/>
        <w:spacing w:before="1"/>
      </w:pPr>
    </w:p>
    <w:p>
      <w:pPr>
        <w:pStyle w:val="ListParagraph"/>
        <w:numPr>
          <w:ilvl w:val="3"/>
          <w:numId w:val="11"/>
        </w:numPr>
        <w:tabs>
          <w:tab w:pos="2515" w:val="left" w:leader="none"/>
        </w:tabs>
        <w:spacing w:line="240" w:lineRule="auto" w:before="0" w:after="0"/>
        <w:ind w:left="2231" w:right="719" w:firstLine="0"/>
        <w:jc w:val="both"/>
        <w:rPr>
          <w:sz w:val="24"/>
        </w:rPr>
      </w:pPr>
      <w:r>
        <w:rPr>
          <w:sz w:val="24"/>
        </w:rPr>
        <w:t>Comprovação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está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boa</w:t>
      </w:r>
      <w:r>
        <w:rPr>
          <w:spacing w:val="1"/>
          <w:sz w:val="24"/>
        </w:rPr>
        <w:t> </w:t>
      </w:r>
      <w:r>
        <w:rPr>
          <w:sz w:val="24"/>
        </w:rPr>
        <w:t>situação</w:t>
      </w:r>
      <w:r>
        <w:rPr>
          <w:spacing w:val="1"/>
          <w:sz w:val="24"/>
        </w:rPr>
        <w:t> </w:t>
      </w:r>
      <w:r>
        <w:rPr>
          <w:sz w:val="24"/>
        </w:rPr>
        <w:t>financeira,</w:t>
      </w:r>
      <w:r>
        <w:rPr>
          <w:spacing w:val="1"/>
          <w:sz w:val="24"/>
        </w:rPr>
        <w:t> </w:t>
      </w:r>
      <w:r>
        <w:rPr>
          <w:sz w:val="24"/>
        </w:rPr>
        <w:t>através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apresentação</w:t>
      </w:r>
      <w:r>
        <w:rPr>
          <w:spacing w:val="-1"/>
          <w:sz w:val="24"/>
        </w:rPr>
        <w:t> </w:t>
      </w:r>
      <w:r>
        <w:rPr>
          <w:sz w:val="24"/>
        </w:rPr>
        <w:t>dos seguintes índices:</w:t>
      </w:r>
    </w:p>
    <w:p>
      <w:pPr>
        <w:pStyle w:val="BodyText"/>
        <w:rPr>
          <w:sz w:val="26"/>
        </w:rPr>
      </w:pPr>
    </w:p>
    <w:p>
      <w:pPr>
        <w:pStyle w:val="BodyText"/>
        <w:spacing w:before="210"/>
        <w:ind w:left="2231"/>
      </w:pPr>
      <w:r>
        <w:rPr/>
        <w:t>ÍNDICE</w:t>
      </w:r>
      <w:r>
        <w:rPr>
          <w:spacing w:val="54"/>
        </w:rPr>
        <w:t> </w:t>
      </w:r>
      <w:r>
        <w:rPr/>
        <w:t>DE</w:t>
      </w:r>
      <w:r>
        <w:rPr>
          <w:spacing w:val="57"/>
        </w:rPr>
        <w:t> </w:t>
      </w:r>
      <w:r>
        <w:rPr/>
        <w:t>LIQUIDEZ</w:t>
      </w:r>
      <w:r>
        <w:rPr>
          <w:spacing w:val="52"/>
        </w:rPr>
        <w:t> </w:t>
      </w:r>
      <w:r>
        <w:rPr/>
        <w:t>CORRENTE</w:t>
      </w:r>
      <w:r>
        <w:rPr>
          <w:spacing w:val="54"/>
        </w:rPr>
        <w:t> </w:t>
      </w:r>
      <w:r>
        <w:rPr/>
        <w:t>(ILC)</w:t>
      </w:r>
      <w:r>
        <w:rPr>
          <w:spacing w:val="57"/>
        </w:rPr>
        <w:t> </w:t>
      </w:r>
      <w:r>
        <w:rPr/>
        <w:t>IGUAL</w:t>
      </w:r>
      <w:r>
        <w:rPr>
          <w:spacing w:val="52"/>
        </w:rPr>
        <w:t> </w:t>
      </w:r>
      <w:r>
        <w:rPr/>
        <w:t>OU</w:t>
      </w:r>
      <w:r>
        <w:rPr>
          <w:spacing w:val="54"/>
        </w:rPr>
        <w:t> </w:t>
      </w:r>
      <w:r>
        <w:rPr/>
        <w:t>SUPERIOR</w:t>
      </w:r>
      <w:r>
        <w:rPr>
          <w:spacing w:val="56"/>
        </w:rPr>
        <w:t> </w:t>
      </w:r>
      <w:r>
        <w:rPr/>
        <w:t>A</w:t>
      </w:r>
      <w:r>
        <w:rPr>
          <w:spacing w:val="54"/>
        </w:rPr>
        <w:t> </w:t>
      </w:r>
      <w:r>
        <w:rPr/>
        <w:t>1,0</w:t>
      </w:r>
      <w:r>
        <w:rPr>
          <w:spacing w:val="55"/>
        </w:rPr>
        <w:t> </w:t>
      </w:r>
      <w:r>
        <w:rPr/>
        <w:t>(UM)</w:t>
      </w:r>
      <w:r>
        <w:rPr>
          <w:spacing w:val="-57"/>
        </w:rPr>
        <w:t> </w:t>
      </w:r>
      <w:r>
        <w:rPr/>
        <w:t>OBTIDO</w:t>
      </w:r>
      <w:r>
        <w:rPr>
          <w:spacing w:val="-1"/>
        </w:rPr>
        <w:t> </w:t>
      </w:r>
      <w:r>
        <w:rPr/>
        <w:t>PELA FÓRMULA:</w:t>
      </w:r>
    </w:p>
    <w:p>
      <w:pPr>
        <w:pStyle w:val="BodyText"/>
      </w:pPr>
    </w:p>
    <w:p>
      <w:pPr>
        <w:pStyle w:val="BodyText"/>
        <w:ind w:right="4486"/>
        <w:jc w:val="right"/>
      </w:pPr>
      <w:r>
        <w:rPr/>
        <w:t>ILC</w:t>
      </w:r>
      <w:r>
        <w:rPr>
          <w:spacing w:val="-3"/>
        </w:rPr>
        <w:t> </w:t>
      </w:r>
      <w:r>
        <w:rPr/>
        <w:t>=</w:t>
      </w:r>
      <w:r>
        <w:rPr>
          <w:spacing w:val="-2"/>
          <w:u w:val="single"/>
        </w:rPr>
        <w:t> </w:t>
      </w:r>
      <w:r>
        <w:rPr>
          <w:u w:val="single"/>
        </w:rPr>
        <w:t>AC</w:t>
      </w:r>
    </w:p>
    <w:p>
      <w:pPr>
        <w:pStyle w:val="BodyText"/>
        <w:ind w:right="4494"/>
        <w:jc w:val="right"/>
      </w:pPr>
      <w:r>
        <w:rPr/>
        <w:t>PC</w:t>
      </w:r>
    </w:p>
    <w:p>
      <w:pPr>
        <w:pStyle w:val="BodyText"/>
      </w:pPr>
    </w:p>
    <w:p>
      <w:pPr>
        <w:pStyle w:val="BodyText"/>
        <w:ind w:left="2231" w:right="715"/>
      </w:pPr>
      <w:r>
        <w:rPr/>
        <w:t>ÍNDICE</w:t>
      </w:r>
      <w:r>
        <w:rPr>
          <w:spacing w:val="2"/>
        </w:rPr>
        <w:t> </w:t>
      </w:r>
      <w:r>
        <w:rPr/>
        <w:t>DE</w:t>
      </w:r>
      <w:r>
        <w:rPr>
          <w:spacing w:val="4"/>
        </w:rPr>
        <w:t> </w:t>
      </w:r>
      <w:r>
        <w:rPr/>
        <w:t>LIQUIDEZ</w:t>
      </w:r>
      <w:r>
        <w:rPr>
          <w:spacing w:val="2"/>
        </w:rPr>
        <w:t> </w:t>
      </w:r>
      <w:r>
        <w:rPr/>
        <w:t>GERAL (ILG)</w:t>
      </w:r>
      <w:r>
        <w:rPr>
          <w:spacing w:val="4"/>
        </w:rPr>
        <w:t> </w:t>
      </w:r>
      <w:r>
        <w:rPr/>
        <w:t>IGUAL</w:t>
      </w:r>
      <w:r>
        <w:rPr>
          <w:spacing w:val="2"/>
        </w:rPr>
        <w:t> </w:t>
      </w:r>
      <w:r>
        <w:rPr/>
        <w:t>OU</w:t>
      </w:r>
      <w:r>
        <w:rPr>
          <w:spacing w:val="1"/>
        </w:rPr>
        <w:t> </w:t>
      </w:r>
      <w:r>
        <w:rPr/>
        <w:t>SUPERIOR</w:t>
      </w:r>
      <w:r>
        <w:rPr>
          <w:spacing w:val="2"/>
        </w:rPr>
        <w:t> </w:t>
      </w:r>
      <w:r>
        <w:rPr/>
        <w:t>A</w:t>
      </w:r>
      <w:r>
        <w:rPr>
          <w:spacing w:val="3"/>
        </w:rPr>
        <w:t> </w:t>
      </w:r>
      <w:r>
        <w:rPr/>
        <w:t>1,0</w:t>
      </w:r>
      <w:r>
        <w:rPr>
          <w:spacing w:val="2"/>
        </w:rPr>
        <w:t> </w:t>
      </w:r>
      <w:r>
        <w:rPr/>
        <w:t>(UM)</w:t>
      </w:r>
      <w:r>
        <w:rPr>
          <w:spacing w:val="1"/>
        </w:rPr>
        <w:t> </w:t>
      </w:r>
      <w:r>
        <w:rPr/>
        <w:t>OBTIDO</w:t>
      </w:r>
      <w:r>
        <w:rPr>
          <w:spacing w:val="-57"/>
        </w:rPr>
        <w:t> </w:t>
      </w:r>
      <w:r>
        <w:rPr/>
        <w:t>PELA FÓRMULA:</w:t>
      </w:r>
    </w:p>
    <w:p>
      <w:pPr>
        <w:pStyle w:val="BodyText"/>
      </w:pPr>
    </w:p>
    <w:p>
      <w:pPr>
        <w:pStyle w:val="BodyText"/>
        <w:ind w:left="4252" w:right="2746"/>
        <w:jc w:val="center"/>
      </w:pPr>
      <w:r>
        <w:rPr/>
        <w:t>ILG</w:t>
      </w:r>
      <w:r>
        <w:rPr>
          <w:spacing w:val="-1"/>
        </w:rPr>
        <w:t> </w:t>
      </w:r>
      <w:r>
        <w:rPr/>
        <w:t>=</w:t>
      </w:r>
      <w:r>
        <w:rPr>
          <w:spacing w:val="-1"/>
          <w:u w:val="single"/>
        </w:rPr>
        <w:t> </w:t>
      </w:r>
      <w:r>
        <w:rPr>
          <w:u w:val="single"/>
        </w:rPr>
        <w:t>AC</w:t>
      </w:r>
      <w:r>
        <w:rPr>
          <w:spacing w:val="-1"/>
          <w:u w:val="single"/>
        </w:rPr>
        <w:t> </w:t>
      </w:r>
      <w:r>
        <w:rPr>
          <w:u w:val="single"/>
        </w:rPr>
        <w:t>+</w:t>
      </w:r>
      <w:r>
        <w:rPr>
          <w:spacing w:val="-2"/>
          <w:u w:val="single"/>
        </w:rPr>
        <w:t> </w:t>
      </w:r>
      <w:r>
        <w:rPr>
          <w:u w:val="single"/>
        </w:rPr>
        <w:t>RLP</w:t>
      </w:r>
    </w:p>
    <w:p>
      <w:pPr>
        <w:pStyle w:val="BodyText"/>
        <w:spacing w:before="1"/>
        <w:ind w:left="6355"/>
      </w:pPr>
      <w:r>
        <w:rPr/>
        <w:t>PC+ELP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2231" w:right="715"/>
      </w:pPr>
      <w:r>
        <w:rPr/>
        <w:t>ÍNDICE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ENDIVIDAMENTO</w:t>
      </w:r>
      <w:r>
        <w:rPr>
          <w:spacing w:val="10"/>
        </w:rPr>
        <w:t> </w:t>
      </w:r>
      <w:r>
        <w:rPr/>
        <w:t>IGUAL</w:t>
      </w:r>
      <w:r>
        <w:rPr>
          <w:spacing w:val="7"/>
        </w:rPr>
        <w:t> </w:t>
      </w:r>
      <w:r>
        <w:rPr/>
        <w:t>OU</w:t>
      </w:r>
      <w:r>
        <w:rPr>
          <w:spacing w:val="10"/>
        </w:rPr>
        <w:t> </w:t>
      </w:r>
      <w:r>
        <w:rPr/>
        <w:t>INFERIOR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1,0</w:t>
      </w:r>
      <w:r>
        <w:rPr>
          <w:spacing w:val="8"/>
        </w:rPr>
        <w:t> </w:t>
      </w:r>
      <w:r>
        <w:rPr/>
        <w:t>(UM)</w:t>
      </w:r>
      <w:r>
        <w:rPr>
          <w:spacing w:val="8"/>
        </w:rPr>
        <w:t> </w:t>
      </w:r>
      <w:r>
        <w:rPr/>
        <w:t>CALCULADO</w:t>
      </w:r>
      <w:r>
        <w:rPr>
          <w:spacing w:val="-57"/>
        </w:rPr>
        <w:t> </w:t>
      </w:r>
      <w:r>
        <w:rPr/>
        <w:t>PELA FÓRMULA:</w:t>
      </w:r>
    </w:p>
    <w:p>
      <w:pPr>
        <w:pStyle w:val="BodyText"/>
      </w:pPr>
    </w:p>
    <w:p>
      <w:pPr>
        <w:pStyle w:val="BodyText"/>
        <w:ind w:left="4252" w:right="2746"/>
        <w:jc w:val="center"/>
      </w:pPr>
      <w:r>
        <w:rPr/>
        <w:t>IE=</w:t>
      </w:r>
      <w:r>
        <w:rPr>
          <w:spacing w:val="-3"/>
        </w:rPr>
        <w:t> </w:t>
      </w:r>
      <w:r>
        <w:rPr>
          <w:u w:val="single"/>
        </w:rPr>
        <w:t>PC</w:t>
      </w:r>
      <w:r>
        <w:rPr>
          <w:spacing w:val="-2"/>
          <w:u w:val="single"/>
        </w:rPr>
        <w:t> </w:t>
      </w:r>
      <w:r>
        <w:rPr>
          <w:u w:val="single"/>
        </w:rPr>
        <w:t>+</w:t>
      </w:r>
      <w:r>
        <w:rPr>
          <w:spacing w:val="-3"/>
          <w:u w:val="single"/>
        </w:rPr>
        <w:t> </w:t>
      </w:r>
      <w:r>
        <w:rPr>
          <w:u w:val="single"/>
        </w:rPr>
        <w:t>ELP</w:t>
      </w:r>
    </w:p>
    <w:p>
      <w:pPr>
        <w:pStyle w:val="BodyText"/>
        <w:ind w:left="6475"/>
      </w:pPr>
      <w:r>
        <w:rPr/>
        <w:t>AT</w:t>
      </w:r>
    </w:p>
    <w:p>
      <w:pPr>
        <w:pStyle w:val="BodyText"/>
      </w:pPr>
    </w:p>
    <w:p>
      <w:pPr>
        <w:pStyle w:val="BodyText"/>
        <w:ind w:left="2231"/>
      </w:pPr>
      <w:r>
        <w:rPr/>
        <w:t>ONDE:</w:t>
      </w:r>
    </w:p>
    <w:p>
      <w:pPr>
        <w:pStyle w:val="BodyText"/>
        <w:spacing w:before="1"/>
        <w:ind w:left="2231" w:right="6090"/>
      </w:pPr>
      <w:r>
        <w:rPr/>
        <w:t>AC = ATIVO CIRCULANTE</w:t>
      </w:r>
      <w:r>
        <w:rPr>
          <w:spacing w:val="1"/>
        </w:rPr>
        <w:t> </w:t>
      </w:r>
      <w:r>
        <w:rPr/>
        <w:t>PC</w:t>
      </w:r>
      <w:r>
        <w:rPr>
          <w:spacing w:val="-4"/>
        </w:rPr>
        <w:t> </w:t>
      </w:r>
      <w:r>
        <w:rPr/>
        <w:t>=</w:t>
      </w:r>
      <w:r>
        <w:rPr>
          <w:spacing w:val="-4"/>
        </w:rPr>
        <w:t> </w:t>
      </w:r>
      <w:r>
        <w:rPr/>
        <w:t>PASSIVO</w:t>
      </w:r>
      <w:r>
        <w:rPr>
          <w:spacing w:val="-3"/>
        </w:rPr>
        <w:t> </w:t>
      </w:r>
      <w:r>
        <w:rPr/>
        <w:t>CIRCULANTE</w:t>
      </w:r>
    </w:p>
    <w:p>
      <w:pPr>
        <w:pStyle w:val="BodyText"/>
        <w:ind w:left="2231" w:right="5054"/>
      </w:pPr>
      <w:r>
        <w:rPr/>
        <w:t>RLP</w:t>
      </w:r>
      <w:r>
        <w:rPr>
          <w:spacing w:val="-3"/>
        </w:rPr>
        <w:t> </w:t>
      </w:r>
      <w:r>
        <w:rPr/>
        <w:t>=</w:t>
      </w:r>
      <w:r>
        <w:rPr>
          <w:spacing w:val="-4"/>
        </w:rPr>
        <w:t> </w:t>
      </w:r>
      <w:r>
        <w:rPr/>
        <w:t>REALIZÁVEL</w:t>
      </w:r>
      <w:r>
        <w:rPr>
          <w:spacing w:val="-5"/>
        </w:rPr>
        <w:t> </w:t>
      </w:r>
      <w:r>
        <w:rPr/>
        <w:t>À LONGO</w:t>
      </w:r>
      <w:r>
        <w:rPr>
          <w:spacing w:val="-2"/>
        </w:rPr>
        <w:t> </w:t>
      </w:r>
      <w:r>
        <w:rPr/>
        <w:t>PRAZO</w:t>
      </w:r>
      <w:r>
        <w:rPr>
          <w:spacing w:val="-57"/>
        </w:rPr>
        <w:t> </w:t>
      </w:r>
      <w:r>
        <w:rPr/>
        <w:t>ELP</w:t>
      </w:r>
      <w:r>
        <w:rPr>
          <w:spacing w:val="-2"/>
        </w:rPr>
        <w:t> </w:t>
      </w:r>
      <w:r>
        <w:rPr/>
        <w:t>=</w:t>
      </w:r>
      <w:r>
        <w:rPr>
          <w:spacing w:val="-2"/>
        </w:rPr>
        <w:t> </w:t>
      </w:r>
      <w:r>
        <w:rPr/>
        <w:t>EXIGÍVEL</w:t>
      </w:r>
      <w:r>
        <w:rPr>
          <w:spacing w:val="-4"/>
        </w:rPr>
        <w:t> </w:t>
      </w:r>
      <w:r>
        <w:rPr/>
        <w:t>À LONGO</w:t>
      </w:r>
      <w:r>
        <w:rPr>
          <w:spacing w:val="-1"/>
        </w:rPr>
        <w:t> </w:t>
      </w:r>
      <w:r>
        <w:rPr/>
        <w:t>PRAZO</w:t>
      </w:r>
    </w:p>
    <w:p>
      <w:pPr>
        <w:pStyle w:val="BodyText"/>
        <w:ind w:left="2231"/>
      </w:pPr>
      <w:r>
        <w:rPr/>
        <w:t>PC</w:t>
      </w:r>
      <w:r>
        <w:rPr>
          <w:spacing w:val="-3"/>
        </w:rPr>
        <w:t> </w:t>
      </w:r>
      <w:r>
        <w:rPr/>
        <w:t>=</w:t>
      </w:r>
      <w:r>
        <w:rPr>
          <w:spacing w:val="-3"/>
        </w:rPr>
        <w:t> </w:t>
      </w:r>
      <w:r>
        <w:rPr/>
        <w:t>PASSIVO</w:t>
      </w:r>
      <w:r>
        <w:rPr>
          <w:spacing w:val="-3"/>
        </w:rPr>
        <w:t> </w:t>
      </w:r>
      <w:r>
        <w:rPr/>
        <w:t>CIRCULANTE</w:t>
      </w:r>
    </w:p>
    <w:p>
      <w:pPr>
        <w:pStyle w:val="BodyText"/>
        <w:ind w:left="2231" w:right="5441"/>
      </w:pPr>
      <w:r>
        <w:rPr/>
        <w:t>ELP</w:t>
      </w:r>
      <w:r>
        <w:rPr>
          <w:spacing w:val="-3"/>
        </w:rPr>
        <w:t> </w:t>
      </w:r>
      <w:r>
        <w:rPr/>
        <w:t>=</w:t>
      </w:r>
      <w:r>
        <w:rPr>
          <w:spacing w:val="-3"/>
        </w:rPr>
        <w:t> </w:t>
      </w:r>
      <w:r>
        <w:rPr/>
        <w:t>EXIGÍVEL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</w:t>
      </w:r>
      <w:r>
        <w:rPr/>
        <w:t>LONGO</w:t>
      </w:r>
      <w:r>
        <w:rPr>
          <w:spacing w:val="-2"/>
        </w:rPr>
        <w:t> </w:t>
      </w:r>
      <w:r>
        <w:rPr/>
        <w:t>PRAZO</w:t>
      </w:r>
      <w:r>
        <w:rPr>
          <w:spacing w:val="-57"/>
        </w:rPr>
        <w:t> </w:t>
      </w:r>
      <w:r>
        <w:rPr/>
        <w:t>AT</w:t>
      </w:r>
      <w:r>
        <w:rPr>
          <w:spacing w:val="-2"/>
        </w:rPr>
        <w:t> </w:t>
      </w:r>
      <w:r>
        <w:rPr/>
        <w:t>=</w:t>
      </w:r>
      <w:r>
        <w:rPr>
          <w:spacing w:val="-1"/>
        </w:rPr>
        <w:t> </w:t>
      </w:r>
      <w:r>
        <w:rPr/>
        <w:t>ATIVO TOTAL</w:t>
      </w:r>
    </w:p>
    <w:p>
      <w:pPr>
        <w:pStyle w:val="BodyText"/>
        <w:spacing w:before="3"/>
        <w:rPr>
          <w:sz w:val="21"/>
        </w:rPr>
      </w:pPr>
    </w:p>
    <w:p>
      <w:pPr>
        <w:pStyle w:val="Heading1"/>
        <w:spacing w:before="0"/>
        <w:ind w:left="1098"/>
      </w:pPr>
      <w:r>
        <w:rPr/>
        <w:t>8.1.5-</w:t>
      </w:r>
      <w:r>
        <w:rPr>
          <w:spacing w:val="29"/>
        </w:rPr>
        <w:t> </w:t>
      </w:r>
      <w:r>
        <w:rPr/>
        <w:t>Declaração</w:t>
      </w:r>
      <w:r>
        <w:rPr>
          <w:spacing w:val="29"/>
        </w:rPr>
        <w:t> </w:t>
      </w:r>
      <w:r>
        <w:rPr/>
        <w:t>de</w:t>
      </w:r>
      <w:r>
        <w:rPr>
          <w:spacing w:val="31"/>
        </w:rPr>
        <w:t> </w:t>
      </w:r>
      <w:r>
        <w:rPr/>
        <w:t>cumprimento</w:t>
      </w:r>
      <w:r>
        <w:rPr>
          <w:spacing w:val="29"/>
        </w:rPr>
        <w:t> </w:t>
      </w:r>
      <w:r>
        <w:rPr/>
        <w:t>do</w:t>
      </w:r>
      <w:r>
        <w:rPr>
          <w:spacing w:val="29"/>
        </w:rPr>
        <w:t> </w:t>
      </w:r>
      <w:r>
        <w:rPr/>
        <w:t>disposto</w:t>
      </w:r>
      <w:r>
        <w:rPr>
          <w:spacing w:val="29"/>
        </w:rPr>
        <w:t> </w:t>
      </w:r>
      <w:r>
        <w:rPr/>
        <w:t>no</w:t>
      </w:r>
      <w:r>
        <w:rPr>
          <w:spacing w:val="29"/>
        </w:rPr>
        <w:t> </w:t>
      </w:r>
      <w:r>
        <w:rPr/>
        <w:t>inciso</w:t>
      </w:r>
      <w:r>
        <w:rPr>
          <w:spacing w:val="30"/>
        </w:rPr>
        <w:t> </w:t>
      </w:r>
      <w:r>
        <w:rPr/>
        <w:t>XXXIII</w:t>
      </w:r>
      <w:r>
        <w:rPr>
          <w:spacing w:val="30"/>
        </w:rPr>
        <w:t> </w:t>
      </w:r>
      <w:r>
        <w:rPr/>
        <w:t>do</w:t>
      </w:r>
      <w:r>
        <w:rPr>
          <w:spacing w:val="30"/>
        </w:rPr>
        <w:t> </w:t>
      </w:r>
      <w:r>
        <w:rPr/>
        <w:t>art.</w:t>
      </w:r>
      <w:r>
        <w:rPr>
          <w:spacing w:val="29"/>
        </w:rPr>
        <w:t> </w:t>
      </w:r>
      <w:r>
        <w:rPr/>
        <w:t>7°</w:t>
      </w:r>
      <w:r>
        <w:rPr>
          <w:spacing w:val="29"/>
        </w:rPr>
        <w:t> </w:t>
      </w:r>
      <w:r>
        <w:rPr/>
        <w:t>da</w:t>
      </w:r>
      <w:r>
        <w:rPr>
          <w:spacing w:val="29"/>
        </w:rPr>
        <w:t> </w:t>
      </w:r>
      <w:r>
        <w:rPr/>
        <w:t>Constituição</w:t>
      </w:r>
      <w:r>
        <w:rPr>
          <w:spacing w:val="-57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modelo em</w:t>
      </w:r>
      <w:r>
        <w:rPr>
          <w:spacing w:val="-4"/>
        </w:rPr>
        <w:t> </w:t>
      </w:r>
      <w:r>
        <w:rPr/>
        <w:t>anexo</w:t>
      </w:r>
      <w:r>
        <w:rPr>
          <w:spacing w:val="2"/>
        </w:rPr>
        <w:t> </w:t>
      </w:r>
      <w:r>
        <w:rPr/>
        <w:t>IV.</w:t>
      </w:r>
    </w:p>
    <w:p>
      <w:pPr>
        <w:spacing w:after="0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1"/>
          <w:numId w:val="12"/>
        </w:numPr>
        <w:tabs>
          <w:tab w:pos="1529" w:val="left" w:leader="none"/>
        </w:tabs>
        <w:spacing w:line="240" w:lineRule="auto" w:before="233" w:after="0"/>
        <w:ind w:left="1098" w:right="721" w:firstLine="0"/>
        <w:jc w:val="both"/>
        <w:rPr>
          <w:sz w:val="24"/>
        </w:rPr>
      </w:pPr>
      <w:r>
        <w:rPr>
          <w:b/>
          <w:sz w:val="24"/>
        </w:rPr>
        <w:t>-</w:t>
      </w:r>
      <w:r>
        <w:rPr>
          <w:b/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poderão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apresentados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original,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processo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cópia</w:t>
      </w:r>
      <w:r>
        <w:rPr>
          <w:spacing w:val="1"/>
          <w:sz w:val="24"/>
        </w:rPr>
        <w:t> </w:t>
      </w:r>
      <w:r>
        <w:rPr>
          <w:sz w:val="24"/>
        </w:rPr>
        <w:t>autenticada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tabelião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notas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publicação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imprensa</w:t>
      </w:r>
      <w:r>
        <w:rPr>
          <w:spacing w:val="1"/>
          <w:sz w:val="24"/>
        </w:rPr>
        <w:t> </w:t>
      </w:r>
      <w:r>
        <w:rPr>
          <w:sz w:val="24"/>
        </w:rPr>
        <w:t>oficial.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apresentação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cópias,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autenticadas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tabelião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apresentados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respectivos</w:t>
      </w:r>
      <w:r>
        <w:rPr>
          <w:spacing w:val="1"/>
          <w:sz w:val="24"/>
        </w:rPr>
        <w:t> </w:t>
      </w:r>
      <w:r>
        <w:rPr>
          <w:sz w:val="24"/>
        </w:rPr>
        <w:t>originais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conferência</w:t>
      </w:r>
      <w:r>
        <w:rPr>
          <w:spacing w:val="-1"/>
          <w:sz w:val="24"/>
        </w:rPr>
        <w:t> </w:t>
      </w:r>
      <w:r>
        <w:rPr>
          <w:sz w:val="24"/>
        </w:rPr>
        <w:t>pela Comissão Permanente de Licitação, na</w:t>
      </w:r>
      <w:r>
        <w:rPr>
          <w:spacing w:val="-1"/>
          <w:sz w:val="24"/>
        </w:rPr>
        <w:t> </w:t>
      </w:r>
      <w:r>
        <w:rPr>
          <w:sz w:val="24"/>
        </w:rPr>
        <w:t>sessão.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2"/>
        </w:numPr>
        <w:tabs>
          <w:tab w:pos="1498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b/>
          <w:sz w:val="24"/>
        </w:rPr>
        <w:t>- </w:t>
      </w:r>
      <w:r>
        <w:rPr>
          <w:sz w:val="24"/>
        </w:rPr>
        <w:t>Serão aceitas as certidões, em original, obtidas pela internet, dentro do prazo de validade,</w:t>
      </w:r>
      <w:r>
        <w:rPr>
          <w:spacing w:val="1"/>
          <w:sz w:val="24"/>
        </w:rPr>
        <w:t> </w:t>
      </w:r>
      <w:r>
        <w:rPr>
          <w:sz w:val="24"/>
        </w:rPr>
        <w:t>sujeitando-as</w:t>
      </w:r>
      <w:r>
        <w:rPr>
          <w:spacing w:val="-1"/>
          <w:sz w:val="24"/>
        </w:rPr>
        <w:t> </w:t>
      </w:r>
      <w:r>
        <w:rPr>
          <w:sz w:val="24"/>
        </w:rPr>
        <w:t>às verificações, caso necessário.</w:t>
      </w:r>
    </w:p>
    <w:p>
      <w:pPr>
        <w:pStyle w:val="BodyText"/>
        <w:spacing w:before="3"/>
        <w:rPr>
          <w:sz w:val="21"/>
        </w:rPr>
      </w:pPr>
    </w:p>
    <w:p>
      <w:pPr>
        <w:pStyle w:val="Heading1"/>
        <w:numPr>
          <w:ilvl w:val="0"/>
          <w:numId w:val="10"/>
        </w:numPr>
        <w:tabs>
          <w:tab w:pos="1279" w:val="left" w:leader="none"/>
          <w:tab w:pos="10767" w:val="left" w:leader="none"/>
        </w:tabs>
        <w:spacing w:line="240" w:lineRule="auto" w:before="1" w:after="0"/>
        <w:ind w:left="1278" w:right="0" w:hanging="209"/>
        <w:jc w:val="left"/>
      </w:pPr>
      <w:r>
        <w:rPr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JULGAMENTO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PROPOSTAS</w:t>
        <w:tab/>
      </w:r>
    </w:p>
    <w:p>
      <w:pPr>
        <w:pStyle w:val="BodyText"/>
        <w:rPr>
          <w:b/>
          <w:sz w:val="34"/>
        </w:rPr>
      </w:pPr>
    </w:p>
    <w:p>
      <w:pPr>
        <w:pStyle w:val="ListParagraph"/>
        <w:numPr>
          <w:ilvl w:val="1"/>
          <w:numId w:val="10"/>
        </w:numPr>
        <w:tabs>
          <w:tab w:pos="1536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No dia, hora e local designados no preâmbulo, será realizada sessão pública para recebimento</w:t>
      </w:r>
      <w:r>
        <w:rPr>
          <w:spacing w:val="1"/>
          <w:sz w:val="24"/>
        </w:rPr>
        <w:t> </w:t>
      </w:r>
      <w:r>
        <w:rPr>
          <w:sz w:val="24"/>
        </w:rPr>
        <w:t>das propostas e da documentação de habilitação, devendo o representante legal ou seu procurador</w:t>
      </w:r>
      <w:r>
        <w:rPr>
          <w:spacing w:val="1"/>
          <w:sz w:val="24"/>
        </w:rPr>
        <w:t> </w:t>
      </w:r>
      <w:r>
        <w:rPr>
          <w:sz w:val="24"/>
        </w:rPr>
        <w:t>proceder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respectivo</w:t>
      </w:r>
      <w:r>
        <w:rPr>
          <w:spacing w:val="1"/>
          <w:sz w:val="24"/>
        </w:rPr>
        <w:t> </w:t>
      </w:r>
      <w:r>
        <w:rPr>
          <w:sz w:val="24"/>
        </w:rPr>
        <w:t>credenciamento,</w:t>
      </w:r>
      <w:r>
        <w:rPr>
          <w:spacing w:val="1"/>
          <w:sz w:val="24"/>
        </w:rPr>
        <w:t> </w:t>
      </w:r>
      <w:r>
        <w:rPr>
          <w:sz w:val="24"/>
        </w:rPr>
        <w:t>comprovando,</w:t>
      </w:r>
      <w:r>
        <w:rPr>
          <w:spacing w:val="1"/>
          <w:sz w:val="24"/>
        </w:rPr>
        <w:t> </w:t>
      </w:r>
      <w:r>
        <w:rPr>
          <w:sz w:val="24"/>
        </w:rPr>
        <w:t>possuir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necessários</w:t>
      </w:r>
      <w:r>
        <w:rPr>
          <w:spacing w:val="1"/>
          <w:sz w:val="24"/>
        </w:rPr>
        <w:t> </w:t>
      </w:r>
      <w:r>
        <w:rPr>
          <w:sz w:val="24"/>
        </w:rPr>
        <w:t>poderes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formulação de propostas verbais (lance) e para a prática de todos os demais atos inerentes ao</w:t>
      </w:r>
      <w:r>
        <w:rPr>
          <w:spacing w:val="1"/>
          <w:sz w:val="24"/>
        </w:rPr>
        <w:t> </w:t>
      </w:r>
      <w:r>
        <w:rPr>
          <w:sz w:val="24"/>
        </w:rPr>
        <w:t>certame.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555" w:val="left" w:leader="none"/>
        </w:tabs>
        <w:spacing w:line="240" w:lineRule="auto" w:before="1" w:after="0"/>
        <w:ind w:left="1098" w:right="719" w:firstLine="0"/>
        <w:jc w:val="both"/>
        <w:rPr>
          <w:sz w:val="24"/>
        </w:rPr>
      </w:pPr>
      <w:r>
        <w:rPr>
          <w:sz w:val="24"/>
        </w:rPr>
        <w:t>Aberta a sessão, o representante legal ou seu procurador entregará ao pregoeiro, declaração</w:t>
      </w:r>
      <w:r>
        <w:rPr>
          <w:spacing w:val="1"/>
          <w:sz w:val="24"/>
        </w:rPr>
        <w:t> </w:t>
      </w:r>
      <w:r>
        <w:rPr>
          <w:sz w:val="24"/>
        </w:rPr>
        <w:t>dando ciência de que cumprem plenamente os requisitos de habilitação, conforme estabelece o</w:t>
      </w:r>
      <w:r>
        <w:rPr>
          <w:spacing w:val="1"/>
          <w:sz w:val="24"/>
        </w:rPr>
        <w:t> </w:t>
      </w:r>
      <w:r>
        <w:rPr>
          <w:sz w:val="24"/>
        </w:rPr>
        <w:t>inciso VII do art. 4° da Lei 10.520 de 17 de julho de 2002 (conforme anexo) e, em envelopes</w:t>
      </w:r>
      <w:r>
        <w:rPr>
          <w:spacing w:val="1"/>
          <w:sz w:val="24"/>
        </w:rPr>
        <w:t> </w:t>
      </w:r>
      <w:r>
        <w:rPr>
          <w:sz w:val="24"/>
        </w:rPr>
        <w:t>separados,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documentação de</w:t>
      </w:r>
      <w:r>
        <w:rPr>
          <w:spacing w:val="-1"/>
          <w:sz w:val="24"/>
        </w:rPr>
        <w:t> </w:t>
      </w:r>
      <w:r>
        <w:rPr>
          <w:sz w:val="24"/>
        </w:rPr>
        <w:t>habilitação.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543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O pregoeiro procederá à abertura dos envelopes “A”, contendo as propostas, que deverão ser</w:t>
      </w:r>
      <w:r>
        <w:rPr>
          <w:spacing w:val="1"/>
          <w:sz w:val="24"/>
        </w:rPr>
        <w:t> </w:t>
      </w:r>
      <w:r>
        <w:rPr>
          <w:sz w:val="24"/>
        </w:rPr>
        <w:t>rubricadas por ele e pelos representantes das licitantes presentes, conferindo-as quanto à validade e</w:t>
      </w:r>
      <w:r>
        <w:rPr>
          <w:spacing w:val="1"/>
          <w:sz w:val="24"/>
        </w:rPr>
        <w:t> </w:t>
      </w:r>
      <w:r>
        <w:rPr>
          <w:sz w:val="24"/>
        </w:rPr>
        <w:t>cumprimento das exigências contidas no edital, sendo classificadas as propostas dos licitantes de</w:t>
      </w:r>
      <w:r>
        <w:rPr>
          <w:spacing w:val="1"/>
          <w:sz w:val="24"/>
        </w:rPr>
        <w:t> </w:t>
      </w:r>
      <w:r>
        <w:rPr>
          <w:sz w:val="24"/>
        </w:rPr>
        <w:t>menor preço e aquelas que tenham apresentado propostas em valores sucessivos e superiores em até</w:t>
      </w:r>
      <w:r>
        <w:rPr>
          <w:spacing w:val="-57"/>
          <w:sz w:val="24"/>
        </w:rPr>
        <w:t> </w:t>
      </w:r>
      <w:r>
        <w:rPr>
          <w:sz w:val="24"/>
        </w:rPr>
        <w:t>(10%)</w:t>
      </w:r>
      <w:r>
        <w:rPr>
          <w:spacing w:val="-1"/>
          <w:sz w:val="24"/>
        </w:rPr>
        <w:t> </w:t>
      </w:r>
      <w:r>
        <w:rPr>
          <w:sz w:val="24"/>
        </w:rPr>
        <w:t>dez</w:t>
      </w:r>
      <w:r>
        <w:rPr>
          <w:spacing w:val="1"/>
          <w:sz w:val="24"/>
        </w:rPr>
        <w:t> </w:t>
      </w:r>
      <w:r>
        <w:rPr>
          <w:sz w:val="24"/>
        </w:rPr>
        <w:t>por cento, da</w:t>
      </w:r>
      <w:r>
        <w:rPr>
          <w:spacing w:val="1"/>
          <w:sz w:val="24"/>
        </w:rPr>
        <w:t> </w:t>
      </w:r>
      <w:r>
        <w:rPr>
          <w:sz w:val="24"/>
        </w:rPr>
        <w:t>proposta de</w:t>
      </w:r>
      <w:r>
        <w:rPr>
          <w:spacing w:val="-2"/>
          <w:sz w:val="24"/>
        </w:rPr>
        <w:t> </w:t>
      </w:r>
      <w:r>
        <w:rPr>
          <w:sz w:val="24"/>
        </w:rPr>
        <w:t>menor</w:t>
      </w:r>
      <w:r>
        <w:rPr>
          <w:spacing w:val="-2"/>
          <w:sz w:val="24"/>
        </w:rPr>
        <w:t> </w:t>
      </w:r>
      <w:r>
        <w:rPr>
          <w:sz w:val="24"/>
        </w:rPr>
        <w:t>preço.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560" w:val="left" w:leader="none"/>
        </w:tabs>
        <w:spacing w:line="240" w:lineRule="auto" w:before="0" w:after="0"/>
        <w:ind w:left="1098" w:right="718" w:firstLine="0"/>
        <w:jc w:val="both"/>
        <w:rPr>
          <w:sz w:val="24"/>
        </w:rPr>
      </w:pPr>
      <w:r>
        <w:rPr>
          <w:sz w:val="24"/>
        </w:rPr>
        <w:t>Quando não forem verificadas, no mínimo, três propostas escritas de preços nas condições</w:t>
      </w:r>
      <w:r>
        <w:rPr>
          <w:spacing w:val="1"/>
          <w:sz w:val="24"/>
        </w:rPr>
        <w:t> </w:t>
      </w:r>
      <w:r>
        <w:rPr>
          <w:sz w:val="24"/>
        </w:rPr>
        <w:t>definidas no subitem acima, serão classificadas as melhores propostas subsequentes, até o máximo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três,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licitantes</w:t>
      </w:r>
      <w:r>
        <w:rPr>
          <w:spacing w:val="1"/>
          <w:sz w:val="24"/>
        </w:rPr>
        <w:t> </w:t>
      </w:r>
      <w:r>
        <w:rPr>
          <w:sz w:val="24"/>
        </w:rPr>
        <w:t>participem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lances</w:t>
      </w:r>
      <w:r>
        <w:rPr>
          <w:spacing w:val="1"/>
          <w:sz w:val="24"/>
        </w:rPr>
        <w:t> </w:t>
      </w:r>
      <w:r>
        <w:rPr>
          <w:sz w:val="24"/>
        </w:rPr>
        <w:t>verbais,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sejam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oferecidos nas suas propostas escritas. No caso de empate nos preços, serão admitidas todas as</w:t>
      </w:r>
      <w:r>
        <w:rPr>
          <w:spacing w:val="1"/>
          <w:sz w:val="24"/>
        </w:rPr>
        <w:t> </w:t>
      </w:r>
      <w:r>
        <w:rPr>
          <w:sz w:val="24"/>
        </w:rPr>
        <w:t>propostas</w:t>
      </w:r>
      <w:r>
        <w:rPr>
          <w:spacing w:val="-1"/>
          <w:sz w:val="24"/>
        </w:rPr>
        <w:t> </w:t>
      </w:r>
      <w:r>
        <w:rPr>
          <w:sz w:val="24"/>
        </w:rPr>
        <w:t>empatadas, independentemente do número de</w:t>
      </w:r>
      <w:r>
        <w:rPr>
          <w:spacing w:val="-1"/>
          <w:sz w:val="24"/>
        </w:rPr>
        <w:t> </w:t>
      </w:r>
      <w:r>
        <w:rPr>
          <w:sz w:val="24"/>
        </w:rPr>
        <w:t>licitantes.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0"/>
        </w:numPr>
        <w:tabs>
          <w:tab w:pos="1553" w:val="left" w:leader="none"/>
        </w:tabs>
        <w:spacing w:line="240" w:lineRule="auto" w:before="0" w:after="0"/>
        <w:ind w:left="1098" w:right="718" w:firstLine="0"/>
        <w:jc w:val="both"/>
        <w:rPr>
          <w:sz w:val="24"/>
        </w:rPr>
      </w:pPr>
      <w:r>
        <w:rPr>
          <w:sz w:val="24"/>
        </w:rPr>
        <w:t>O julgamento da presente licitação será processado, segundo o critério de </w:t>
      </w:r>
      <w:r>
        <w:rPr>
          <w:b/>
          <w:sz w:val="22"/>
        </w:rPr>
        <w:t>MENOR PREÇO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POR LOTE </w:t>
      </w:r>
      <w:r>
        <w:rPr>
          <w:sz w:val="24"/>
        </w:rPr>
        <w:t>e observado o disposto no item anterior, de acordo com o qual será classificada em</w:t>
      </w:r>
      <w:r>
        <w:rPr>
          <w:spacing w:val="1"/>
          <w:sz w:val="24"/>
        </w:rPr>
        <w:t> </w:t>
      </w:r>
      <w:r>
        <w:rPr>
          <w:sz w:val="24"/>
        </w:rPr>
        <w:t>primeiro lugar, a proposta que atenda integralmente de acordo com as especificações e exigência</w:t>
      </w:r>
      <w:r>
        <w:rPr>
          <w:spacing w:val="1"/>
          <w:sz w:val="24"/>
        </w:rPr>
        <w:t> </w:t>
      </w:r>
      <w:r>
        <w:rPr>
          <w:sz w:val="24"/>
        </w:rPr>
        <w:t>deste Edital.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534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Na análise e julgamento das propostas, serão obedecidos os ditames do art. 44, §§ 1º e 2º; art.</w:t>
      </w:r>
      <w:r>
        <w:rPr>
          <w:spacing w:val="1"/>
          <w:sz w:val="24"/>
        </w:rPr>
        <w:t> </w:t>
      </w:r>
      <w:r>
        <w:rPr>
          <w:sz w:val="24"/>
        </w:rPr>
        <w:t>45,</w:t>
      </w:r>
      <w:r>
        <w:rPr>
          <w:spacing w:val="-1"/>
          <w:sz w:val="24"/>
        </w:rPr>
        <w:t> </w:t>
      </w:r>
      <w:r>
        <w:rPr>
          <w:sz w:val="24"/>
        </w:rPr>
        <w:t>incisos</w:t>
      </w:r>
      <w:r>
        <w:rPr>
          <w:spacing w:val="2"/>
          <w:sz w:val="24"/>
        </w:rPr>
        <w:t> </w:t>
      </w:r>
      <w:r>
        <w:rPr>
          <w:sz w:val="24"/>
        </w:rPr>
        <w:t>I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III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§§ 1º,</w:t>
      </w:r>
      <w:r>
        <w:rPr>
          <w:spacing w:val="2"/>
          <w:sz w:val="24"/>
        </w:rPr>
        <w:t> </w:t>
      </w:r>
      <w:r>
        <w:rPr>
          <w:sz w:val="24"/>
        </w:rPr>
        <w:t>2º e</w:t>
      </w:r>
      <w:r>
        <w:rPr>
          <w:spacing w:val="-1"/>
          <w:sz w:val="24"/>
        </w:rPr>
        <w:t> </w:t>
      </w:r>
      <w:r>
        <w:rPr>
          <w:sz w:val="24"/>
        </w:rPr>
        <w:t>3º, da Lei Complementar</w:t>
      </w:r>
      <w:r>
        <w:rPr>
          <w:spacing w:val="-2"/>
          <w:sz w:val="24"/>
        </w:rPr>
        <w:t> </w:t>
      </w:r>
      <w:r>
        <w:rPr>
          <w:sz w:val="24"/>
        </w:rPr>
        <w:t>123/2006.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0"/>
        </w:numPr>
        <w:tabs>
          <w:tab w:pos="1531" w:val="left" w:leader="none"/>
        </w:tabs>
        <w:spacing w:line="240" w:lineRule="auto" w:before="233" w:after="0"/>
        <w:ind w:left="1098" w:right="720" w:firstLine="0"/>
        <w:jc w:val="both"/>
        <w:rPr>
          <w:sz w:val="24"/>
        </w:rPr>
      </w:pPr>
      <w:r>
        <w:rPr>
          <w:sz w:val="24"/>
        </w:rPr>
        <w:t>Em seguida, será dado início à etapa de apresentação de lances verbais pelos proponentes, que</w:t>
      </w:r>
      <w:r>
        <w:rPr>
          <w:spacing w:val="1"/>
          <w:sz w:val="24"/>
        </w:rPr>
        <w:t> </w:t>
      </w:r>
      <w:r>
        <w:rPr>
          <w:sz w:val="24"/>
        </w:rPr>
        <w:t>deverão ser formulados de forma sucessiva, em </w:t>
      </w:r>
      <w:r>
        <w:rPr>
          <w:b/>
          <w:sz w:val="24"/>
        </w:rPr>
        <w:t>valores </w:t>
      </w:r>
      <w:r>
        <w:rPr>
          <w:sz w:val="24"/>
        </w:rPr>
        <w:t>distintos e decrescentes. Os lances verbais</w:t>
      </w:r>
      <w:r>
        <w:rPr>
          <w:spacing w:val="1"/>
          <w:sz w:val="24"/>
        </w:rPr>
        <w:t> </w:t>
      </w:r>
      <w:r>
        <w:rPr>
          <w:sz w:val="24"/>
        </w:rPr>
        <w:t>serão</w:t>
      </w:r>
      <w:r>
        <w:rPr>
          <w:spacing w:val="-1"/>
          <w:sz w:val="24"/>
        </w:rPr>
        <w:t> </w:t>
      </w:r>
      <w:r>
        <w:rPr>
          <w:sz w:val="24"/>
        </w:rPr>
        <w:t>feitos para</w:t>
      </w:r>
      <w:r>
        <w:rPr>
          <w:spacing w:val="-2"/>
          <w:sz w:val="24"/>
        </w:rPr>
        <w:t> </w:t>
      </w:r>
      <w:r>
        <w:rPr>
          <w:sz w:val="24"/>
        </w:rPr>
        <w:t>o lote</w:t>
      </w:r>
      <w:r>
        <w:rPr>
          <w:spacing w:val="-1"/>
          <w:sz w:val="24"/>
        </w:rPr>
        <w:t> </w:t>
      </w:r>
      <w:r>
        <w:rPr>
          <w:sz w:val="24"/>
        </w:rPr>
        <w:t>único</w:t>
      </w:r>
      <w:r>
        <w:rPr>
          <w:spacing w:val="-1"/>
          <w:sz w:val="24"/>
        </w:rPr>
        <w:t> </w:t>
      </w:r>
      <w:r>
        <w:rPr>
          <w:sz w:val="24"/>
        </w:rPr>
        <w:t>até o encerramento</w:t>
      </w:r>
      <w:r>
        <w:rPr>
          <w:spacing w:val="2"/>
          <w:sz w:val="24"/>
        </w:rPr>
        <w:t> </w:t>
      </w:r>
      <w:r>
        <w:rPr>
          <w:sz w:val="24"/>
        </w:rPr>
        <w:t>do julgamento</w:t>
      </w:r>
      <w:r>
        <w:rPr>
          <w:spacing w:val="-1"/>
          <w:sz w:val="24"/>
        </w:rPr>
        <w:t> </w:t>
      </w:r>
      <w:r>
        <w:rPr>
          <w:sz w:val="24"/>
        </w:rPr>
        <w:t>deste.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584" w:val="left" w:leader="none"/>
        </w:tabs>
        <w:spacing w:line="240" w:lineRule="auto" w:before="0" w:after="0"/>
        <w:ind w:left="1098" w:right="71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pregoeiro</w:t>
      </w:r>
      <w:r>
        <w:rPr>
          <w:spacing w:val="1"/>
          <w:sz w:val="24"/>
        </w:rPr>
        <w:t> </w:t>
      </w:r>
      <w:r>
        <w:rPr>
          <w:sz w:val="24"/>
        </w:rPr>
        <w:t>convidará</w:t>
      </w:r>
      <w:r>
        <w:rPr>
          <w:spacing w:val="1"/>
          <w:sz w:val="24"/>
        </w:rPr>
        <w:t> </w:t>
      </w:r>
      <w:r>
        <w:rPr>
          <w:sz w:val="24"/>
        </w:rPr>
        <w:t>individualmente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licitantes</w:t>
      </w:r>
      <w:r>
        <w:rPr>
          <w:spacing w:val="1"/>
          <w:sz w:val="24"/>
        </w:rPr>
        <w:t> </w:t>
      </w:r>
      <w:r>
        <w:rPr>
          <w:sz w:val="24"/>
        </w:rPr>
        <w:t>classificadas,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forma</w:t>
      </w:r>
      <w:r>
        <w:rPr>
          <w:spacing w:val="1"/>
          <w:sz w:val="24"/>
        </w:rPr>
        <w:t> </w:t>
      </w:r>
      <w:r>
        <w:rPr>
          <w:sz w:val="24"/>
        </w:rPr>
        <w:t>sequencial,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apresentar lances verbais, a partir do autor da proposta classificada de maior preço e os demais, em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-1"/>
          <w:sz w:val="24"/>
        </w:rPr>
        <w:t> </w:t>
      </w:r>
      <w:r>
        <w:rPr>
          <w:sz w:val="24"/>
        </w:rPr>
        <w:t>decrescente de</w:t>
      </w:r>
      <w:r>
        <w:rPr>
          <w:spacing w:val="-2"/>
          <w:sz w:val="24"/>
        </w:rPr>
        <w:t> </w:t>
      </w:r>
      <w:r>
        <w:rPr>
          <w:sz w:val="24"/>
        </w:rPr>
        <w:t>valor.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582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desistência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apresentar</w:t>
      </w:r>
      <w:r>
        <w:rPr>
          <w:spacing w:val="1"/>
          <w:sz w:val="24"/>
        </w:rPr>
        <w:t> </w:t>
      </w:r>
      <w:r>
        <w:rPr>
          <w:sz w:val="24"/>
        </w:rPr>
        <w:t>lance</w:t>
      </w:r>
      <w:r>
        <w:rPr>
          <w:spacing w:val="1"/>
          <w:sz w:val="24"/>
        </w:rPr>
        <w:t> </w:t>
      </w:r>
      <w:r>
        <w:rPr>
          <w:sz w:val="24"/>
        </w:rPr>
        <w:t>verbal,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convocado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pregoeiro,</w:t>
      </w:r>
      <w:r>
        <w:rPr>
          <w:spacing w:val="1"/>
          <w:sz w:val="24"/>
        </w:rPr>
        <w:t> </w:t>
      </w:r>
      <w:r>
        <w:rPr>
          <w:sz w:val="24"/>
        </w:rPr>
        <w:t>implicará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exclusão do licitante da etapa de lances verbais e na manutenção do último preço apresentado pela</w:t>
      </w:r>
      <w:r>
        <w:rPr>
          <w:spacing w:val="1"/>
          <w:sz w:val="24"/>
        </w:rPr>
        <w:t> </w:t>
      </w:r>
      <w:r>
        <w:rPr>
          <w:sz w:val="24"/>
        </w:rPr>
        <w:t>licitante,</w:t>
      </w:r>
      <w:r>
        <w:rPr>
          <w:spacing w:val="-1"/>
          <w:sz w:val="24"/>
        </w:rPr>
        <w:t> </w:t>
      </w:r>
      <w:r>
        <w:rPr>
          <w:sz w:val="24"/>
        </w:rPr>
        <w:t>para efeito de</w:t>
      </w:r>
      <w:r>
        <w:rPr>
          <w:spacing w:val="-1"/>
          <w:sz w:val="24"/>
        </w:rPr>
        <w:t> </w:t>
      </w:r>
      <w:r>
        <w:rPr>
          <w:sz w:val="24"/>
        </w:rPr>
        <w:t>ordenação das propostas.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0"/>
        </w:numPr>
        <w:tabs>
          <w:tab w:pos="1639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Os lances deverão ser formulados em valores distintos e decrescentes, do valor total, inferiores</w:t>
      </w:r>
      <w:r>
        <w:rPr>
          <w:spacing w:val="-57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proposta de</w:t>
      </w:r>
      <w:r>
        <w:rPr>
          <w:spacing w:val="-2"/>
          <w:sz w:val="24"/>
        </w:rPr>
        <w:t> </w:t>
      </w:r>
      <w:r>
        <w:rPr>
          <w:sz w:val="24"/>
        </w:rPr>
        <w:t>menor preço.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651" w:val="left" w:leader="none"/>
        </w:tabs>
        <w:spacing w:line="240" w:lineRule="auto" w:before="0" w:after="0"/>
        <w:ind w:left="1098" w:right="730" w:firstLine="0"/>
        <w:jc w:val="both"/>
        <w:rPr>
          <w:sz w:val="24"/>
        </w:rPr>
      </w:pPr>
      <w:r>
        <w:rPr>
          <w:sz w:val="24"/>
        </w:rPr>
        <w:t>Caso não se realize lances verbais, será verificada a conformidade entre a proposta escrita de</w:t>
      </w:r>
      <w:r>
        <w:rPr>
          <w:spacing w:val="1"/>
          <w:sz w:val="24"/>
        </w:rPr>
        <w:t> </w:t>
      </w:r>
      <w:r>
        <w:rPr>
          <w:sz w:val="24"/>
        </w:rPr>
        <w:t>menor</w:t>
      </w:r>
      <w:r>
        <w:rPr>
          <w:spacing w:val="-3"/>
          <w:sz w:val="24"/>
        </w:rPr>
        <w:t> </w:t>
      </w:r>
      <w:r>
        <w:rPr>
          <w:sz w:val="24"/>
        </w:rPr>
        <w:t>preço e</w:t>
      </w:r>
      <w:r>
        <w:rPr>
          <w:spacing w:val="-1"/>
          <w:sz w:val="24"/>
        </w:rPr>
        <w:t> </w:t>
      </w:r>
      <w:r>
        <w:rPr>
          <w:sz w:val="24"/>
        </w:rPr>
        <w:t>o valor</w:t>
      </w:r>
      <w:r>
        <w:rPr>
          <w:spacing w:val="1"/>
          <w:sz w:val="24"/>
        </w:rPr>
        <w:t> </w:t>
      </w:r>
      <w:r>
        <w:rPr>
          <w:sz w:val="24"/>
        </w:rPr>
        <w:t>estimado 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contratação.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680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Declarada encerrada a etapa competitiva, ordenadas às propostas o pregoeiro examinará a</w:t>
      </w:r>
      <w:r>
        <w:rPr>
          <w:spacing w:val="1"/>
          <w:sz w:val="24"/>
        </w:rPr>
        <w:t> </w:t>
      </w:r>
      <w:r>
        <w:rPr>
          <w:sz w:val="24"/>
        </w:rPr>
        <w:t>aceitabilidade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primeira</w:t>
      </w:r>
      <w:r>
        <w:rPr>
          <w:spacing w:val="1"/>
          <w:sz w:val="24"/>
        </w:rPr>
        <w:t> </w:t>
      </w:r>
      <w:r>
        <w:rPr>
          <w:sz w:val="24"/>
        </w:rPr>
        <w:t>classificada,</w:t>
      </w:r>
      <w:r>
        <w:rPr>
          <w:spacing w:val="1"/>
          <w:sz w:val="24"/>
        </w:rPr>
        <w:t> </w:t>
      </w:r>
      <w:r>
        <w:rPr>
          <w:sz w:val="24"/>
        </w:rPr>
        <w:t>quanto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valor,</w:t>
      </w:r>
      <w:r>
        <w:rPr>
          <w:spacing w:val="1"/>
          <w:sz w:val="24"/>
        </w:rPr>
        <w:t> </w:t>
      </w:r>
      <w:r>
        <w:rPr>
          <w:sz w:val="24"/>
        </w:rPr>
        <w:t>decidindo</w:t>
      </w:r>
      <w:r>
        <w:rPr>
          <w:spacing w:val="1"/>
          <w:sz w:val="24"/>
        </w:rPr>
        <w:t> </w:t>
      </w:r>
      <w:r>
        <w:rPr>
          <w:sz w:val="24"/>
        </w:rPr>
        <w:t>motivadamente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respeito.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673" w:val="left" w:leader="none"/>
        </w:tabs>
        <w:spacing w:line="240" w:lineRule="auto" w:before="1" w:after="0"/>
        <w:ind w:left="1098" w:right="719" w:firstLine="0"/>
        <w:jc w:val="both"/>
        <w:rPr>
          <w:sz w:val="24"/>
        </w:rPr>
      </w:pPr>
      <w:r>
        <w:rPr>
          <w:sz w:val="24"/>
        </w:rPr>
        <w:t>Sendo aceitável a proposta de menor preço apurado através do menor preço ofertado, será</w:t>
      </w:r>
      <w:r>
        <w:rPr>
          <w:spacing w:val="1"/>
          <w:sz w:val="24"/>
        </w:rPr>
        <w:t> </w:t>
      </w:r>
      <w:r>
        <w:rPr>
          <w:sz w:val="24"/>
        </w:rPr>
        <w:t>aberto o envelope contendo a documentação de habilitação - “B” da licitante que a tiver formulado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confirmação das suas condições habilitatórias.</w:t>
      </w:r>
    </w:p>
    <w:p>
      <w:pPr>
        <w:pStyle w:val="ListParagraph"/>
        <w:numPr>
          <w:ilvl w:val="2"/>
          <w:numId w:val="10"/>
        </w:numPr>
        <w:tabs>
          <w:tab w:pos="2582" w:val="left" w:leader="none"/>
        </w:tabs>
        <w:spacing w:line="240" w:lineRule="auto" w:before="0" w:after="0"/>
        <w:ind w:left="1806" w:right="722" w:firstLine="0"/>
        <w:jc w:val="both"/>
        <w:rPr>
          <w:sz w:val="24"/>
        </w:rPr>
      </w:pPr>
      <w:r>
        <w:rPr>
          <w:sz w:val="24"/>
        </w:rPr>
        <w:t>Na apreciação e no julgamento das propostas não serão consideradas quaisquer</w:t>
      </w:r>
      <w:r>
        <w:rPr>
          <w:spacing w:val="1"/>
          <w:sz w:val="24"/>
        </w:rPr>
        <w:t> </w:t>
      </w:r>
      <w:r>
        <w:rPr>
          <w:sz w:val="24"/>
        </w:rPr>
        <w:t>ofertas ou vantagens não previstas neste instrumento, nem serão permitidas ofertas baseadas</w:t>
      </w:r>
      <w:r>
        <w:rPr>
          <w:spacing w:val="1"/>
          <w:sz w:val="24"/>
        </w:rPr>
        <w:t> </w:t>
      </w:r>
      <w:r>
        <w:rPr>
          <w:sz w:val="24"/>
        </w:rPr>
        <w:t>nas propostas das demais licitantes, obrigando-se a licitante, a executar as condições da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-1"/>
          <w:sz w:val="24"/>
        </w:rPr>
        <w:t> </w:t>
      </w:r>
      <w:r>
        <w:rPr>
          <w:sz w:val="24"/>
        </w:rPr>
        <w:t>apresentada.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699" w:val="left" w:leader="none"/>
        </w:tabs>
        <w:spacing w:line="240" w:lineRule="auto" w:before="0" w:after="0"/>
        <w:ind w:left="1098" w:right="718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57"/>
          <w:sz w:val="24"/>
        </w:rPr>
        <w:t> </w:t>
      </w:r>
      <w:r>
        <w:rPr>
          <w:sz w:val="24"/>
        </w:rPr>
        <w:t>a</w:t>
      </w:r>
      <w:r>
        <w:rPr>
          <w:spacing w:val="57"/>
          <w:sz w:val="24"/>
        </w:rPr>
        <w:t> </w:t>
      </w:r>
      <w:r>
        <w:rPr>
          <w:sz w:val="24"/>
        </w:rPr>
        <w:t>oferta</w:t>
      </w:r>
      <w:r>
        <w:rPr>
          <w:spacing w:val="57"/>
          <w:sz w:val="24"/>
        </w:rPr>
        <w:t> </w:t>
      </w:r>
      <w:r>
        <w:rPr>
          <w:sz w:val="24"/>
        </w:rPr>
        <w:t>não</w:t>
      </w:r>
      <w:r>
        <w:rPr>
          <w:spacing w:val="58"/>
          <w:sz w:val="24"/>
        </w:rPr>
        <w:t> </w:t>
      </w:r>
      <w:r>
        <w:rPr>
          <w:sz w:val="24"/>
        </w:rPr>
        <w:t>for</w:t>
      </w:r>
      <w:r>
        <w:rPr>
          <w:spacing w:val="57"/>
          <w:sz w:val="24"/>
        </w:rPr>
        <w:t> </w:t>
      </w:r>
      <w:r>
        <w:rPr>
          <w:sz w:val="24"/>
        </w:rPr>
        <w:t>aceitável</w:t>
      </w:r>
      <w:r>
        <w:rPr>
          <w:spacing w:val="59"/>
          <w:sz w:val="24"/>
        </w:rPr>
        <w:t> </w:t>
      </w:r>
      <w:r>
        <w:rPr>
          <w:sz w:val="24"/>
        </w:rPr>
        <w:t>ou</w:t>
      </w:r>
      <w:r>
        <w:rPr>
          <w:spacing w:val="58"/>
          <w:sz w:val="24"/>
        </w:rPr>
        <w:t> </w:t>
      </w:r>
      <w:r>
        <w:rPr>
          <w:sz w:val="24"/>
        </w:rPr>
        <w:t>se</w:t>
      </w:r>
      <w:r>
        <w:rPr>
          <w:spacing w:val="58"/>
          <w:sz w:val="24"/>
        </w:rPr>
        <w:t> </w:t>
      </w:r>
      <w:r>
        <w:rPr>
          <w:sz w:val="24"/>
        </w:rPr>
        <w:t>a</w:t>
      </w:r>
      <w:r>
        <w:rPr>
          <w:spacing w:val="57"/>
          <w:sz w:val="24"/>
        </w:rPr>
        <w:t> </w:t>
      </w:r>
      <w:r>
        <w:rPr>
          <w:sz w:val="24"/>
        </w:rPr>
        <w:t>licitante</w:t>
      </w:r>
      <w:r>
        <w:rPr>
          <w:spacing w:val="58"/>
          <w:sz w:val="24"/>
        </w:rPr>
        <w:t> </w:t>
      </w:r>
      <w:r>
        <w:rPr>
          <w:sz w:val="24"/>
        </w:rPr>
        <w:t>desatender</w:t>
      </w:r>
      <w:r>
        <w:rPr>
          <w:spacing w:val="58"/>
          <w:sz w:val="24"/>
        </w:rPr>
        <w:t> </w:t>
      </w:r>
      <w:r>
        <w:rPr>
          <w:sz w:val="24"/>
        </w:rPr>
        <w:t>às</w:t>
      </w:r>
      <w:r>
        <w:rPr>
          <w:spacing w:val="59"/>
          <w:sz w:val="24"/>
        </w:rPr>
        <w:t> </w:t>
      </w:r>
      <w:r>
        <w:rPr>
          <w:sz w:val="24"/>
        </w:rPr>
        <w:t>exigências</w:t>
      </w:r>
      <w:r>
        <w:rPr>
          <w:spacing w:val="58"/>
          <w:sz w:val="24"/>
        </w:rPr>
        <w:t> </w:t>
      </w:r>
      <w:r>
        <w:rPr>
          <w:sz w:val="24"/>
        </w:rPr>
        <w:t>habilitatórias,</w:t>
      </w:r>
      <w:r>
        <w:rPr>
          <w:spacing w:val="59"/>
          <w:sz w:val="24"/>
        </w:rPr>
        <w:t> </w:t>
      </w:r>
      <w:r>
        <w:rPr>
          <w:sz w:val="24"/>
        </w:rPr>
        <w:t>o</w:t>
      </w:r>
      <w:r>
        <w:rPr>
          <w:spacing w:val="-57"/>
          <w:sz w:val="24"/>
        </w:rPr>
        <w:t> </w:t>
      </w:r>
      <w:r>
        <w:rPr>
          <w:sz w:val="24"/>
        </w:rPr>
        <w:t>pregoeiro</w:t>
      </w:r>
      <w:r>
        <w:rPr>
          <w:spacing w:val="1"/>
          <w:sz w:val="24"/>
        </w:rPr>
        <w:t> </w:t>
      </w:r>
      <w:r>
        <w:rPr>
          <w:sz w:val="24"/>
        </w:rPr>
        <w:t>examinará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oferta</w:t>
      </w:r>
      <w:r>
        <w:rPr>
          <w:spacing w:val="1"/>
          <w:sz w:val="24"/>
        </w:rPr>
        <w:t> </w:t>
      </w:r>
      <w:r>
        <w:rPr>
          <w:sz w:val="24"/>
        </w:rPr>
        <w:t>subsequente,</w:t>
      </w:r>
      <w:r>
        <w:rPr>
          <w:spacing w:val="1"/>
          <w:sz w:val="24"/>
        </w:rPr>
        <w:t> </w:t>
      </w:r>
      <w:r>
        <w:rPr>
          <w:sz w:val="24"/>
        </w:rPr>
        <w:t>verificando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aceitabilidade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procedendo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habilitação da proponente, na ordem de classificação, e assim sucessivamente, até a apuração de</w:t>
      </w:r>
      <w:r>
        <w:rPr>
          <w:spacing w:val="1"/>
          <w:sz w:val="24"/>
        </w:rPr>
        <w:t> </w:t>
      </w:r>
      <w:r>
        <w:rPr>
          <w:sz w:val="24"/>
        </w:rPr>
        <w:t>uma</w:t>
      </w:r>
      <w:r>
        <w:rPr>
          <w:spacing w:val="-1"/>
          <w:sz w:val="24"/>
        </w:rPr>
        <w:t> </w:t>
      </w:r>
      <w:r>
        <w:rPr>
          <w:sz w:val="24"/>
        </w:rPr>
        <w:t>proposta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atenda</w:t>
      </w:r>
      <w:r>
        <w:rPr>
          <w:spacing w:val="1"/>
          <w:sz w:val="24"/>
        </w:rPr>
        <w:t> </w:t>
      </w:r>
      <w:r>
        <w:rPr>
          <w:sz w:val="24"/>
        </w:rPr>
        <w:t>ao edital.</w:t>
      </w:r>
    </w:p>
    <w:p>
      <w:pPr>
        <w:pStyle w:val="ListParagraph"/>
        <w:numPr>
          <w:ilvl w:val="2"/>
          <w:numId w:val="10"/>
        </w:numPr>
        <w:tabs>
          <w:tab w:pos="2527" w:val="left" w:leader="none"/>
        </w:tabs>
        <w:spacing w:line="240" w:lineRule="auto" w:before="1" w:after="0"/>
        <w:ind w:left="2526" w:right="0" w:hanging="721"/>
        <w:jc w:val="both"/>
        <w:rPr>
          <w:sz w:val="24"/>
        </w:rPr>
      </w:pPr>
      <w:r>
        <w:rPr>
          <w:sz w:val="24"/>
        </w:rPr>
        <w:t>Serão</w:t>
      </w:r>
      <w:r>
        <w:rPr>
          <w:spacing w:val="-2"/>
          <w:sz w:val="24"/>
        </w:rPr>
        <w:t> </w:t>
      </w:r>
      <w:r>
        <w:rPr>
          <w:sz w:val="24"/>
        </w:rPr>
        <w:t>desclassificadas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propostas</w:t>
      </w:r>
      <w:r>
        <w:rPr>
          <w:spacing w:val="-1"/>
          <w:sz w:val="24"/>
        </w:rPr>
        <w:t> </w:t>
      </w:r>
      <w:r>
        <w:rPr>
          <w:sz w:val="24"/>
        </w:rPr>
        <w:t>que:</w:t>
      </w:r>
    </w:p>
    <w:p>
      <w:pPr>
        <w:pStyle w:val="ListParagraph"/>
        <w:numPr>
          <w:ilvl w:val="3"/>
          <w:numId w:val="10"/>
        </w:numPr>
        <w:tabs>
          <w:tab w:pos="2791" w:val="left" w:leader="none"/>
        </w:tabs>
        <w:spacing w:line="240" w:lineRule="auto" w:before="0" w:after="0"/>
        <w:ind w:left="2514" w:right="723" w:firstLine="0"/>
        <w:jc w:val="left"/>
        <w:rPr>
          <w:sz w:val="24"/>
        </w:rPr>
      </w:pPr>
      <w:r>
        <w:rPr>
          <w:sz w:val="24"/>
        </w:rPr>
        <w:t>Não</w:t>
      </w:r>
      <w:r>
        <w:rPr>
          <w:spacing w:val="28"/>
          <w:sz w:val="24"/>
        </w:rPr>
        <w:t> </w:t>
      </w:r>
      <w:r>
        <w:rPr>
          <w:sz w:val="24"/>
        </w:rPr>
        <w:t>atendam</w:t>
      </w:r>
      <w:r>
        <w:rPr>
          <w:spacing w:val="30"/>
          <w:sz w:val="24"/>
        </w:rPr>
        <w:t> </w:t>
      </w:r>
      <w:r>
        <w:rPr>
          <w:sz w:val="24"/>
        </w:rPr>
        <w:t>às</w:t>
      </w:r>
      <w:r>
        <w:rPr>
          <w:spacing w:val="29"/>
          <w:sz w:val="24"/>
        </w:rPr>
        <w:t> </w:t>
      </w:r>
      <w:r>
        <w:rPr>
          <w:sz w:val="24"/>
        </w:rPr>
        <w:t>exigências</w:t>
      </w:r>
      <w:r>
        <w:rPr>
          <w:spacing w:val="29"/>
          <w:sz w:val="24"/>
        </w:rPr>
        <w:t> </w:t>
      </w:r>
      <w:r>
        <w:rPr>
          <w:sz w:val="24"/>
        </w:rPr>
        <w:t>e</w:t>
      </w:r>
      <w:r>
        <w:rPr>
          <w:spacing w:val="29"/>
          <w:sz w:val="24"/>
        </w:rPr>
        <w:t> </w:t>
      </w:r>
      <w:r>
        <w:rPr>
          <w:sz w:val="24"/>
        </w:rPr>
        <w:t>requisitos</w:t>
      </w:r>
      <w:r>
        <w:rPr>
          <w:spacing w:val="29"/>
          <w:sz w:val="24"/>
        </w:rPr>
        <w:t> </w:t>
      </w:r>
      <w:r>
        <w:rPr>
          <w:sz w:val="24"/>
        </w:rPr>
        <w:t>estabelecidos</w:t>
      </w:r>
      <w:r>
        <w:rPr>
          <w:spacing w:val="30"/>
          <w:sz w:val="24"/>
        </w:rPr>
        <w:t> </w:t>
      </w:r>
      <w:r>
        <w:rPr>
          <w:sz w:val="24"/>
        </w:rPr>
        <w:t>neste</w:t>
      </w:r>
      <w:r>
        <w:rPr>
          <w:spacing w:val="28"/>
          <w:sz w:val="24"/>
        </w:rPr>
        <w:t> </w:t>
      </w:r>
      <w:r>
        <w:rPr>
          <w:sz w:val="24"/>
        </w:rPr>
        <w:t>edital</w:t>
      </w:r>
      <w:r>
        <w:rPr>
          <w:spacing w:val="30"/>
          <w:sz w:val="24"/>
        </w:rPr>
        <w:t> </w:t>
      </w:r>
      <w:r>
        <w:rPr>
          <w:sz w:val="24"/>
        </w:rPr>
        <w:t>ou</w:t>
      </w:r>
      <w:r>
        <w:rPr>
          <w:spacing w:val="32"/>
          <w:sz w:val="24"/>
        </w:rPr>
        <w:t> </w:t>
      </w:r>
      <w:r>
        <w:rPr>
          <w:sz w:val="24"/>
        </w:rPr>
        <w:t>imponham</w:t>
      </w:r>
      <w:r>
        <w:rPr>
          <w:spacing w:val="-57"/>
          <w:sz w:val="24"/>
        </w:rPr>
        <w:t> </w:t>
      </w:r>
      <w:r>
        <w:rPr>
          <w:sz w:val="24"/>
        </w:rPr>
        <w:t>condições;</w:t>
      </w:r>
    </w:p>
    <w:p>
      <w:pPr>
        <w:pStyle w:val="ListParagraph"/>
        <w:numPr>
          <w:ilvl w:val="3"/>
          <w:numId w:val="10"/>
        </w:numPr>
        <w:tabs>
          <w:tab w:pos="2775" w:val="left" w:leader="none"/>
        </w:tabs>
        <w:spacing w:line="240" w:lineRule="auto" w:before="0" w:after="0"/>
        <w:ind w:left="2774" w:right="0" w:hanging="261"/>
        <w:jc w:val="left"/>
        <w:rPr>
          <w:sz w:val="24"/>
        </w:rPr>
      </w:pPr>
      <w:r>
        <w:rPr>
          <w:sz w:val="24"/>
        </w:rPr>
        <w:t>Apresentem</w:t>
      </w:r>
      <w:r>
        <w:rPr>
          <w:spacing w:val="-3"/>
          <w:sz w:val="24"/>
        </w:rPr>
        <w:t> </w:t>
      </w:r>
      <w:r>
        <w:rPr>
          <w:sz w:val="24"/>
        </w:rPr>
        <w:t>valores</w:t>
      </w:r>
      <w:r>
        <w:rPr>
          <w:spacing w:val="-2"/>
          <w:sz w:val="24"/>
        </w:rPr>
        <w:t> </w:t>
      </w:r>
      <w:r>
        <w:rPr>
          <w:sz w:val="24"/>
        </w:rPr>
        <w:t>manifestamente</w:t>
      </w:r>
      <w:r>
        <w:rPr>
          <w:spacing w:val="-1"/>
          <w:sz w:val="24"/>
        </w:rPr>
        <w:t> </w:t>
      </w:r>
      <w:r>
        <w:rPr>
          <w:sz w:val="24"/>
        </w:rPr>
        <w:t>excessivos;</w:t>
      </w:r>
    </w:p>
    <w:p>
      <w:pPr>
        <w:pStyle w:val="ListParagraph"/>
        <w:numPr>
          <w:ilvl w:val="3"/>
          <w:numId w:val="10"/>
        </w:numPr>
        <w:tabs>
          <w:tab w:pos="2832" w:val="left" w:leader="none"/>
        </w:tabs>
        <w:spacing w:line="240" w:lineRule="auto" w:before="0" w:after="0"/>
        <w:ind w:left="2514" w:right="725" w:firstLine="0"/>
        <w:jc w:val="left"/>
        <w:rPr>
          <w:sz w:val="24"/>
        </w:rPr>
      </w:pPr>
      <w:r>
        <w:rPr>
          <w:sz w:val="24"/>
        </w:rPr>
        <w:t>Sejam</w:t>
      </w:r>
      <w:r>
        <w:rPr>
          <w:spacing w:val="11"/>
          <w:sz w:val="24"/>
        </w:rPr>
        <w:t> </w:t>
      </w:r>
      <w:r>
        <w:rPr>
          <w:sz w:val="24"/>
        </w:rPr>
        <w:t>omissas,</w:t>
      </w:r>
      <w:r>
        <w:rPr>
          <w:spacing w:val="11"/>
          <w:sz w:val="24"/>
        </w:rPr>
        <w:t> </w:t>
      </w:r>
      <w:r>
        <w:rPr>
          <w:sz w:val="24"/>
        </w:rPr>
        <w:t>vagas</w:t>
      </w:r>
      <w:r>
        <w:rPr>
          <w:spacing w:val="12"/>
          <w:sz w:val="24"/>
        </w:rPr>
        <w:t> </w:t>
      </w:r>
      <w:r>
        <w:rPr>
          <w:sz w:val="24"/>
        </w:rPr>
        <w:t>ou</w:t>
      </w:r>
      <w:r>
        <w:rPr>
          <w:spacing w:val="11"/>
          <w:sz w:val="24"/>
        </w:rPr>
        <w:t> </w:t>
      </w:r>
      <w:r>
        <w:rPr>
          <w:sz w:val="24"/>
        </w:rPr>
        <w:t>apresentem</w:t>
      </w:r>
      <w:r>
        <w:rPr>
          <w:spacing w:val="11"/>
          <w:sz w:val="24"/>
        </w:rPr>
        <w:t> </w:t>
      </w:r>
      <w:r>
        <w:rPr>
          <w:sz w:val="24"/>
        </w:rPr>
        <w:t>irregularidades</w:t>
      </w:r>
      <w:r>
        <w:rPr>
          <w:spacing w:val="12"/>
          <w:sz w:val="24"/>
        </w:rPr>
        <w:t> </w:t>
      </w:r>
      <w:r>
        <w:rPr>
          <w:sz w:val="24"/>
        </w:rPr>
        <w:t>ou</w:t>
      </w:r>
      <w:r>
        <w:rPr>
          <w:spacing w:val="11"/>
          <w:sz w:val="24"/>
        </w:rPr>
        <w:t> </w:t>
      </w:r>
      <w:r>
        <w:rPr>
          <w:sz w:val="24"/>
        </w:rPr>
        <w:t>defeitos</w:t>
      </w:r>
      <w:r>
        <w:rPr>
          <w:spacing w:val="12"/>
          <w:sz w:val="24"/>
        </w:rPr>
        <w:t> </w:t>
      </w:r>
      <w:r>
        <w:rPr>
          <w:sz w:val="24"/>
        </w:rPr>
        <w:t>capazes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impedir</w:t>
      </w:r>
      <w:r>
        <w:rPr>
          <w:spacing w:val="-1"/>
          <w:sz w:val="24"/>
        </w:rPr>
        <w:t> </w:t>
      </w:r>
      <w:r>
        <w:rPr>
          <w:sz w:val="24"/>
        </w:rPr>
        <w:t>o julgamento;</w:t>
      </w:r>
    </w:p>
    <w:p>
      <w:pPr>
        <w:pStyle w:val="ListParagraph"/>
        <w:numPr>
          <w:ilvl w:val="3"/>
          <w:numId w:val="10"/>
        </w:numPr>
        <w:tabs>
          <w:tab w:pos="2796" w:val="left" w:leader="none"/>
        </w:tabs>
        <w:spacing w:line="240" w:lineRule="auto" w:before="0" w:after="0"/>
        <w:ind w:left="2514" w:right="723" w:firstLine="0"/>
        <w:jc w:val="left"/>
        <w:rPr>
          <w:sz w:val="24"/>
        </w:rPr>
      </w:pP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apresentem</w:t>
      </w:r>
      <w:r>
        <w:rPr>
          <w:spacing w:val="23"/>
          <w:sz w:val="24"/>
        </w:rPr>
        <w:t> </w:t>
      </w:r>
      <w:r>
        <w:rPr>
          <w:sz w:val="24"/>
        </w:rPr>
        <w:t>preços</w:t>
      </w:r>
      <w:r>
        <w:rPr>
          <w:spacing w:val="20"/>
          <w:sz w:val="24"/>
        </w:rPr>
        <w:t> </w:t>
      </w:r>
      <w:r>
        <w:rPr>
          <w:sz w:val="24"/>
        </w:rPr>
        <w:t>unitários</w:t>
      </w:r>
      <w:r>
        <w:rPr>
          <w:spacing w:val="21"/>
          <w:sz w:val="24"/>
        </w:rPr>
        <w:t> </w:t>
      </w:r>
      <w:r>
        <w:rPr>
          <w:sz w:val="24"/>
        </w:rPr>
        <w:t>superiores</w:t>
      </w:r>
      <w:r>
        <w:rPr>
          <w:spacing w:val="23"/>
          <w:sz w:val="24"/>
        </w:rPr>
        <w:t> </w:t>
      </w:r>
      <w:r>
        <w:rPr>
          <w:sz w:val="24"/>
        </w:rPr>
        <w:t>ao</w:t>
      </w:r>
      <w:r>
        <w:rPr>
          <w:spacing w:val="21"/>
          <w:sz w:val="24"/>
        </w:rPr>
        <w:t> </w:t>
      </w:r>
      <w:r>
        <w:rPr>
          <w:sz w:val="24"/>
        </w:rPr>
        <w:t>previsto</w:t>
      </w:r>
      <w:r>
        <w:rPr>
          <w:spacing w:val="20"/>
          <w:sz w:val="24"/>
        </w:rPr>
        <w:t> </w:t>
      </w:r>
      <w:r>
        <w:rPr>
          <w:sz w:val="24"/>
        </w:rPr>
        <w:t>na</w:t>
      </w:r>
      <w:r>
        <w:rPr>
          <w:spacing w:val="22"/>
          <w:sz w:val="24"/>
        </w:rPr>
        <w:t> </w:t>
      </w:r>
      <w:r>
        <w:rPr>
          <w:sz w:val="24"/>
        </w:rPr>
        <w:t>planilha</w:t>
      </w:r>
      <w:r>
        <w:rPr>
          <w:spacing w:val="19"/>
          <w:sz w:val="24"/>
        </w:rPr>
        <w:t> </w:t>
      </w:r>
      <w:r>
        <w:rPr>
          <w:sz w:val="24"/>
        </w:rPr>
        <w:t>orçamentária</w:t>
      </w:r>
      <w:r>
        <w:rPr>
          <w:spacing w:val="-57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Consórcio Público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Desenvolvimento</w:t>
      </w:r>
      <w:r>
        <w:rPr>
          <w:spacing w:val="-1"/>
          <w:sz w:val="24"/>
        </w:rPr>
        <w:t> </w:t>
      </w:r>
      <w:r>
        <w:rPr>
          <w:sz w:val="24"/>
        </w:rPr>
        <w:t>do Alto</w:t>
      </w:r>
      <w:r>
        <w:rPr>
          <w:spacing w:val="-1"/>
          <w:sz w:val="24"/>
        </w:rPr>
        <w:t> </w:t>
      </w:r>
      <w:r>
        <w:rPr>
          <w:sz w:val="24"/>
        </w:rPr>
        <w:t>Paraopeba, em</w:t>
      </w:r>
      <w:r>
        <w:rPr>
          <w:spacing w:val="2"/>
          <w:sz w:val="24"/>
        </w:rPr>
        <w:t> </w:t>
      </w:r>
      <w:r>
        <w:rPr>
          <w:sz w:val="24"/>
        </w:rPr>
        <w:t>anexo.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0"/>
        </w:numPr>
        <w:tabs>
          <w:tab w:pos="1723" w:val="left" w:leader="none"/>
        </w:tabs>
        <w:spacing w:line="240" w:lineRule="auto" w:before="233" w:after="0"/>
        <w:ind w:left="1098" w:right="721" w:firstLine="0"/>
        <w:jc w:val="both"/>
        <w:rPr>
          <w:sz w:val="24"/>
        </w:rPr>
      </w:pPr>
      <w:r>
        <w:rPr>
          <w:sz w:val="24"/>
        </w:rPr>
        <w:t>Constatado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atendimento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exigências</w:t>
      </w:r>
      <w:r>
        <w:rPr>
          <w:spacing w:val="1"/>
          <w:sz w:val="24"/>
        </w:rPr>
        <w:t> </w:t>
      </w:r>
      <w:r>
        <w:rPr>
          <w:sz w:val="24"/>
        </w:rPr>
        <w:t>fixadas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edital,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declarada</w:t>
      </w:r>
      <w:r>
        <w:rPr>
          <w:spacing w:val="1"/>
          <w:sz w:val="24"/>
        </w:rPr>
        <w:t> </w:t>
      </w:r>
      <w:r>
        <w:rPr>
          <w:sz w:val="24"/>
        </w:rPr>
        <w:t>vencedora,</w:t>
      </w:r>
      <w:r>
        <w:rPr>
          <w:spacing w:val="-1"/>
          <w:sz w:val="24"/>
        </w:rPr>
        <w:t> </w:t>
      </w:r>
      <w:r>
        <w:rPr>
          <w:sz w:val="24"/>
        </w:rPr>
        <w:t>sendo-lhe</w:t>
      </w:r>
      <w:r>
        <w:rPr>
          <w:spacing w:val="-1"/>
          <w:sz w:val="24"/>
        </w:rPr>
        <w:t> </w:t>
      </w:r>
      <w:r>
        <w:rPr>
          <w:sz w:val="24"/>
        </w:rPr>
        <w:t>adjudicado o(s) lote(s)/objeto do certame.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639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Nas situações previstas nos incisos 9.11, 9.12, e 9.14, o pregoeiro poderá negociar diretamente</w:t>
      </w:r>
      <w:r>
        <w:rPr>
          <w:spacing w:val="-57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proponente para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seja obtido preço melhor.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649" w:val="left" w:leader="none"/>
        </w:tabs>
        <w:spacing w:line="240" w:lineRule="auto" w:before="0" w:after="0"/>
        <w:ind w:left="1098" w:right="727" w:firstLine="0"/>
        <w:jc w:val="both"/>
        <w:rPr>
          <w:sz w:val="24"/>
        </w:rPr>
      </w:pPr>
      <w:r>
        <w:rPr>
          <w:sz w:val="24"/>
        </w:rPr>
        <w:t>Da reunião lavrar-se-á ata circunstanciada, na qual serão registradas as ocorrências relevantes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que, ao final, deverá</w:t>
      </w:r>
      <w:r>
        <w:rPr>
          <w:spacing w:val="-2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assinada</w:t>
      </w:r>
      <w:r>
        <w:rPr>
          <w:spacing w:val="-1"/>
          <w:sz w:val="24"/>
        </w:rPr>
        <w:t> </w:t>
      </w:r>
      <w:r>
        <w:rPr>
          <w:sz w:val="24"/>
        </w:rPr>
        <w:t>pelo Pregoeiro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licitantes presentes.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0"/>
        </w:numPr>
        <w:tabs>
          <w:tab w:pos="1690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As omissões irrelevantes não ensejarão a desclassificação do licitante vencedor, salvo se</w:t>
      </w:r>
      <w:r>
        <w:rPr>
          <w:spacing w:val="1"/>
          <w:sz w:val="24"/>
        </w:rPr>
        <w:t> </w:t>
      </w:r>
      <w:r>
        <w:rPr>
          <w:sz w:val="24"/>
        </w:rPr>
        <w:t>causarem</w:t>
      </w:r>
      <w:r>
        <w:rPr>
          <w:spacing w:val="-1"/>
          <w:sz w:val="24"/>
        </w:rPr>
        <w:t> </w:t>
      </w:r>
      <w:r>
        <w:rPr>
          <w:sz w:val="24"/>
        </w:rPr>
        <w:t>prejuízo ao Consórcio</w:t>
      </w:r>
      <w:r>
        <w:rPr>
          <w:spacing w:val="-1"/>
          <w:sz w:val="24"/>
        </w:rPr>
        <w:t> </w:t>
      </w:r>
      <w:r>
        <w:rPr>
          <w:sz w:val="24"/>
        </w:rPr>
        <w:t>ou lesem direitos</w:t>
      </w:r>
      <w:r>
        <w:rPr>
          <w:spacing w:val="1"/>
          <w:sz w:val="24"/>
        </w:rPr>
        <w:t> </w:t>
      </w:r>
      <w:r>
        <w:rPr>
          <w:sz w:val="24"/>
        </w:rPr>
        <w:t>das demais proponentes.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690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Encerrada a fase de lances e antes da abertura da documentação, poderá ser realizado o</w:t>
      </w:r>
      <w:r>
        <w:rPr>
          <w:spacing w:val="1"/>
          <w:sz w:val="24"/>
        </w:rPr>
        <w:t> </w:t>
      </w:r>
      <w:r>
        <w:rPr>
          <w:sz w:val="24"/>
        </w:rPr>
        <w:t>repregão, abrindo-se aos licitantes que passaram à fase de lances, a possibilidade de apresentação de</w:t>
      </w:r>
      <w:r>
        <w:rPr>
          <w:spacing w:val="-57"/>
          <w:sz w:val="24"/>
        </w:rPr>
        <w:t> </w:t>
      </w:r>
      <w:r>
        <w:rPr>
          <w:sz w:val="24"/>
        </w:rPr>
        <w:t>nova</w:t>
      </w:r>
      <w:r>
        <w:rPr>
          <w:spacing w:val="-2"/>
          <w:sz w:val="24"/>
        </w:rPr>
        <w:t> </w:t>
      </w:r>
      <w:r>
        <w:rPr>
          <w:sz w:val="24"/>
        </w:rPr>
        <w:t>proposta, que</w:t>
      </w:r>
      <w:r>
        <w:rPr>
          <w:spacing w:val="-2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ser feita</w:t>
      </w:r>
      <w:r>
        <w:rPr>
          <w:spacing w:val="-1"/>
          <w:sz w:val="24"/>
        </w:rPr>
        <w:t> </w:t>
      </w:r>
      <w:r>
        <w:rPr>
          <w:sz w:val="24"/>
        </w:rPr>
        <w:t>verbalmente e</w:t>
      </w:r>
      <w:r>
        <w:rPr>
          <w:spacing w:val="-1"/>
          <w:sz w:val="24"/>
        </w:rPr>
        <w:t> </w:t>
      </w:r>
      <w:r>
        <w:rPr>
          <w:sz w:val="24"/>
        </w:rPr>
        <w:t>consignada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ata,</w:t>
      </w:r>
      <w:r>
        <w:rPr>
          <w:spacing w:val="-1"/>
          <w:sz w:val="24"/>
        </w:rPr>
        <w:t> </w:t>
      </w:r>
      <w:r>
        <w:rPr>
          <w:sz w:val="24"/>
        </w:rPr>
        <w:t>durante a</w:t>
      </w:r>
      <w:r>
        <w:rPr>
          <w:spacing w:val="-2"/>
          <w:sz w:val="24"/>
        </w:rPr>
        <w:t> </w:t>
      </w:r>
      <w:r>
        <w:rPr>
          <w:sz w:val="24"/>
        </w:rPr>
        <w:t>sessão.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709" w:val="left" w:leader="none"/>
        </w:tabs>
        <w:spacing w:line="240" w:lineRule="auto" w:before="0" w:after="0"/>
        <w:ind w:left="1098" w:right="716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microempresa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pequeno</w:t>
      </w:r>
      <w:r>
        <w:rPr>
          <w:spacing w:val="1"/>
          <w:sz w:val="24"/>
        </w:rPr>
        <w:t> </w:t>
      </w:r>
      <w:r>
        <w:rPr>
          <w:sz w:val="24"/>
        </w:rPr>
        <w:t>porte,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melhor</w:t>
      </w:r>
      <w:r>
        <w:rPr>
          <w:spacing w:val="1"/>
          <w:sz w:val="24"/>
        </w:rPr>
        <w:t> </w:t>
      </w:r>
      <w:r>
        <w:rPr>
          <w:sz w:val="24"/>
        </w:rPr>
        <w:t>classificada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convocada, após o repregão, se houver, para apresentar nova proposta, por lote em situação de</w:t>
      </w:r>
      <w:r>
        <w:rPr>
          <w:spacing w:val="1"/>
          <w:sz w:val="24"/>
        </w:rPr>
        <w:t> </w:t>
      </w:r>
      <w:r>
        <w:rPr>
          <w:sz w:val="24"/>
        </w:rPr>
        <w:t>empate, sob pena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preclusão.</w:t>
      </w:r>
    </w:p>
    <w:p>
      <w:pPr>
        <w:pStyle w:val="BodyText"/>
      </w:pPr>
    </w:p>
    <w:p>
      <w:pPr>
        <w:pStyle w:val="ListParagraph"/>
        <w:numPr>
          <w:ilvl w:val="1"/>
          <w:numId w:val="10"/>
        </w:numPr>
        <w:tabs>
          <w:tab w:pos="1639" w:val="left" w:leader="none"/>
        </w:tabs>
        <w:spacing w:line="240" w:lineRule="auto" w:before="0" w:after="0"/>
        <w:ind w:left="1638" w:right="0" w:hanging="541"/>
        <w:jc w:val="both"/>
        <w:rPr>
          <w:sz w:val="24"/>
        </w:rPr>
      </w:pP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considerará qualquer</w:t>
      </w:r>
      <w:r>
        <w:rPr>
          <w:spacing w:val="-2"/>
          <w:sz w:val="24"/>
        </w:rPr>
        <w:t> </w:t>
      </w:r>
      <w:r>
        <w:rPr>
          <w:sz w:val="24"/>
        </w:rPr>
        <w:t>oferta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vantagem não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no objeto</w:t>
      </w:r>
      <w:r>
        <w:rPr>
          <w:spacing w:val="-1"/>
          <w:sz w:val="24"/>
        </w:rPr>
        <w:t> </w:t>
      </w:r>
      <w:r>
        <w:rPr>
          <w:sz w:val="24"/>
        </w:rPr>
        <w:t>deste Edital.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13"/>
        </w:numPr>
        <w:tabs>
          <w:tab w:pos="1459" w:val="left" w:leader="none"/>
          <w:tab w:pos="10767" w:val="left" w:leader="none"/>
        </w:tabs>
        <w:spacing w:line="240" w:lineRule="auto" w:before="90" w:after="0"/>
        <w:ind w:left="1458" w:right="0" w:hanging="389"/>
        <w:jc w:val="left"/>
      </w:pPr>
      <w:r>
        <w:rPr>
          <w:shd w:fill="D9D9D9" w:color="auto" w:val="clear"/>
        </w:rPr>
        <w:t>DO</w:t>
      </w:r>
      <w:r>
        <w:rPr>
          <w:spacing w:val="-2"/>
          <w:shd w:fill="D9D9D9" w:color="auto" w:val="clear"/>
        </w:rPr>
        <w:t> </w:t>
      </w:r>
      <w:r>
        <w:rPr>
          <w:shd w:fill="D9D9D9" w:color="auto" w:val="clear"/>
        </w:rPr>
        <w:t>RECURSO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E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DA</w:t>
      </w:r>
      <w:r>
        <w:rPr>
          <w:spacing w:val="-2"/>
          <w:shd w:fill="D9D9D9" w:color="auto" w:val="clear"/>
        </w:rPr>
        <w:t> </w:t>
      </w:r>
      <w:r>
        <w:rPr>
          <w:shd w:fill="D9D9D9" w:color="auto" w:val="clear"/>
        </w:rPr>
        <w:t>HOMOLOGAÇÃO</w:t>
        <w:tab/>
      </w:r>
    </w:p>
    <w:p>
      <w:pPr>
        <w:pStyle w:val="BodyText"/>
        <w:spacing w:before="6"/>
        <w:rPr>
          <w:b/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42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No final da sessão, a licitante que quiser recorrer deverá manifestar imediata e motivadamente</w:t>
      </w:r>
      <w:r>
        <w:rPr>
          <w:spacing w:val="-57"/>
          <w:sz w:val="24"/>
        </w:rPr>
        <w:t> </w:t>
      </w:r>
      <w:r>
        <w:rPr>
          <w:sz w:val="24"/>
        </w:rPr>
        <w:t>a</w:t>
      </w:r>
      <w:r>
        <w:rPr>
          <w:spacing w:val="43"/>
          <w:sz w:val="24"/>
        </w:rPr>
        <w:t> </w:t>
      </w:r>
      <w:r>
        <w:rPr>
          <w:sz w:val="24"/>
        </w:rPr>
        <w:t>sua</w:t>
      </w:r>
      <w:r>
        <w:rPr>
          <w:spacing w:val="44"/>
          <w:sz w:val="24"/>
        </w:rPr>
        <w:t> </w:t>
      </w:r>
      <w:r>
        <w:rPr>
          <w:sz w:val="24"/>
        </w:rPr>
        <w:t>intenção,</w:t>
      </w:r>
      <w:r>
        <w:rPr>
          <w:spacing w:val="44"/>
          <w:sz w:val="24"/>
        </w:rPr>
        <w:t> </w:t>
      </w:r>
      <w:r>
        <w:rPr>
          <w:sz w:val="24"/>
        </w:rPr>
        <w:t>abrindo-se</w:t>
      </w:r>
      <w:r>
        <w:rPr>
          <w:spacing w:val="44"/>
          <w:sz w:val="24"/>
        </w:rPr>
        <w:t> </w:t>
      </w:r>
      <w:r>
        <w:rPr>
          <w:sz w:val="24"/>
        </w:rPr>
        <w:t>então</w:t>
      </w:r>
      <w:r>
        <w:rPr>
          <w:spacing w:val="43"/>
          <w:sz w:val="24"/>
        </w:rPr>
        <w:t> </w:t>
      </w:r>
      <w:r>
        <w:rPr>
          <w:sz w:val="24"/>
        </w:rPr>
        <w:t>o</w:t>
      </w:r>
      <w:r>
        <w:rPr>
          <w:spacing w:val="45"/>
          <w:sz w:val="24"/>
        </w:rPr>
        <w:t> </w:t>
      </w:r>
      <w:r>
        <w:rPr>
          <w:sz w:val="24"/>
        </w:rPr>
        <w:t>prazo</w:t>
      </w:r>
      <w:r>
        <w:rPr>
          <w:spacing w:val="45"/>
          <w:sz w:val="24"/>
        </w:rPr>
        <w:t> </w:t>
      </w:r>
      <w:r>
        <w:rPr>
          <w:sz w:val="24"/>
        </w:rPr>
        <w:t>de</w:t>
      </w:r>
      <w:r>
        <w:rPr>
          <w:spacing w:val="43"/>
          <w:sz w:val="24"/>
        </w:rPr>
        <w:t> </w:t>
      </w:r>
      <w:r>
        <w:rPr>
          <w:sz w:val="24"/>
        </w:rPr>
        <w:t>03</w:t>
      </w:r>
      <w:r>
        <w:rPr>
          <w:spacing w:val="45"/>
          <w:sz w:val="24"/>
        </w:rPr>
        <w:t> </w:t>
      </w:r>
      <w:r>
        <w:rPr>
          <w:sz w:val="24"/>
        </w:rPr>
        <w:t>(três)</w:t>
      </w:r>
      <w:r>
        <w:rPr>
          <w:spacing w:val="43"/>
          <w:sz w:val="24"/>
        </w:rPr>
        <w:t> </w:t>
      </w:r>
      <w:r>
        <w:rPr>
          <w:sz w:val="24"/>
        </w:rPr>
        <w:t>dias</w:t>
      </w:r>
      <w:r>
        <w:rPr>
          <w:spacing w:val="45"/>
          <w:sz w:val="24"/>
        </w:rPr>
        <w:t> </w:t>
      </w:r>
      <w:r>
        <w:rPr>
          <w:sz w:val="24"/>
        </w:rPr>
        <w:t>para</w:t>
      </w:r>
      <w:r>
        <w:rPr>
          <w:spacing w:val="44"/>
          <w:sz w:val="24"/>
        </w:rPr>
        <w:t> </w:t>
      </w:r>
      <w:r>
        <w:rPr>
          <w:sz w:val="24"/>
        </w:rPr>
        <w:t>apresentação</w:t>
      </w:r>
      <w:r>
        <w:rPr>
          <w:spacing w:val="44"/>
          <w:sz w:val="24"/>
        </w:rPr>
        <w:t> </w:t>
      </w:r>
      <w:r>
        <w:rPr>
          <w:sz w:val="24"/>
        </w:rPr>
        <w:t>de</w:t>
      </w:r>
      <w:r>
        <w:rPr>
          <w:spacing w:val="44"/>
          <w:sz w:val="24"/>
        </w:rPr>
        <w:t> </w:t>
      </w:r>
      <w:r>
        <w:rPr>
          <w:sz w:val="24"/>
        </w:rPr>
        <w:t>memoriais.</w:t>
      </w:r>
      <w:r>
        <w:rPr>
          <w:spacing w:val="44"/>
          <w:sz w:val="24"/>
        </w:rPr>
        <w:t> </w:t>
      </w:r>
      <w:r>
        <w:rPr>
          <w:sz w:val="24"/>
        </w:rPr>
        <w:t>As</w:t>
      </w:r>
      <w:r>
        <w:rPr>
          <w:spacing w:val="-57"/>
          <w:sz w:val="24"/>
        </w:rPr>
        <w:t> </w:t>
      </w:r>
      <w:r>
        <w:rPr>
          <w:sz w:val="24"/>
        </w:rPr>
        <w:t>demais licitantes ficarão, desde logo, intimadas para apresentar contrarrazões em igual número de</w:t>
      </w:r>
      <w:r>
        <w:rPr>
          <w:spacing w:val="1"/>
          <w:sz w:val="24"/>
        </w:rPr>
        <w:t> </w:t>
      </w:r>
      <w:r>
        <w:rPr>
          <w:sz w:val="24"/>
        </w:rPr>
        <w:t>dias,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começarão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correr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término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recorrente,</w:t>
      </w:r>
      <w:r>
        <w:rPr>
          <w:spacing w:val="1"/>
          <w:sz w:val="24"/>
        </w:rPr>
        <w:t> </w:t>
      </w:r>
      <w:r>
        <w:rPr>
          <w:sz w:val="24"/>
        </w:rPr>
        <w:t>sendo-lhes</w:t>
      </w:r>
      <w:r>
        <w:rPr>
          <w:spacing w:val="1"/>
          <w:sz w:val="24"/>
        </w:rPr>
        <w:t> </w:t>
      </w:r>
      <w:r>
        <w:rPr>
          <w:sz w:val="24"/>
        </w:rPr>
        <w:t>assegurada</w:t>
      </w:r>
      <w:r>
        <w:rPr>
          <w:spacing w:val="1"/>
          <w:sz w:val="24"/>
        </w:rPr>
        <w:t> </w:t>
      </w:r>
      <w:r>
        <w:rPr>
          <w:sz w:val="24"/>
        </w:rPr>
        <w:t>vista</w:t>
      </w:r>
      <w:r>
        <w:rPr>
          <w:spacing w:val="-57"/>
          <w:sz w:val="24"/>
        </w:rPr>
        <w:t> </w:t>
      </w:r>
      <w:r>
        <w:rPr>
          <w:sz w:val="24"/>
        </w:rPr>
        <w:t>imediata</w:t>
      </w:r>
      <w:r>
        <w:rPr>
          <w:spacing w:val="-2"/>
          <w:sz w:val="24"/>
        </w:rPr>
        <w:t> </w:t>
      </w:r>
      <w:r>
        <w:rPr>
          <w:sz w:val="24"/>
        </w:rPr>
        <w:t>dos autos.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42" w:val="left" w:leader="none"/>
        </w:tabs>
        <w:spacing w:line="240" w:lineRule="auto" w:before="0" w:after="0"/>
        <w:ind w:left="1098" w:right="727" w:firstLine="0"/>
        <w:jc w:val="both"/>
        <w:rPr>
          <w:sz w:val="24"/>
        </w:rPr>
      </w:pPr>
      <w:r>
        <w:rPr>
          <w:sz w:val="24"/>
        </w:rPr>
        <w:t>A ausência de manifestação imediata e motivada da licitante importará a decadência do direito</w:t>
      </w:r>
      <w:r>
        <w:rPr>
          <w:spacing w:val="-57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recurso e</w:t>
      </w:r>
      <w:r>
        <w:rPr>
          <w:spacing w:val="-3"/>
          <w:sz w:val="24"/>
        </w:rPr>
        <w:t> </w:t>
      </w:r>
      <w:r>
        <w:rPr>
          <w:sz w:val="24"/>
        </w:rPr>
        <w:t>o encaminhamento do</w:t>
      </w:r>
      <w:r>
        <w:rPr>
          <w:spacing w:val="-1"/>
          <w:sz w:val="24"/>
        </w:rPr>
        <w:t> </w:t>
      </w:r>
      <w:r>
        <w:rPr>
          <w:sz w:val="24"/>
        </w:rPr>
        <w:t>processo à autoridade</w:t>
      </w:r>
      <w:r>
        <w:rPr>
          <w:spacing w:val="-1"/>
          <w:sz w:val="24"/>
        </w:rPr>
        <w:t> </w:t>
      </w:r>
      <w:r>
        <w:rPr>
          <w:sz w:val="24"/>
        </w:rPr>
        <w:t>competente 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homologação.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726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Interposto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recurso,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Pregoeiro</w:t>
      </w:r>
      <w:r>
        <w:rPr>
          <w:spacing w:val="1"/>
          <w:sz w:val="24"/>
        </w:rPr>
        <w:t> </w:t>
      </w:r>
      <w:r>
        <w:rPr>
          <w:sz w:val="24"/>
        </w:rPr>
        <w:t>poderá</w:t>
      </w:r>
      <w:r>
        <w:rPr>
          <w:spacing w:val="1"/>
          <w:sz w:val="24"/>
        </w:rPr>
        <w:t> </w:t>
      </w:r>
      <w:r>
        <w:rPr>
          <w:sz w:val="24"/>
        </w:rPr>
        <w:t>reconsiderar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decisão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encaminhá-lo</w:t>
      </w:r>
      <w:r>
        <w:rPr>
          <w:spacing w:val="1"/>
          <w:sz w:val="24"/>
        </w:rPr>
        <w:t> </w:t>
      </w:r>
      <w:r>
        <w:rPr>
          <w:sz w:val="24"/>
        </w:rPr>
        <w:t>devidamente</w:t>
      </w:r>
      <w:r>
        <w:rPr>
          <w:spacing w:val="-1"/>
          <w:sz w:val="24"/>
        </w:rPr>
        <w:t> </w:t>
      </w:r>
      <w:r>
        <w:rPr>
          <w:sz w:val="24"/>
        </w:rPr>
        <w:t>informado à</w:t>
      </w:r>
      <w:r>
        <w:rPr>
          <w:spacing w:val="1"/>
          <w:sz w:val="24"/>
        </w:rPr>
        <w:t> </w:t>
      </w:r>
      <w:r>
        <w:rPr>
          <w:sz w:val="24"/>
        </w:rPr>
        <w:t>autoridade</w:t>
      </w:r>
      <w:r>
        <w:rPr>
          <w:spacing w:val="-1"/>
          <w:sz w:val="24"/>
        </w:rPr>
        <w:t> </w:t>
      </w:r>
      <w:r>
        <w:rPr>
          <w:sz w:val="24"/>
        </w:rPr>
        <w:t>superior.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68" w:val="left" w:leader="none"/>
        </w:tabs>
        <w:spacing w:line="240" w:lineRule="auto" w:before="1" w:after="0"/>
        <w:ind w:left="1098" w:right="725" w:firstLine="0"/>
        <w:jc w:val="both"/>
        <w:rPr>
          <w:sz w:val="24"/>
        </w:rPr>
      </w:pPr>
      <w:r>
        <w:rPr>
          <w:sz w:val="24"/>
        </w:rPr>
        <w:t>O recurso será restrito à matéria de divergência, não prejudicará o andamento do processo,</w:t>
      </w:r>
      <w:r>
        <w:rPr>
          <w:spacing w:val="1"/>
          <w:sz w:val="24"/>
        </w:rPr>
        <w:t> </w:t>
      </w:r>
      <w:r>
        <w:rPr>
          <w:sz w:val="24"/>
        </w:rPr>
        <w:t>devendo</w:t>
      </w:r>
      <w:r>
        <w:rPr>
          <w:spacing w:val="-1"/>
          <w:sz w:val="24"/>
        </w:rPr>
        <w:t> </w:t>
      </w:r>
      <w:r>
        <w:rPr>
          <w:sz w:val="24"/>
        </w:rPr>
        <w:t>ser processado em apartado,</w:t>
      </w:r>
      <w:r>
        <w:rPr>
          <w:spacing w:val="-1"/>
          <w:sz w:val="24"/>
        </w:rPr>
        <w:t> </w:t>
      </w:r>
      <w:r>
        <w:rPr>
          <w:sz w:val="24"/>
        </w:rPr>
        <w:t>seguindo numeração</w:t>
      </w:r>
      <w:r>
        <w:rPr>
          <w:spacing w:val="2"/>
          <w:sz w:val="24"/>
        </w:rPr>
        <w:t> </w:t>
      </w:r>
      <w:r>
        <w:rPr>
          <w:sz w:val="24"/>
        </w:rPr>
        <w:t>sequencial.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702" w:val="left" w:leader="none"/>
        </w:tabs>
        <w:spacing w:line="240" w:lineRule="auto" w:before="1" w:after="0"/>
        <w:ind w:left="1098" w:right="725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recurso</w:t>
      </w:r>
      <w:r>
        <w:rPr>
          <w:spacing w:val="1"/>
          <w:sz w:val="24"/>
        </w:rPr>
        <w:t> </w:t>
      </w:r>
      <w:r>
        <w:rPr>
          <w:sz w:val="24"/>
        </w:rPr>
        <w:t>terá</w:t>
      </w:r>
      <w:r>
        <w:rPr>
          <w:spacing w:val="1"/>
          <w:sz w:val="24"/>
        </w:rPr>
        <w:t> </w:t>
      </w:r>
      <w:r>
        <w:rPr>
          <w:sz w:val="24"/>
        </w:rPr>
        <w:t>efeito</w:t>
      </w:r>
      <w:r>
        <w:rPr>
          <w:spacing w:val="1"/>
          <w:sz w:val="24"/>
        </w:rPr>
        <w:t> </w:t>
      </w:r>
      <w:r>
        <w:rPr>
          <w:sz w:val="24"/>
        </w:rPr>
        <w:t>suspensivo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seu</w:t>
      </w:r>
      <w:r>
        <w:rPr>
          <w:spacing w:val="1"/>
          <w:sz w:val="24"/>
        </w:rPr>
        <w:t> </w:t>
      </w:r>
      <w:r>
        <w:rPr>
          <w:sz w:val="24"/>
        </w:rPr>
        <w:t>acolhimento</w:t>
      </w:r>
      <w:r>
        <w:rPr>
          <w:spacing w:val="1"/>
          <w:sz w:val="24"/>
        </w:rPr>
        <w:t> </w:t>
      </w:r>
      <w:r>
        <w:rPr>
          <w:sz w:val="24"/>
        </w:rPr>
        <w:t>importará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invalidação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atos</w:t>
      </w:r>
      <w:r>
        <w:rPr>
          <w:spacing w:val="-57"/>
          <w:sz w:val="24"/>
        </w:rPr>
        <w:t> </w:t>
      </w:r>
      <w:r>
        <w:rPr>
          <w:sz w:val="24"/>
        </w:rPr>
        <w:t>insuscetíveis</w:t>
      </w:r>
      <w:r>
        <w:rPr>
          <w:spacing w:val="-1"/>
          <w:sz w:val="24"/>
        </w:rPr>
        <w:t> </w:t>
      </w:r>
      <w:r>
        <w:rPr>
          <w:sz w:val="24"/>
        </w:rPr>
        <w:t>de aproveitamento.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735" w:val="left" w:leader="none"/>
        </w:tabs>
        <w:spacing w:line="240" w:lineRule="auto" w:before="233" w:after="0"/>
        <w:ind w:left="1098" w:right="720" w:firstLine="0"/>
        <w:jc w:val="both"/>
        <w:rPr>
          <w:sz w:val="24"/>
        </w:rPr>
      </w:pPr>
      <w:r>
        <w:rPr>
          <w:sz w:val="24"/>
        </w:rPr>
        <w:t>Decididos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recursos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constatada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regularidade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atos</w:t>
      </w:r>
      <w:r>
        <w:rPr>
          <w:spacing w:val="1"/>
          <w:sz w:val="24"/>
        </w:rPr>
        <w:t> </w:t>
      </w:r>
      <w:r>
        <w:rPr>
          <w:sz w:val="24"/>
        </w:rPr>
        <w:t>praticados,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autoridade</w:t>
      </w:r>
      <w:r>
        <w:rPr>
          <w:spacing w:val="1"/>
          <w:sz w:val="24"/>
        </w:rPr>
        <w:t> </w:t>
      </w:r>
      <w:r>
        <w:rPr>
          <w:sz w:val="24"/>
        </w:rPr>
        <w:t>competente</w:t>
      </w:r>
      <w:r>
        <w:rPr>
          <w:spacing w:val="1"/>
          <w:sz w:val="24"/>
        </w:rPr>
        <w:t> </w:t>
      </w:r>
      <w:r>
        <w:rPr>
          <w:sz w:val="24"/>
        </w:rPr>
        <w:t>homologará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procedimento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determinará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convocação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beneficiários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assinatura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Registro de</w:t>
      </w:r>
      <w:r>
        <w:rPr>
          <w:spacing w:val="-1"/>
          <w:sz w:val="24"/>
        </w:rPr>
        <w:t> </w:t>
      </w:r>
      <w:r>
        <w:rPr>
          <w:sz w:val="24"/>
        </w:rPr>
        <w:t>Preços.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82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A licitante que convocada para assinar a ata deixar de fazê-lo no prazo fixado, dela será</w:t>
      </w:r>
      <w:r>
        <w:rPr>
          <w:spacing w:val="1"/>
          <w:sz w:val="24"/>
        </w:rPr>
        <w:t> </w:t>
      </w:r>
      <w:r>
        <w:rPr>
          <w:sz w:val="24"/>
        </w:rPr>
        <w:t>excluída,</w:t>
      </w:r>
      <w:r>
        <w:rPr>
          <w:spacing w:val="-1"/>
          <w:sz w:val="24"/>
        </w:rPr>
        <w:t> </w:t>
      </w:r>
      <w:r>
        <w:rPr>
          <w:sz w:val="24"/>
        </w:rPr>
        <w:t>sem prejuízo da</w:t>
      </w:r>
      <w:r>
        <w:rPr>
          <w:spacing w:val="-1"/>
          <w:sz w:val="24"/>
        </w:rPr>
        <w:t> </w:t>
      </w:r>
      <w:r>
        <w:rPr>
          <w:sz w:val="24"/>
        </w:rPr>
        <w:t>aplicação das penalidades cabíveis.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42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Colhidas as assinaturas o setor responsável providenciará a imediata publicação da ata e se for</w:t>
      </w:r>
      <w:r>
        <w:rPr>
          <w:spacing w:val="-57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caso, do ato que promover a</w:t>
      </w:r>
      <w:r>
        <w:rPr>
          <w:spacing w:val="-2"/>
          <w:sz w:val="24"/>
        </w:rPr>
        <w:t> </w:t>
      </w:r>
      <w:r>
        <w:rPr>
          <w:sz w:val="24"/>
        </w:rPr>
        <w:t>exclusão de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trata</w:t>
      </w:r>
      <w:r>
        <w:rPr>
          <w:spacing w:val="-1"/>
          <w:sz w:val="24"/>
        </w:rPr>
        <w:t> </w:t>
      </w:r>
      <w:r>
        <w:rPr>
          <w:sz w:val="24"/>
        </w:rPr>
        <w:t>o item anterior.</w:t>
      </w: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0"/>
          <w:numId w:val="13"/>
        </w:numPr>
        <w:tabs>
          <w:tab w:pos="1459" w:val="left" w:leader="none"/>
          <w:tab w:pos="10767" w:val="left" w:leader="none"/>
        </w:tabs>
        <w:spacing w:line="240" w:lineRule="auto" w:before="90" w:after="0"/>
        <w:ind w:left="1458" w:right="0" w:hanging="389"/>
        <w:jc w:val="left"/>
      </w:pPr>
      <w:r>
        <w:rPr>
          <w:shd w:fill="D9D9D9" w:color="auto" w:val="clear"/>
        </w:rPr>
        <w:t>DO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PRAZO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DE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VALIDADE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E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DO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CANCELAMENTO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DO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REGISTRO DE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PREÇOS</w:t>
        <w:tab/>
      </w:r>
    </w:p>
    <w:p>
      <w:pPr>
        <w:pStyle w:val="BodyText"/>
        <w:spacing w:before="5"/>
        <w:rPr>
          <w:b/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46" w:val="left" w:leader="none"/>
        </w:tabs>
        <w:spacing w:line="240" w:lineRule="auto" w:before="0" w:after="0"/>
        <w:ind w:left="1098" w:right="729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prazo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validade</w:t>
      </w:r>
      <w:r>
        <w:rPr>
          <w:spacing w:val="7"/>
          <w:sz w:val="24"/>
        </w:rPr>
        <w:t> </w:t>
      </w:r>
      <w:r>
        <w:rPr>
          <w:sz w:val="24"/>
        </w:rPr>
        <w:t>do</w:t>
      </w:r>
      <w:r>
        <w:rPr>
          <w:spacing w:val="9"/>
          <w:sz w:val="24"/>
        </w:rPr>
        <w:t> </w:t>
      </w:r>
      <w:r>
        <w:rPr>
          <w:sz w:val="24"/>
        </w:rPr>
        <w:t>registro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preços</w:t>
      </w:r>
      <w:r>
        <w:rPr>
          <w:spacing w:val="7"/>
          <w:sz w:val="24"/>
        </w:rPr>
        <w:t> </w:t>
      </w:r>
      <w:r>
        <w:rPr>
          <w:sz w:val="24"/>
        </w:rPr>
        <w:t>será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12</w:t>
      </w:r>
      <w:r>
        <w:rPr>
          <w:spacing w:val="9"/>
          <w:sz w:val="24"/>
        </w:rPr>
        <w:t> </w:t>
      </w:r>
      <w:r>
        <w:rPr>
          <w:sz w:val="24"/>
        </w:rPr>
        <w:t>(doze)</w:t>
      </w:r>
      <w:r>
        <w:rPr>
          <w:spacing w:val="8"/>
          <w:sz w:val="24"/>
        </w:rPr>
        <w:t> </w:t>
      </w:r>
      <w:r>
        <w:rPr>
          <w:sz w:val="24"/>
        </w:rPr>
        <w:t>meses</w:t>
      </w:r>
      <w:r>
        <w:rPr>
          <w:spacing w:val="10"/>
          <w:sz w:val="24"/>
        </w:rPr>
        <w:t> </w:t>
      </w:r>
      <w:r>
        <w:rPr>
          <w:sz w:val="24"/>
        </w:rPr>
        <w:t>contado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partir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6"/>
          <w:sz w:val="24"/>
        </w:rPr>
        <w:t> </w:t>
      </w:r>
      <w:r>
        <w:rPr>
          <w:sz w:val="24"/>
        </w:rPr>
        <w:t>data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publicação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respectiva</w:t>
      </w:r>
      <w:r>
        <w:rPr>
          <w:spacing w:val="1"/>
          <w:sz w:val="24"/>
        </w:rPr>
        <w:t> </w:t>
      </w:r>
      <w:r>
        <w:rPr>
          <w:sz w:val="24"/>
        </w:rPr>
        <w:t>Ata.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39" w:val="left" w:leader="none"/>
        </w:tabs>
        <w:spacing w:line="240" w:lineRule="auto" w:before="0" w:after="0"/>
        <w:ind w:left="1638" w:right="0" w:hanging="541"/>
        <w:jc w:val="lef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cancelamento</w:t>
      </w:r>
      <w:r>
        <w:rPr>
          <w:spacing w:val="-1"/>
          <w:sz w:val="24"/>
        </w:rPr>
        <w:t> </w:t>
      </w:r>
      <w:r>
        <w:rPr>
          <w:sz w:val="24"/>
        </w:rPr>
        <w:t>do registro do</w:t>
      </w:r>
      <w:r>
        <w:rPr>
          <w:spacing w:val="-2"/>
          <w:sz w:val="24"/>
        </w:rPr>
        <w:t> </w:t>
      </w:r>
      <w:r>
        <w:rPr>
          <w:sz w:val="24"/>
        </w:rPr>
        <w:t>preço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licitante</w:t>
      </w:r>
      <w:r>
        <w:rPr>
          <w:spacing w:val="-1"/>
          <w:sz w:val="24"/>
        </w:rPr>
        <w:t> </w:t>
      </w:r>
      <w:r>
        <w:rPr>
          <w:sz w:val="24"/>
        </w:rPr>
        <w:t>ocorrerá</w:t>
      </w:r>
      <w:r>
        <w:rPr>
          <w:spacing w:val="-2"/>
          <w:sz w:val="24"/>
        </w:rPr>
        <w:t> </w:t>
      </w:r>
      <w:r>
        <w:rPr>
          <w:sz w:val="24"/>
        </w:rPr>
        <w:t>nas</w:t>
      </w:r>
      <w:r>
        <w:rPr>
          <w:spacing w:val="-1"/>
          <w:sz w:val="24"/>
        </w:rPr>
        <w:t> </w:t>
      </w:r>
      <w:r>
        <w:rPr>
          <w:sz w:val="24"/>
        </w:rPr>
        <w:t>hipóteses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abaixo:</w:t>
      </w:r>
    </w:p>
    <w:p>
      <w:pPr>
        <w:pStyle w:val="ListParagraph"/>
        <w:numPr>
          <w:ilvl w:val="2"/>
          <w:numId w:val="13"/>
        </w:numPr>
        <w:tabs>
          <w:tab w:pos="2145" w:val="left" w:leader="none"/>
        </w:tabs>
        <w:spacing w:line="240" w:lineRule="auto" w:before="0" w:after="0"/>
        <w:ind w:left="1806" w:right="722" w:firstLine="0"/>
        <w:jc w:val="left"/>
        <w:rPr>
          <w:sz w:val="24"/>
        </w:rPr>
      </w:pPr>
      <w:r>
        <w:rPr>
          <w:sz w:val="24"/>
        </w:rPr>
        <w:t>Recusar-se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31"/>
          <w:sz w:val="24"/>
        </w:rPr>
        <w:t> </w:t>
      </w:r>
      <w:r>
        <w:rPr>
          <w:sz w:val="24"/>
        </w:rPr>
        <w:t>entregar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2"/>
          <w:sz w:val="24"/>
        </w:rPr>
        <w:t> </w:t>
      </w:r>
      <w:r>
        <w:rPr>
          <w:sz w:val="24"/>
        </w:rPr>
        <w:t>objeto</w:t>
      </w:r>
      <w:r>
        <w:rPr>
          <w:spacing w:val="32"/>
          <w:sz w:val="24"/>
        </w:rPr>
        <w:t> </w:t>
      </w:r>
      <w:r>
        <w:rPr>
          <w:sz w:val="24"/>
        </w:rPr>
        <w:t>adjudicado,</w:t>
      </w:r>
      <w:r>
        <w:rPr>
          <w:spacing w:val="32"/>
          <w:sz w:val="24"/>
        </w:rPr>
        <w:t> </w:t>
      </w:r>
      <w:r>
        <w:rPr>
          <w:sz w:val="24"/>
        </w:rPr>
        <w:t>no</w:t>
      </w:r>
      <w:r>
        <w:rPr>
          <w:spacing w:val="32"/>
          <w:sz w:val="24"/>
        </w:rPr>
        <w:t> </w:t>
      </w:r>
      <w:r>
        <w:rPr>
          <w:sz w:val="24"/>
        </w:rPr>
        <w:t>todo</w:t>
      </w:r>
      <w:r>
        <w:rPr>
          <w:spacing w:val="30"/>
          <w:sz w:val="24"/>
        </w:rPr>
        <w:t> </w:t>
      </w:r>
      <w:r>
        <w:rPr>
          <w:sz w:val="24"/>
        </w:rPr>
        <w:t>ou</w:t>
      </w:r>
      <w:r>
        <w:rPr>
          <w:spacing w:val="32"/>
          <w:sz w:val="24"/>
        </w:rPr>
        <w:t> </w:t>
      </w:r>
      <w:r>
        <w:rPr>
          <w:sz w:val="24"/>
        </w:rPr>
        <w:t>em</w:t>
      </w:r>
      <w:r>
        <w:rPr>
          <w:spacing w:val="32"/>
          <w:sz w:val="24"/>
        </w:rPr>
        <w:t> </w:t>
      </w:r>
      <w:r>
        <w:rPr>
          <w:sz w:val="24"/>
        </w:rPr>
        <w:t>parte,</w:t>
      </w:r>
      <w:r>
        <w:rPr>
          <w:spacing w:val="32"/>
          <w:sz w:val="24"/>
        </w:rPr>
        <w:t> </w:t>
      </w:r>
      <w:r>
        <w:rPr>
          <w:sz w:val="24"/>
        </w:rPr>
        <w:t>após</w:t>
      </w:r>
      <w:r>
        <w:rPr>
          <w:spacing w:val="32"/>
          <w:sz w:val="24"/>
        </w:rPr>
        <w:t> </w:t>
      </w:r>
      <w:r>
        <w:rPr>
          <w:sz w:val="24"/>
        </w:rPr>
        <w:t>o</w:t>
      </w:r>
      <w:r>
        <w:rPr>
          <w:spacing w:val="32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preestabelecido</w:t>
      </w:r>
      <w:r>
        <w:rPr>
          <w:spacing w:val="-1"/>
          <w:sz w:val="24"/>
        </w:rPr>
        <w:t> </w:t>
      </w:r>
      <w:r>
        <w:rPr>
          <w:sz w:val="24"/>
        </w:rPr>
        <w:t>neste</w:t>
      </w:r>
      <w:r>
        <w:rPr>
          <w:spacing w:val="1"/>
          <w:sz w:val="24"/>
        </w:rPr>
        <w:t> </w:t>
      </w:r>
      <w:r>
        <w:rPr>
          <w:sz w:val="24"/>
        </w:rPr>
        <w:t>Edital;</w:t>
      </w:r>
    </w:p>
    <w:p>
      <w:pPr>
        <w:pStyle w:val="ListParagraph"/>
        <w:numPr>
          <w:ilvl w:val="2"/>
          <w:numId w:val="13"/>
        </w:numPr>
        <w:tabs>
          <w:tab w:pos="2067" w:val="left" w:leader="none"/>
        </w:tabs>
        <w:spacing w:line="240" w:lineRule="auto" w:before="0" w:after="0"/>
        <w:ind w:left="2066" w:right="0" w:hanging="261"/>
        <w:jc w:val="left"/>
        <w:rPr>
          <w:sz w:val="24"/>
        </w:rPr>
      </w:pPr>
      <w:r>
        <w:rPr>
          <w:sz w:val="24"/>
        </w:rPr>
        <w:t>Falir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dissolver-se;</w:t>
      </w:r>
      <w:r>
        <w:rPr>
          <w:spacing w:val="1"/>
          <w:sz w:val="24"/>
        </w:rPr>
        <w:t> </w:t>
      </w:r>
      <w:r>
        <w:rPr>
          <w:sz w:val="24"/>
        </w:rPr>
        <w:t>ou</w:t>
      </w:r>
    </w:p>
    <w:p>
      <w:pPr>
        <w:pStyle w:val="ListParagraph"/>
        <w:numPr>
          <w:ilvl w:val="2"/>
          <w:numId w:val="13"/>
        </w:numPr>
        <w:tabs>
          <w:tab w:pos="2053" w:val="left" w:leader="none"/>
        </w:tabs>
        <w:spacing w:line="240" w:lineRule="auto" w:before="0" w:after="0"/>
        <w:ind w:left="2052" w:right="0" w:hanging="247"/>
        <w:jc w:val="left"/>
        <w:rPr>
          <w:sz w:val="24"/>
        </w:rPr>
      </w:pPr>
      <w:r>
        <w:rPr>
          <w:sz w:val="24"/>
        </w:rPr>
        <w:t>Transferir,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parte,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decorrentes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Registro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Preços.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p>
      <w:pPr>
        <w:pStyle w:val="Heading1"/>
        <w:numPr>
          <w:ilvl w:val="0"/>
          <w:numId w:val="13"/>
        </w:numPr>
        <w:tabs>
          <w:tab w:pos="1459" w:val="left" w:leader="none"/>
          <w:tab w:pos="10767" w:val="left" w:leader="none"/>
        </w:tabs>
        <w:spacing w:line="240" w:lineRule="auto" w:before="90" w:after="0"/>
        <w:ind w:left="1458" w:right="0" w:hanging="389"/>
        <w:jc w:val="left"/>
      </w:pPr>
      <w:r>
        <w:rPr>
          <w:shd w:fill="D9D9D9" w:color="auto" w:val="clear"/>
        </w:rPr>
        <w:t>DAS</w:t>
      </w:r>
      <w:r>
        <w:rPr>
          <w:spacing w:val="-1"/>
          <w:shd w:fill="D9D9D9" w:color="auto" w:val="clear"/>
        </w:rPr>
        <w:t> </w:t>
      </w:r>
      <w:r>
        <w:rPr>
          <w:shd w:fill="D9D9D9" w:color="auto" w:val="clear"/>
        </w:rPr>
        <w:t>CONTRATAÇÕES</w:t>
        <w:tab/>
      </w:r>
    </w:p>
    <w:p>
      <w:pPr>
        <w:pStyle w:val="BodyText"/>
        <w:spacing w:before="5"/>
        <w:rPr>
          <w:b/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44" w:val="left" w:leader="none"/>
        </w:tabs>
        <w:spacing w:line="240" w:lineRule="auto" w:before="1" w:after="0"/>
        <w:ind w:left="1098" w:right="724" w:firstLine="0"/>
        <w:jc w:val="both"/>
        <w:rPr>
          <w:sz w:val="24"/>
        </w:rPr>
      </w:pPr>
      <w:r>
        <w:rPr>
          <w:sz w:val="24"/>
        </w:rPr>
        <w:t>O termo de contrato será simplificado e representado pela Nota de Empenho (NE), nos termos</w:t>
      </w:r>
      <w:r>
        <w:rPr>
          <w:spacing w:val="-57"/>
          <w:sz w:val="24"/>
        </w:rPr>
        <w:t> </w:t>
      </w:r>
      <w:r>
        <w:rPr>
          <w:sz w:val="24"/>
        </w:rPr>
        <w:t>do disposto no art. 62, </w:t>
      </w:r>
      <w:r>
        <w:rPr>
          <w:i/>
          <w:sz w:val="24"/>
        </w:rPr>
        <w:t>caput</w:t>
      </w:r>
      <w:r>
        <w:rPr>
          <w:sz w:val="24"/>
        </w:rPr>
        <w:t>, da Lei 8.666/93. A Ordem de Serviços especificará o quantitativo e o</w:t>
      </w:r>
      <w:r>
        <w:rPr>
          <w:spacing w:val="1"/>
          <w:sz w:val="24"/>
        </w:rPr>
        <w:t> </w:t>
      </w:r>
      <w:r>
        <w:rPr>
          <w:sz w:val="24"/>
        </w:rPr>
        <w:t>local</w:t>
      </w:r>
      <w:r>
        <w:rPr>
          <w:spacing w:val="-1"/>
          <w:sz w:val="24"/>
        </w:rPr>
        <w:t> </w:t>
      </w:r>
      <w:r>
        <w:rPr>
          <w:sz w:val="24"/>
        </w:rPr>
        <w:t>de realização de</w:t>
      </w:r>
      <w:r>
        <w:rPr>
          <w:spacing w:val="1"/>
          <w:sz w:val="24"/>
        </w:rPr>
        <w:t> </w:t>
      </w:r>
      <w:r>
        <w:rPr>
          <w:sz w:val="24"/>
        </w:rPr>
        <w:t>cada</w:t>
      </w:r>
      <w:r>
        <w:rPr>
          <w:spacing w:val="-1"/>
          <w:sz w:val="24"/>
        </w:rPr>
        <w:t> </w:t>
      </w:r>
      <w:r>
        <w:rPr>
          <w:sz w:val="24"/>
        </w:rPr>
        <w:t>serviço.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42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Cada Município, membro do CODAP, que aderir ao presente registro de preços, poderá firmar</w:t>
      </w:r>
      <w:r>
        <w:rPr>
          <w:spacing w:val="-57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até</w:t>
      </w:r>
      <w:r>
        <w:rPr>
          <w:spacing w:val="-1"/>
          <w:sz w:val="24"/>
        </w:rPr>
        <w:t> </w:t>
      </w:r>
      <w:r>
        <w:rPr>
          <w:sz w:val="24"/>
        </w:rPr>
        <w:t>o limite máximo de</w:t>
      </w:r>
      <w:r>
        <w:rPr>
          <w:spacing w:val="-1"/>
          <w:sz w:val="24"/>
        </w:rPr>
        <w:t> </w:t>
      </w:r>
      <w:r>
        <w:rPr>
          <w:sz w:val="24"/>
        </w:rPr>
        <w:t>quantitativos</w:t>
      </w:r>
      <w:r>
        <w:rPr>
          <w:spacing w:val="-1"/>
          <w:sz w:val="24"/>
        </w:rPr>
        <w:t> </w:t>
      </w:r>
      <w:r>
        <w:rPr>
          <w:sz w:val="24"/>
        </w:rPr>
        <w:t>previstos neste edital.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63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Os prestadores de serviço incluídos na ata de registro de preços serão obrigados a retirar as</w:t>
      </w:r>
      <w:r>
        <w:rPr>
          <w:spacing w:val="1"/>
          <w:sz w:val="24"/>
        </w:rPr>
        <w:t> </w:t>
      </w:r>
      <w:r>
        <w:rPr>
          <w:sz w:val="24"/>
        </w:rPr>
        <w:t>Notas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Empenhos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poderão</w:t>
      </w:r>
      <w:r>
        <w:rPr>
          <w:spacing w:val="1"/>
          <w:sz w:val="24"/>
        </w:rPr>
        <w:t> </w:t>
      </w:r>
      <w:r>
        <w:rPr>
          <w:sz w:val="24"/>
        </w:rPr>
        <w:t>advir,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1"/>
          <w:sz w:val="24"/>
        </w:rPr>
        <w:t> </w:t>
      </w:r>
      <w:r>
        <w:rPr>
          <w:sz w:val="24"/>
        </w:rPr>
        <w:t>condições</w:t>
      </w:r>
      <w:r>
        <w:rPr>
          <w:spacing w:val="1"/>
          <w:sz w:val="24"/>
        </w:rPr>
        <w:t> </w:t>
      </w:r>
      <w:r>
        <w:rPr>
          <w:sz w:val="24"/>
        </w:rPr>
        <w:t>estabelecidas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ato</w:t>
      </w:r>
      <w:r>
        <w:rPr>
          <w:spacing w:val="1"/>
          <w:sz w:val="24"/>
        </w:rPr>
        <w:t> </w:t>
      </w:r>
      <w:r>
        <w:rPr>
          <w:sz w:val="24"/>
        </w:rPr>
        <w:t>convocatório,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-58"/>
          <w:sz w:val="24"/>
        </w:rPr>
        <w:t> </w:t>
      </w:r>
      <w:r>
        <w:rPr>
          <w:sz w:val="24"/>
        </w:rPr>
        <w:t>respectivos</w:t>
      </w:r>
      <w:r>
        <w:rPr>
          <w:spacing w:val="-1"/>
          <w:sz w:val="24"/>
        </w:rPr>
        <w:t> </w:t>
      </w:r>
      <w:r>
        <w:rPr>
          <w:sz w:val="24"/>
        </w:rPr>
        <w:t>anexos e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própria</w:t>
      </w:r>
      <w:r>
        <w:rPr>
          <w:spacing w:val="-2"/>
          <w:sz w:val="24"/>
        </w:rPr>
        <w:t> </w:t>
      </w:r>
      <w:r>
        <w:rPr>
          <w:sz w:val="24"/>
        </w:rPr>
        <w:t>Ata.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711" w:val="left" w:leader="none"/>
        </w:tabs>
        <w:spacing w:line="240" w:lineRule="auto" w:before="1" w:after="0"/>
        <w:ind w:left="1098" w:right="722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instruir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Nota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Empenho,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providenciar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encaminhar ao órgão contratante, juntamente com a Nota Fiscal, as certidões negativas de débitos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seguridade</w:t>
      </w:r>
      <w:r>
        <w:rPr>
          <w:spacing w:val="-2"/>
          <w:sz w:val="24"/>
        </w:rPr>
        <w:t> </w:t>
      </w:r>
      <w:r>
        <w:rPr>
          <w:sz w:val="24"/>
        </w:rPr>
        <w:t>Social (INSS),</w:t>
      </w:r>
      <w:r>
        <w:rPr>
          <w:spacing w:val="-1"/>
          <w:sz w:val="24"/>
        </w:rPr>
        <w:t> </w:t>
      </w:r>
      <w:r>
        <w:rPr>
          <w:sz w:val="24"/>
        </w:rPr>
        <w:t>o Fundo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Garantia</w:t>
      </w:r>
      <w:r>
        <w:rPr>
          <w:spacing w:val="-2"/>
          <w:sz w:val="24"/>
        </w:rPr>
        <w:t> </w:t>
      </w:r>
      <w:r>
        <w:rPr>
          <w:sz w:val="24"/>
        </w:rPr>
        <w:t>por Tempo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Serviço</w:t>
      </w:r>
      <w:r>
        <w:rPr>
          <w:spacing w:val="-1"/>
          <w:sz w:val="24"/>
        </w:rPr>
        <w:t> </w:t>
      </w:r>
      <w:r>
        <w:rPr>
          <w:sz w:val="24"/>
        </w:rPr>
        <w:t>(FGTS).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44" w:val="left" w:leader="none"/>
        </w:tabs>
        <w:spacing w:line="240" w:lineRule="auto" w:before="1" w:after="0"/>
        <w:ind w:left="1098" w:right="722" w:firstLine="0"/>
        <w:jc w:val="both"/>
        <w:rPr>
          <w:sz w:val="24"/>
        </w:rPr>
      </w:pPr>
      <w:r>
        <w:rPr>
          <w:sz w:val="24"/>
        </w:rPr>
        <w:t>É facultado ao CODAP, quando o convocado não assinar o termo de contrato ou não aceitar o</w:t>
      </w:r>
      <w:r>
        <w:rPr>
          <w:spacing w:val="1"/>
          <w:sz w:val="24"/>
        </w:rPr>
        <w:t> </w:t>
      </w:r>
      <w:r>
        <w:rPr>
          <w:sz w:val="24"/>
        </w:rPr>
        <w:t>instrumento equivalente no prazo e condições estabelecidos, convocar os licitantes remanescentes,</w:t>
      </w:r>
      <w:r>
        <w:rPr>
          <w:spacing w:val="1"/>
          <w:sz w:val="24"/>
        </w:rPr>
        <w:t> </w:t>
      </w:r>
      <w:r>
        <w:rPr>
          <w:sz w:val="24"/>
        </w:rPr>
        <w:t>pela ordem de classificação, para fazê-lo em igual prazo e nas mesmas condições propostas ao</w:t>
      </w:r>
      <w:r>
        <w:rPr>
          <w:spacing w:val="1"/>
          <w:sz w:val="24"/>
        </w:rPr>
        <w:t> </w:t>
      </w:r>
      <w:r>
        <w:rPr>
          <w:sz w:val="24"/>
        </w:rPr>
        <w:t>primeiro</w:t>
      </w:r>
      <w:r>
        <w:rPr>
          <w:spacing w:val="1"/>
          <w:sz w:val="24"/>
        </w:rPr>
        <w:t> </w:t>
      </w:r>
      <w:r>
        <w:rPr>
          <w:sz w:val="24"/>
        </w:rPr>
        <w:t>classificado,</w:t>
      </w:r>
      <w:r>
        <w:rPr>
          <w:spacing w:val="1"/>
          <w:sz w:val="24"/>
        </w:rPr>
        <w:t> </w:t>
      </w:r>
      <w:r>
        <w:rPr>
          <w:sz w:val="24"/>
        </w:rPr>
        <w:t>inclusive</w:t>
      </w:r>
      <w:r>
        <w:rPr>
          <w:spacing w:val="1"/>
          <w:sz w:val="24"/>
        </w:rPr>
        <w:t> </w:t>
      </w:r>
      <w:r>
        <w:rPr>
          <w:sz w:val="24"/>
        </w:rPr>
        <w:t>quanto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atualizados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conformidade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ato</w:t>
      </w:r>
      <w:r>
        <w:rPr>
          <w:spacing w:val="1"/>
          <w:sz w:val="24"/>
        </w:rPr>
        <w:t> </w:t>
      </w:r>
      <w:r>
        <w:rPr>
          <w:sz w:val="24"/>
        </w:rPr>
        <w:t>convocatório.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3"/>
        </w:numPr>
        <w:tabs>
          <w:tab w:pos="1666" w:val="left" w:leader="none"/>
        </w:tabs>
        <w:spacing w:line="240" w:lineRule="auto" w:before="233" w:after="0"/>
        <w:ind w:left="1098" w:right="719" w:firstLine="0"/>
        <w:jc w:val="both"/>
        <w:rPr>
          <w:sz w:val="24"/>
        </w:rPr>
      </w:pPr>
      <w:r>
        <w:rPr>
          <w:sz w:val="24"/>
        </w:rPr>
        <w:t>A CONTRATADA deverá observar, por ocasião do faturamento, ao que dispõe a Instrução</w:t>
      </w:r>
      <w:r>
        <w:rPr>
          <w:spacing w:val="1"/>
          <w:sz w:val="24"/>
        </w:rPr>
        <w:t> </w:t>
      </w:r>
      <w:r>
        <w:rPr>
          <w:sz w:val="24"/>
        </w:rPr>
        <w:t>Normativa</w:t>
      </w:r>
      <w:r>
        <w:rPr>
          <w:spacing w:val="1"/>
          <w:sz w:val="24"/>
        </w:rPr>
        <w:t> </w:t>
      </w:r>
      <w:r>
        <w:rPr>
          <w:sz w:val="24"/>
        </w:rPr>
        <w:t>nº</w:t>
      </w:r>
      <w:r>
        <w:rPr>
          <w:spacing w:val="1"/>
          <w:sz w:val="24"/>
        </w:rPr>
        <w:t> </w:t>
      </w:r>
      <w:r>
        <w:rPr>
          <w:sz w:val="24"/>
        </w:rPr>
        <w:t>100,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INSS,</w:t>
      </w:r>
      <w:r>
        <w:rPr>
          <w:spacing w:val="1"/>
          <w:sz w:val="24"/>
        </w:rPr>
        <w:t> </w:t>
      </w:r>
      <w:r>
        <w:rPr>
          <w:sz w:val="24"/>
        </w:rPr>
        <w:t>discriminando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valor</w:t>
      </w:r>
      <w:r>
        <w:rPr>
          <w:spacing w:val="1"/>
          <w:sz w:val="24"/>
        </w:rPr>
        <w:t> </w:t>
      </w:r>
      <w:r>
        <w:rPr>
          <w:sz w:val="24"/>
        </w:rPr>
        <w:t>correspondente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mão-de-obra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valor</w:t>
      </w:r>
      <w:r>
        <w:rPr>
          <w:spacing w:val="1"/>
          <w:sz w:val="24"/>
        </w:rPr>
        <w:t> </w:t>
      </w:r>
      <w:r>
        <w:rPr>
          <w:sz w:val="24"/>
        </w:rPr>
        <w:t>correspondente</w:t>
      </w:r>
      <w:r>
        <w:rPr>
          <w:spacing w:val="-1"/>
          <w:sz w:val="24"/>
        </w:rPr>
        <w:t> </w:t>
      </w:r>
      <w:r>
        <w:rPr>
          <w:sz w:val="24"/>
        </w:rPr>
        <w:t>ao material.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14"/>
        </w:numPr>
        <w:tabs>
          <w:tab w:pos="1399" w:val="left" w:leader="none"/>
          <w:tab w:pos="10767" w:val="left" w:leader="none"/>
        </w:tabs>
        <w:spacing w:line="240" w:lineRule="auto" w:before="90" w:after="0"/>
        <w:ind w:left="1398" w:right="0" w:hanging="329"/>
        <w:jc w:val="left"/>
      </w:pPr>
      <w:r>
        <w:rPr>
          <w:shd w:fill="CCCCCC" w:color="auto" w:val="clear"/>
        </w:rPr>
        <w:t>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DOTAÇÃO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ORÇAMENTÁRIA: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14"/>
        </w:numPr>
        <w:tabs>
          <w:tab w:pos="1649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A despesa decorrente da contratação do objeto desta licitação correrá à conta de dotações dos</w:t>
      </w:r>
      <w:r>
        <w:rPr>
          <w:spacing w:val="1"/>
          <w:sz w:val="24"/>
        </w:rPr>
        <w:t> </w:t>
      </w:r>
      <w:r>
        <w:rPr>
          <w:sz w:val="24"/>
        </w:rPr>
        <w:t>órgãos que aderirem a presente ARP, sendo que por ocasião da expedição da competente ordem de</w:t>
      </w:r>
      <w:r>
        <w:rPr>
          <w:spacing w:val="1"/>
          <w:sz w:val="24"/>
        </w:rPr>
        <w:t> </w:t>
      </w:r>
      <w:r>
        <w:rPr>
          <w:sz w:val="24"/>
        </w:rPr>
        <w:t>fornecimento,</w:t>
      </w:r>
      <w:r>
        <w:rPr>
          <w:spacing w:val="-1"/>
          <w:sz w:val="24"/>
        </w:rPr>
        <w:t> </w:t>
      </w:r>
      <w:r>
        <w:rPr>
          <w:sz w:val="24"/>
        </w:rPr>
        <w:t>serão informadas as fichas</w:t>
      </w:r>
      <w:r>
        <w:rPr>
          <w:spacing w:val="-1"/>
          <w:sz w:val="24"/>
        </w:rPr>
        <w:t> </w:t>
      </w:r>
      <w:r>
        <w:rPr>
          <w:sz w:val="24"/>
        </w:rPr>
        <w:t>correspondentes e</w:t>
      </w:r>
      <w:r>
        <w:rPr>
          <w:spacing w:val="-2"/>
          <w:sz w:val="24"/>
        </w:rPr>
        <w:t> </w:t>
      </w:r>
      <w:r>
        <w:rPr>
          <w:sz w:val="24"/>
        </w:rPr>
        <w:t>respectivos vínculos.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14"/>
        </w:numPr>
        <w:tabs>
          <w:tab w:pos="1399" w:val="left" w:leader="none"/>
          <w:tab w:pos="10767" w:val="left" w:leader="none"/>
        </w:tabs>
        <w:spacing w:line="240" w:lineRule="auto" w:before="90" w:after="0"/>
        <w:ind w:left="1398" w:right="0" w:hanging="329"/>
        <w:jc w:val="left"/>
      </w:pPr>
      <w:r>
        <w:rPr>
          <w:shd w:fill="CCCCCC" w:color="auto" w:val="clear"/>
        </w:rPr>
        <w:t>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PREÇO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E DO</w:t>
      </w:r>
      <w:r>
        <w:rPr>
          <w:spacing w:val="1"/>
          <w:shd w:fill="CCCCCC" w:color="auto" w:val="clear"/>
        </w:rPr>
        <w:t> </w:t>
      </w:r>
      <w:r>
        <w:rPr>
          <w:shd w:fill="CCCCCC" w:color="auto" w:val="clear"/>
        </w:rPr>
        <w:t>REAJUSTE: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14"/>
        </w:numPr>
        <w:tabs>
          <w:tab w:pos="1651" w:val="left" w:leader="none"/>
        </w:tabs>
        <w:spacing w:line="240" w:lineRule="auto" w:before="0" w:after="0"/>
        <w:ind w:left="1098" w:right="723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9"/>
          <w:sz w:val="24"/>
        </w:rPr>
        <w:t> </w:t>
      </w:r>
      <w:r>
        <w:rPr>
          <w:sz w:val="24"/>
        </w:rPr>
        <w:t>preço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9"/>
          <w:sz w:val="24"/>
        </w:rPr>
        <w:t> </w:t>
      </w:r>
      <w:r>
        <w:rPr>
          <w:sz w:val="24"/>
        </w:rPr>
        <w:t>serviço</w:t>
      </w:r>
      <w:r>
        <w:rPr>
          <w:spacing w:val="15"/>
          <w:sz w:val="24"/>
        </w:rPr>
        <w:t> </w:t>
      </w:r>
      <w:r>
        <w:rPr>
          <w:sz w:val="24"/>
        </w:rPr>
        <w:t>licitado</w:t>
      </w:r>
      <w:r>
        <w:rPr>
          <w:spacing w:val="9"/>
          <w:sz w:val="24"/>
        </w:rPr>
        <w:t> </w:t>
      </w:r>
      <w:r>
        <w:rPr>
          <w:sz w:val="24"/>
        </w:rPr>
        <w:t>será</w:t>
      </w:r>
      <w:r>
        <w:rPr>
          <w:spacing w:val="9"/>
          <w:sz w:val="24"/>
        </w:rPr>
        <w:t> </w:t>
      </w:r>
      <w:r>
        <w:rPr>
          <w:sz w:val="24"/>
        </w:rPr>
        <w:t>o</w:t>
      </w:r>
      <w:r>
        <w:rPr>
          <w:spacing w:val="10"/>
          <w:sz w:val="24"/>
        </w:rPr>
        <w:t> </w:t>
      </w:r>
      <w:r>
        <w:rPr>
          <w:sz w:val="24"/>
        </w:rPr>
        <w:t>mesmo</w:t>
      </w:r>
      <w:r>
        <w:rPr>
          <w:spacing w:val="10"/>
          <w:sz w:val="24"/>
        </w:rPr>
        <w:t> </w:t>
      </w:r>
      <w:r>
        <w:rPr>
          <w:sz w:val="24"/>
        </w:rPr>
        <w:t>apresentado</w:t>
      </w:r>
      <w:r>
        <w:rPr>
          <w:spacing w:val="10"/>
          <w:sz w:val="24"/>
        </w:rPr>
        <w:t> </w:t>
      </w:r>
      <w:r>
        <w:rPr>
          <w:sz w:val="24"/>
        </w:rPr>
        <w:t>na</w:t>
      </w:r>
      <w:r>
        <w:rPr>
          <w:spacing w:val="8"/>
          <w:sz w:val="24"/>
        </w:rPr>
        <w:t> </w:t>
      </w:r>
      <w:r>
        <w:rPr>
          <w:sz w:val="24"/>
        </w:rPr>
        <w:t>proposta</w:t>
      </w:r>
      <w:r>
        <w:rPr>
          <w:spacing w:val="10"/>
          <w:sz w:val="24"/>
        </w:rPr>
        <w:t> </w:t>
      </w:r>
      <w:r>
        <w:rPr>
          <w:sz w:val="24"/>
        </w:rPr>
        <w:t>e</w:t>
      </w:r>
      <w:r>
        <w:rPr>
          <w:spacing w:val="10"/>
          <w:sz w:val="24"/>
        </w:rPr>
        <w:t> </w:t>
      </w:r>
      <w:r>
        <w:rPr>
          <w:sz w:val="24"/>
        </w:rPr>
        <w:t>registrado</w:t>
      </w:r>
      <w:r>
        <w:rPr>
          <w:spacing w:val="10"/>
          <w:sz w:val="24"/>
        </w:rPr>
        <w:t> </w:t>
      </w:r>
      <w:r>
        <w:rPr>
          <w:sz w:val="24"/>
        </w:rPr>
        <w:t>conforme</w:t>
      </w:r>
      <w:r>
        <w:rPr>
          <w:spacing w:val="10"/>
          <w:sz w:val="24"/>
        </w:rPr>
        <w:t> </w:t>
      </w:r>
      <w:r>
        <w:rPr>
          <w:sz w:val="24"/>
        </w:rPr>
        <w:t>Ata</w:t>
      </w:r>
      <w:r>
        <w:rPr>
          <w:spacing w:val="-57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Registro de</w:t>
      </w:r>
      <w:r>
        <w:rPr>
          <w:spacing w:val="-1"/>
          <w:sz w:val="24"/>
        </w:rPr>
        <w:t> </w:t>
      </w:r>
      <w:r>
        <w:rPr>
          <w:sz w:val="24"/>
        </w:rPr>
        <w:t>Preços.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639" w:val="left" w:leader="none"/>
        </w:tabs>
        <w:spacing w:line="240" w:lineRule="auto" w:before="0" w:after="0"/>
        <w:ind w:left="1638" w:right="0" w:hanging="541"/>
        <w:jc w:val="left"/>
        <w:rPr>
          <w:sz w:val="24"/>
        </w:rPr>
      </w:pP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preços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poderão</w:t>
      </w:r>
      <w:r>
        <w:rPr>
          <w:spacing w:val="-2"/>
          <w:sz w:val="24"/>
        </w:rPr>
        <w:t> </w:t>
      </w:r>
      <w:r>
        <w:rPr>
          <w:sz w:val="24"/>
        </w:rPr>
        <w:t>ser reajustados.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14"/>
        </w:numPr>
        <w:tabs>
          <w:tab w:pos="1399" w:val="left" w:leader="none"/>
          <w:tab w:pos="10767" w:val="left" w:leader="none"/>
        </w:tabs>
        <w:spacing w:line="240" w:lineRule="auto" w:before="90" w:after="0"/>
        <w:ind w:left="1398" w:right="0" w:hanging="329"/>
        <w:jc w:val="left"/>
      </w:pPr>
      <w:r>
        <w:rPr>
          <w:shd w:fill="CCCCCC" w:color="auto" w:val="clear"/>
        </w:rPr>
        <w:t>–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CONDIÇÕES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PAGAMENTO:</w:t>
        <w:tab/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14"/>
        </w:numPr>
        <w:tabs>
          <w:tab w:pos="1647" w:val="left" w:leader="none"/>
        </w:tabs>
        <w:spacing w:line="240" w:lineRule="auto" w:before="1" w:after="0"/>
        <w:ind w:left="1098" w:right="717" w:firstLine="0"/>
        <w:jc w:val="both"/>
        <w:rPr>
          <w:b/>
          <w:sz w:val="24"/>
        </w:rPr>
      </w:pPr>
      <w:r>
        <w:rPr>
          <w:sz w:val="24"/>
        </w:rPr>
        <w:t>Os pagamentos serão efetuados através de depósito na conta corrente da empresa, no Banco a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informado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Preços,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1"/>
          <w:sz w:val="24"/>
        </w:rPr>
        <w:t> </w:t>
      </w:r>
      <w:r>
        <w:rPr>
          <w:sz w:val="24"/>
        </w:rPr>
        <w:t>máximo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até</w:t>
      </w:r>
      <w:r>
        <w:rPr>
          <w:spacing w:val="1"/>
          <w:sz w:val="24"/>
        </w:rPr>
        <w:t> </w:t>
      </w:r>
      <w:r>
        <w:rPr>
          <w:sz w:val="24"/>
        </w:rPr>
        <w:t>30</w:t>
      </w:r>
      <w:r>
        <w:rPr>
          <w:spacing w:val="1"/>
          <w:sz w:val="24"/>
        </w:rPr>
        <w:t> </w:t>
      </w:r>
      <w:r>
        <w:rPr>
          <w:sz w:val="24"/>
        </w:rPr>
        <w:t>(trinta)</w:t>
      </w:r>
      <w:r>
        <w:rPr>
          <w:spacing w:val="1"/>
          <w:sz w:val="24"/>
        </w:rPr>
        <w:t> </w:t>
      </w:r>
      <w:r>
        <w:rPr>
          <w:sz w:val="24"/>
        </w:rPr>
        <w:t>dias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contar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fornecimento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produto,</w:t>
      </w:r>
      <w:r>
        <w:rPr>
          <w:spacing w:val="1"/>
          <w:sz w:val="24"/>
        </w:rPr>
        <w:t> </w:t>
      </w:r>
      <w:r>
        <w:rPr>
          <w:sz w:val="24"/>
        </w:rPr>
        <w:t>mediante</w:t>
      </w:r>
      <w:r>
        <w:rPr>
          <w:spacing w:val="1"/>
          <w:sz w:val="24"/>
        </w:rPr>
        <w:t> </w:t>
      </w:r>
      <w:r>
        <w:rPr>
          <w:sz w:val="24"/>
        </w:rPr>
        <w:t>apresentação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notas</w:t>
      </w:r>
      <w:r>
        <w:rPr>
          <w:spacing w:val="1"/>
          <w:sz w:val="24"/>
        </w:rPr>
        <w:t> </w:t>
      </w:r>
      <w:r>
        <w:rPr>
          <w:sz w:val="24"/>
        </w:rPr>
        <w:t>fiscais</w:t>
      </w:r>
      <w:r>
        <w:rPr>
          <w:spacing w:val="1"/>
          <w:sz w:val="24"/>
        </w:rPr>
        <w:t> </w:t>
      </w:r>
      <w:r>
        <w:rPr>
          <w:sz w:val="24"/>
        </w:rPr>
        <w:t>devidamente</w:t>
      </w:r>
      <w:r>
        <w:rPr>
          <w:spacing w:val="1"/>
          <w:sz w:val="24"/>
        </w:rPr>
        <w:t> </w:t>
      </w:r>
      <w:r>
        <w:rPr>
          <w:sz w:val="24"/>
        </w:rPr>
        <w:t>atestadas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Fiscalização dos Municípios Membros, juntamente com as cópias da </w:t>
      </w:r>
      <w:r>
        <w:rPr>
          <w:b/>
          <w:sz w:val="24"/>
        </w:rPr>
        <w:t>CND </w:t>
      </w:r>
      <w:r>
        <w:rPr>
          <w:sz w:val="24"/>
        </w:rPr>
        <w:t>do </w:t>
      </w:r>
      <w:r>
        <w:rPr>
          <w:b/>
          <w:sz w:val="24"/>
        </w:rPr>
        <w:t>INSS</w:t>
      </w:r>
      <w:r>
        <w:rPr>
          <w:sz w:val="24"/>
        </w:rPr>
        <w:t>, </w:t>
      </w:r>
      <w:r>
        <w:rPr>
          <w:b/>
          <w:sz w:val="24"/>
        </w:rPr>
        <w:t>FGTS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b/>
          <w:sz w:val="24"/>
        </w:rPr>
        <w:t>CNDT.</w:t>
      </w:r>
    </w:p>
    <w:p>
      <w:pPr>
        <w:pStyle w:val="BodyText"/>
        <w:rPr>
          <w:b/>
        </w:rPr>
      </w:pPr>
    </w:p>
    <w:p>
      <w:pPr>
        <w:pStyle w:val="ListParagraph"/>
        <w:numPr>
          <w:ilvl w:val="1"/>
          <w:numId w:val="14"/>
        </w:numPr>
        <w:tabs>
          <w:tab w:pos="1651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Nenhum pagamento será efetuado à Contratada enquanto pendente de liquidação de qualquer</w:t>
      </w:r>
      <w:r>
        <w:rPr>
          <w:spacing w:val="1"/>
          <w:sz w:val="24"/>
        </w:rPr>
        <w:t> </w:t>
      </w:r>
      <w:r>
        <w:rPr>
          <w:sz w:val="24"/>
        </w:rPr>
        <w:t>obrigação que lhe tenha sido imposta, em decorrência de penalidade ou inadimplemento, sem que</w:t>
      </w:r>
      <w:r>
        <w:rPr>
          <w:spacing w:val="1"/>
          <w:sz w:val="24"/>
        </w:rPr>
        <w:t> </w:t>
      </w:r>
      <w:r>
        <w:rPr>
          <w:sz w:val="24"/>
        </w:rPr>
        <w:t>isso</w:t>
      </w:r>
      <w:r>
        <w:rPr>
          <w:spacing w:val="-1"/>
          <w:sz w:val="24"/>
        </w:rPr>
        <w:t> </w:t>
      </w:r>
      <w:r>
        <w:rPr>
          <w:sz w:val="24"/>
        </w:rPr>
        <w:t>gere</w:t>
      </w:r>
      <w:r>
        <w:rPr>
          <w:spacing w:val="-1"/>
          <w:sz w:val="24"/>
        </w:rPr>
        <w:t> </w:t>
      </w:r>
      <w:r>
        <w:rPr>
          <w:sz w:val="24"/>
        </w:rPr>
        <w:t>direito a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2"/>
          <w:sz w:val="24"/>
        </w:rPr>
        <w:t> </w:t>
      </w:r>
      <w:r>
        <w:rPr>
          <w:sz w:val="24"/>
        </w:rPr>
        <w:t>compensação.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673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Fica ressalvada qualquer alteração por parte do Município, quanto às normas referentes ao</w:t>
      </w:r>
      <w:r>
        <w:rPr>
          <w:spacing w:val="1"/>
          <w:sz w:val="24"/>
        </w:rPr>
        <w:t> </w:t>
      </w:r>
      <w:r>
        <w:rPr>
          <w:sz w:val="24"/>
        </w:rPr>
        <w:t>pagamento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fornecedores.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644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O termo de contrato será simplificado e representado pela Nota de Empenho (NE), nos termos</w:t>
      </w:r>
      <w:r>
        <w:rPr>
          <w:spacing w:val="-57"/>
          <w:sz w:val="24"/>
        </w:rPr>
        <w:t> </w:t>
      </w:r>
      <w:r>
        <w:rPr>
          <w:sz w:val="24"/>
        </w:rPr>
        <w:t>do</w:t>
      </w:r>
      <w:r>
        <w:rPr>
          <w:spacing w:val="43"/>
          <w:sz w:val="24"/>
        </w:rPr>
        <w:t> </w:t>
      </w:r>
      <w:r>
        <w:rPr>
          <w:sz w:val="24"/>
        </w:rPr>
        <w:t>disposto</w:t>
      </w:r>
      <w:r>
        <w:rPr>
          <w:spacing w:val="42"/>
          <w:sz w:val="24"/>
        </w:rPr>
        <w:t> </w:t>
      </w:r>
      <w:r>
        <w:rPr>
          <w:sz w:val="24"/>
        </w:rPr>
        <w:t>no</w:t>
      </w:r>
      <w:r>
        <w:rPr>
          <w:spacing w:val="43"/>
          <w:sz w:val="24"/>
        </w:rPr>
        <w:t> </w:t>
      </w:r>
      <w:r>
        <w:rPr>
          <w:sz w:val="24"/>
        </w:rPr>
        <w:t>art.</w:t>
      </w:r>
      <w:r>
        <w:rPr>
          <w:spacing w:val="44"/>
          <w:sz w:val="24"/>
        </w:rPr>
        <w:t> </w:t>
      </w:r>
      <w:r>
        <w:rPr>
          <w:sz w:val="24"/>
        </w:rPr>
        <w:t>62,</w:t>
      </w:r>
      <w:r>
        <w:rPr>
          <w:spacing w:val="43"/>
          <w:sz w:val="24"/>
        </w:rPr>
        <w:t> </w:t>
      </w:r>
      <w:r>
        <w:rPr>
          <w:i/>
          <w:sz w:val="24"/>
        </w:rPr>
        <w:t>caput</w:t>
      </w:r>
      <w:r>
        <w:rPr>
          <w:sz w:val="24"/>
        </w:rPr>
        <w:t>,</w:t>
      </w:r>
      <w:r>
        <w:rPr>
          <w:spacing w:val="44"/>
          <w:sz w:val="24"/>
        </w:rPr>
        <w:t> </w:t>
      </w:r>
      <w:r>
        <w:rPr>
          <w:sz w:val="24"/>
        </w:rPr>
        <w:t>da</w:t>
      </w:r>
      <w:r>
        <w:rPr>
          <w:spacing w:val="44"/>
          <w:sz w:val="24"/>
        </w:rPr>
        <w:t> </w:t>
      </w:r>
      <w:r>
        <w:rPr>
          <w:sz w:val="24"/>
        </w:rPr>
        <w:t>Lei</w:t>
      </w:r>
      <w:r>
        <w:rPr>
          <w:spacing w:val="44"/>
          <w:sz w:val="24"/>
        </w:rPr>
        <w:t> </w:t>
      </w:r>
      <w:r>
        <w:rPr>
          <w:sz w:val="24"/>
        </w:rPr>
        <w:t>8.666/93.</w:t>
      </w:r>
      <w:r>
        <w:rPr>
          <w:spacing w:val="43"/>
          <w:sz w:val="24"/>
        </w:rPr>
        <w:t> </w:t>
      </w:r>
      <w:r>
        <w:rPr>
          <w:sz w:val="24"/>
        </w:rPr>
        <w:t>Caso</w:t>
      </w:r>
      <w:r>
        <w:rPr>
          <w:spacing w:val="44"/>
          <w:sz w:val="24"/>
        </w:rPr>
        <w:t> </w:t>
      </w:r>
      <w:r>
        <w:rPr>
          <w:sz w:val="24"/>
        </w:rPr>
        <w:t>o</w:t>
      </w:r>
      <w:r>
        <w:rPr>
          <w:spacing w:val="43"/>
          <w:sz w:val="24"/>
        </w:rPr>
        <w:t> </w:t>
      </w:r>
      <w:r>
        <w:rPr>
          <w:sz w:val="24"/>
        </w:rPr>
        <w:t>Município</w:t>
      </w:r>
      <w:r>
        <w:rPr>
          <w:spacing w:val="44"/>
          <w:sz w:val="24"/>
        </w:rPr>
        <w:t> </w:t>
      </w:r>
      <w:r>
        <w:rPr>
          <w:sz w:val="24"/>
        </w:rPr>
        <w:t>membro</w:t>
      </w:r>
      <w:r>
        <w:rPr>
          <w:spacing w:val="43"/>
          <w:sz w:val="24"/>
        </w:rPr>
        <w:t> </w:t>
      </w:r>
      <w:r>
        <w:rPr>
          <w:sz w:val="24"/>
        </w:rPr>
        <w:t>do</w:t>
      </w:r>
      <w:r>
        <w:rPr>
          <w:spacing w:val="44"/>
          <w:sz w:val="24"/>
        </w:rPr>
        <w:t> </w:t>
      </w:r>
      <w:r>
        <w:rPr>
          <w:sz w:val="24"/>
        </w:rPr>
        <w:t>CODAP</w:t>
      </w:r>
      <w:r>
        <w:rPr>
          <w:spacing w:val="43"/>
          <w:sz w:val="24"/>
        </w:rPr>
        <w:t> </w:t>
      </w:r>
      <w:r>
        <w:rPr>
          <w:sz w:val="24"/>
        </w:rPr>
        <w:t>desejar</w:t>
      </w:r>
      <w:r>
        <w:rPr>
          <w:spacing w:val="-57"/>
          <w:sz w:val="24"/>
        </w:rPr>
        <w:t> </w:t>
      </w: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firmar contrato, com base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presente ata.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4"/>
        </w:numPr>
        <w:tabs>
          <w:tab w:pos="1661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A empresa prestadora do serviço será obrigada a retirar as Notas de Empenhos que poderão</w:t>
      </w:r>
      <w:r>
        <w:rPr>
          <w:spacing w:val="1"/>
          <w:sz w:val="24"/>
        </w:rPr>
        <w:t> </w:t>
      </w:r>
      <w:r>
        <w:rPr>
          <w:sz w:val="24"/>
        </w:rPr>
        <w:t>advir,</w:t>
      </w:r>
      <w:r>
        <w:rPr>
          <w:spacing w:val="-1"/>
          <w:sz w:val="24"/>
        </w:rPr>
        <w:t> </w:t>
      </w:r>
      <w:r>
        <w:rPr>
          <w:sz w:val="24"/>
        </w:rPr>
        <w:t>nas condições estabelecidas no ato</w:t>
      </w:r>
      <w:r>
        <w:rPr>
          <w:spacing w:val="2"/>
          <w:sz w:val="24"/>
        </w:rPr>
        <w:t> </w:t>
      </w:r>
      <w:r>
        <w:rPr>
          <w:sz w:val="24"/>
        </w:rPr>
        <w:t>convocatório.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09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instruir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Nota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Empenho,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contratado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providenciar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encaminhar ao órgão contratante, juntamente com a Nota Fiscal, as certidões negativas de débitos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seguridade</w:t>
      </w:r>
      <w:r>
        <w:rPr>
          <w:spacing w:val="-1"/>
          <w:sz w:val="24"/>
        </w:rPr>
        <w:t> </w:t>
      </w:r>
      <w:r>
        <w:rPr>
          <w:sz w:val="24"/>
        </w:rPr>
        <w:t>Social</w:t>
      </w:r>
      <w:r>
        <w:rPr>
          <w:spacing w:val="-1"/>
          <w:sz w:val="24"/>
        </w:rPr>
        <w:t> </w:t>
      </w:r>
      <w:r>
        <w:rPr>
          <w:sz w:val="24"/>
        </w:rPr>
        <w:t>(INSS), o</w:t>
      </w:r>
      <w:r>
        <w:rPr>
          <w:spacing w:val="-1"/>
          <w:sz w:val="24"/>
        </w:rPr>
        <w:t> </w:t>
      </w:r>
      <w:r>
        <w:rPr>
          <w:sz w:val="24"/>
        </w:rPr>
        <w:t>Fundo de Garantia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Tempo de Serviço (FGTS).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4"/>
        </w:numPr>
        <w:tabs>
          <w:tab w:pos="1642" w:val="left" w:leader="none"/>
        </w:tabs>
        <w:spacing w:line="240" w:lineRule="auto" w:before="233" w:after="0"/>
        <w:ind w:left="1098" w:right="727" w:firstLine="0"/>
        <w:jc w:val="left"/>
        <w:rPr>
          <w:sz w:val="24"/>
        </w:rPr>
      </w:pPr>
      <w:r>
        <w:rPr>
          <w:sz w:val="24"/>
        </w:rPr>
        <w:t>O pagamento</w:t>
      </w:r>
      <w:r>
        <w:rPr>
          <w:spacing w:val="2"/>
          <w:sz w:val="24"/>
        </w:rPr>
        <w:t> </w:t>
      </w:r>
      <w:r>
        <w:rPr>
          <w:sz w:val="24"/>
        </w:rPr>
        <w:t>somente será</w:t>
      </w:r>
      <w:r>
        <w:rPr>
          <w:spacing w:val="2"/>
          <w:sz w:val="24"/>
        </w:rPr>
        <w:t> </w:t>
      </w:r>
      <w:r>
        <w:rPr>
          <w:sz w:val="24"/>
        </w:rPr>
        <w:t>realizado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2"/>
          <w:sz w:val="24"/>
        </w:rPr>
        <w:t> </w:t>
      </w:r>
      <w:r>
        <w:rPr>
          <w:sz w:val="24"/>
        </w:rPr>
        <w:t>os</w:t>
      </w:r>
      <w:r>
        <w:rPr>
          <w:spacing w:val="3"/>
          <w:sz w:val="24"/>
        </w:rPr>
        <w:t> </w:t>
      </w:r>
      <w:r>
        <w:rPr>
          <w:sz w:val="24"/>
        </w:rPr>
        <w:t>serviços</w:t>
      </w:r>
      <w:r>
        <w:rPr>
          <w:spacing w:val="2"/>
          <w:sz w:val="24"/>
        </w:rPr>
        <w:t> </w:t>
      </w:r>
      <w:r>
        <w:rPr>
          <w:sz w:val="24"/>
        </w:rPr>
        <w:t>prestados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Serviços</w:t>
      </w:r>
      <w:r>
        <w:rPr>
          <w:spacing w:val="1"/>
          <w:sz w:val="24"/>
        </w:rPr>
        <w:t> </w:t>
      </w:r>
      <w:r>
        <w:rPr>
          <w:sz w:val="24"/>
        </w:rPr>
        <w:t>emitida</w:t>
      </w:r>
      <w:r>
        <w:rPr>
          <w:spacing w:val="-57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Município aderente.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14"/>
        </w:numPr>
        <w:tabs>
          <w:tab w:pos="1399" w:val="left" w:leader="none"/>
          <w:tab w:pos="10767" w:val="left" w:leader="none"/>
        </w:tabs>
        <w:spacing w:line="240" w:lineRule="auto" w:before="90" w:after="0"/>
        <w:ind w:left="1398" w:right="0" w:hanging="329"/>
        <w:jc w:val="left"/>
      </w:pPr>
      <w:r>
        <w:rPr>
          <w:shd w:fill="CCCCCC" w:color="auto" w:val="clear"/>
        </w:rPr>
        <w:t>-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OBRIGAÇÕES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CONTRATADA: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ind w:left="1098"/>
      </w:pPr>
      <w:r>
        <w:rPr/>
        <w:t>A</w:t>
      </w:r>
      <w:r>
        <w:rPr>
          <w:spacing w:val="-2"/>
        </w:rPr>
        <w:t> </w:t>
      </w:r>
      <w:r>
        <w:rPr/>
        <w:t>empresa</w:t>
      </w:r>
      <w:r>
        <w:rPr>
          <w:spacing w:val="-1"/>
        </w:rPr>
        <w:t> </w:t>
      </w:r>
      <w:r>
        <w:rPr/>
        <w:t>contratada</w:t>
      </w:r>
      <w:r>
        <w:rPr>
          <w:spacing w:val="-2"/>
        </w:rPr>
        <w:t> </w:t>
      </w:r>
      <w:r>
        <w:rPr/>
        <w:t>deverá: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647" w:val="left" w:leader="none"/>
        </w:tabs>
        <w:spacing w:line="240" w:lineRule="auto" w:before="0" w:after="0"/>
        <w:ind w:left="1098" w:right="718" w:firstLine="0"/>
        <w:jc w:val="both"/>
        <w:rPr>
          <w:sz w:val="24"/>
        </w:rPr>
      </w:pPr>
      <w:r>
        <w:rPr>
          <w:sz w:val="24"/>
        </w:rPr>
        <w:t>Entregar o material e/ou serviço, nos prazos estabelecidos contados da </w:t>
      </w:r>
      <w:r>
        <w:rPr>
          <w:b/>
          <w:i/>
          <w:sz w:val="24"/>
          <w:u w:val="thick"/>
        </w:rPr>
        <w:t>Ordem de Serviço</w:t>
      </w:r>
      <w:r>
        <w:rPr>
          <w:b/>
          <w:i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lhe</w:t>
      </w:r>
      <w:r>
        <w:rPr>
          <w:spacing w:val="-1"/>
          <w:sz w:val="24"/>
        </w:rPr>
        <w:t> </w:t>
      </w:r>
      <w:r>
        <w:rPr>
          <w:sz w:val="24"/>
        </w:rPr>
        <w:t>será entregue</w:t>
      </w:r>
      <w:r>
        <w:rPr>
          <w:spacing w:val="1"/>
          <w:sz w:val="24"/>
        </w:rPr>
        <w:t> </w:t>
      </w:r>
      <w:r>
        <w:rPr>
          <w:sz w:val="24"/>
        </w:rPr>
        <w:t>com este</w:t>
      </w:r>
      <w:r>
        <w:rPr>
          <w:spacing w:val="-1"/>
          <w:sz w:val="24"/>
        </w:rPr>
        <w:t> </w:t>
      </w:r>
      <w:r>
        <w:rPr>
          <w:sz w:val="24"/>
        </w:rPr>
        <w:t>fim.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685" w:val="left" w:leader="none"/>
        </w:tabs>
        <w:spacing w:line="240" w:lineRule="auto" w:before="0" w:after="0"/>
        <w:ind w:left="1098" w:right="717" w:firstLine="0"/>
        <w:jc w:val="both"/>
        <w:rPr>
          <w:sz w:val="24"/>
        </w:rPr>
      </w:pPr>
      <w:r>
        <w:rPr>
          <w:sz w:val="24"/>
        </w:rPr>
        <w:t>Neste mesmo prazo, deverá comprovar a qualificação, que deverá ser compatível com as</w:t>
      </w:r>
      <w:r>
        <w:rPr>
          <w:spacing w:val="1"/>
          <w:sz w:val="24"/>
        </w:rPr>
        <w:t> </w:t>
      </w:r>
      <w:r>
        <w:rPr>
          <w:sz w:val="24"/>
        </w:rPr>
        <w:t>especificações</w:t>
      </w:r>
      <w:r>
        <w:rPr>
          <w:spacing w:val="-1"/>
          <w:sz w:val="24"/>
        </w:rPr>
        <w:t> </w:t>
      </w:r>
      <w:r>
        <w:rPr>
          <w:sz w:val="24"/>
        </w:rPr>
        <w:t>do Termo</w:t>
      </w:r>
      <w:r>
        <w:rPr>
          <w:spacing w:val="1"/>
          <w:sz w:val="24"/>
        </w:rPr>
        <w:t> </w:t>
      </w:r>
      <w:r>
        <w:rPr>
          <w:sz w:val="24"/>
        </w:rPr>
        <w:t>de Referência.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663" w:val="left" w:leader="none"/>
        </w:tabs>
        <w:spacing w:line="240" w:lineRule="auto" w:before="1" w:after="0"/>
        <w:ind w:left="1098" w:right="722" w:firstLine="0"/>
        <w:jc w:val="both"/>
        <w:rPr>
          <w:sz w:val="24"/>
        </w:rPr>
      </w:pPr>
      <w:r>
        <w:rPr>
          <w:sz w:val="24"/>
        </w:rPr>
        <w:t>A CONTRATADA obriga-se a prestar serviços, nas</w:t>
      </w:r>
      <w:r>
        <w:rPr>
          <w:spacing w:val="1"/>
          <w:sz w:val="24"/>
        </w:rPr>
        <w:t> </w:t>
      </w:r>
      <w:r>
        <w:rPr>
          <w:sz w:val="24"/>
        </w:rPr>
        <w:t>mesmas</w:t>
      </w:r>
      <w:r>
        <w:rPr>
          <w:spacing w:val="1"/>
          <w:sz w:val="24"/>
        </w:rPr>
        <w:t> </w:t>
      </w:r>
      <w:r>
        <w:rPr>
          <w:sz w:val="24"/>
        </w:rPr>
        <w:t>condições</w:t>
      </w:r>
      <w:r>
        <w:rPr>
          <w:spacing w:val="1"/>
          <w:sz w:val="24"/>
        </w:rPr>
        <w:t> </w:t>
      </w:r>
      <w:r>
        <w:rPr>
          <w:sz w:val="24"/>
        </w:rPr>
        <w:t>e preços</w:t>
      </w:r>
      <w:r>
        <w:rPr>
          <w:spacing w:val="60"/>
          <w:sz w:val="24"/>
        </w:rPr>
        <w:t> </w:t>
      </w:r>
      <w:r>
        <w:rPr>
          <w:sz w:val="24"/>
        </w:rPr>
        <w:t>registrados</w:t>
      </w:r>
      <w:r>
        <w:rPr>
          <w:spacing w:val="-57"/>
          <w:sz w:val="24"/>
        </w:rPr>
        <w:t> </w:t>
      </w:r>
      <w:r>
        <w:rPr>
          <w:sz w:val="24"/>
        </w:rPr>
        <w:t>na Ata de Registro de Preços, durante todo o prazo de validade do Registro de Preços, no local e</w:t>
      </w:r>
      <w:r>
        <w:rPr>
          <w:spacing w:val="1"/>
          <w:sz w:val="24"/>
        </w:rPr>
        <w:t> </w:t>
      </w:r>
      <w:r>
        <w:rPr>
          <w:sz w:val="24"/>
        </w:rPr>
        <w:t>quantidade</w:t>
      </w:r>
      <w:r>
        <w:rPr>
          <w:spacing w:val="-2"/>
          <w:sz w:val="24"/>
        </w:rPr>
        <w:t> </w:t>
      </w:r>
      <w:r>
        <w:rPr>
          <w:sz w:val="24"/>
        </w:rPr>
        <w:t>especificada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Ordem</w:t>
      </w:r>
      <w:r>
        <w:rPr>
          <w:spacing w:val="-1"/>
          <w:sz w:val="24"/>
        </w:rPr>
        <w:t> </w:t>
      </w:r>
      <w:r>
        <w:rPr>
          <w:sz w:val="24"/>
        </w:rPr>
        <w:t>de Serviço emitida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setor responsável do</w:t>
      </w:r>
      <w:r>
        <w:rPr>
          <w:spacing w:val="-1"/>
          <w:sz w:val="24"/>
        </w:rPr>
        <w:t> </w:t>
      </w:r>
      <w:r>
        <w:rPr>
          <w:sz w:val="24"/>
        </w:rPr>
        <w:t>Município.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14"/>
        </w:numPr>
        <w:tabs>
          <w:tab w:pos="1728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responder</w:t>
      </w:r>
      <w:r>
        <w:rPr>
          <w:spacing w:val="1"/>
          <w:sz w:val="24"/>
        </w:rPr>
        <w:t> </w:t>
      </w:r>
      <w:r>
        <w:rPr>
          <w:sz w:val="24"/>
        </w:rPr>
        <w:t>pelas</w:t>
      </w:r>
      <w:r>
        <w:rPr>
          <w:spacing w:val="1"/>
          <w:sz w:val="24"/>
        </w:rPr>
        <w:t> </w:t>
      </w:r>
      <w:r>
        <w:rPr>
          <w:sz w:val="24"/>
        </w:rPr>
        <w:t>despesas</w:t>
      </w:r>
      <w:r>
        <w:rPr>
          <w:spacing w:val="1"/>
          <w:sz w:val="24"/>
        </w:rPr>
        <w:t> </w:t>
      </w:r>
      <w:r>
        <w:rPr>
          <w:sz w:val="24"/>
        </w:rPr>
        <w:t>relativas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encargos</w:t>
      </w:r>
      <w:r>
        <w:rPr>
          <w:spacing w:val="1"/>
          <w:sz w:val="24"/>
        </w:rPr>
        <w:t> </w:t>
      </w:r>
      <w:r>
        <w:rPr>
          <w:sz w:val="24"/>
        </w:rPr>
        <w:t>trabalhistas,</w:t>
      </w:r>
      <w:r>
        <w:rPr>
          <w:spacing w:val="1"/>
          <w:sz w:val="24"/>
        </w:rPr>
        <w:t> </w:t>
      </w:r>
      <w:r>
        <w:rPr>
          <w:sz w:val="24"/>
        </w:rPr>
        <w:t>impostos, contribuições previdenciárias e quaisquer outras que forem devidas em razão da prestação</w:t>
      </w:r>
      <w:r>
        <w:rPr>
          <w:spacing w:val="-57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serviço objeto deste contrato.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654" w:val="left" w:leader="none"/>
        </w:tabs>
        <w:spacing w:line="240" w:lineRule="auto" w:before="1" w:after="0"/>
        <w:ind w:left="1098" w:right="721" w:firstLine="0"/>
        <w:jc w:val="both"/>
        <w:rPr>
          <w:sz w:val="24"/>
        </w:rPr>
      </w:pPr>
      <w:r>
        <w:rPr>
          <w:sz w:val="24"/>
        </w:rPr>
        <w:t>A CONTRATADA deverá responder, integralmente, por perdas e danos que vier a causar ao</w:t>
      </w:r>
      <w:r>
        <w:rPr>
          <w:spacing w:val="1"/>
          <w:sz w:val="24"/>
        </w:rPr>
        <w:t> </w:t>
      </w:r>
      <w:r>
        <w:rPr>
          <w:sz w:val="24"/>
        </w:rPr>
        <w:t>CODAP e aos Municípios que o integra ou a terceiros em razão de ação ou omissão, dolosa ou</w:t>
      </w:r>
      <w:r>
        <w:rPr>
          <w:spacing w:val="1"/>
          <w:sz w:val="24"/>
        </w:rPr>
        <w:t> </w:t>
      </w:r>
      <w:r>
        <w:rPr>
          <w:sz w:val="24"/>
        </w:rPr>
        <w:t>culposa, sua ou de seus prepostos, independentemente, de outras cominações contratuais e/ou legais</w:t>
      </w:r>
      <w:r>
        <w:rPr>
          <w:spacing w:val="-57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estiver sujeita.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802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obedecer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melhor</w:t>
      </w:r>
      <w:r>
        <w:rPr>
          <w:spacing w:val="1"/>
          <w:sz w:val="24"/>
        </w:rPr>
        <w:t> </w:t>
      </w:r>
      <w:r>
        <w:rPr>
          <w:sz w:val="24"/>
        </w:rPr>
        <w:t>técnica</w:t>
      </w:r>
      <w:r>
        <w:rPr>
          <w:spacing w:val="1"/>
          <w:sz w:val="24"/>
        </w:rPr>
        <w:t> </w:t>
      </w:r>
      <w:r>
        <w:rPr>
          <w:sz w:val="24"/>
        </w:rPr>
        <w:t>vigente,</w:t>
      </w:r>
      <w:r>
        <w:rPr>
          <w:spacing w:val="1"/>
          <w:sz w:val="24"/>
        </w:rPr>
        <w:t> </w:t>
      </w:r>
      <w:r>
        <w:rPr>
          <w:sz w:val="24"/>
        </w:rPr>
        <w:t>enquadrando-se,</w:t>
      </w:r>
      <w:r>
        <w:rPr>
          <w:spacing w:val="1"/>
          <w:sz w:val="24"/>
        </w:rPr>
        <w:t> </w:t>
      </w:r>
      <w:r>
        <w:rPr>
          <w:sz w:val="24"/>
        </w:rPr>
        <w:t>rigorosamente,</w:t>
      </w:r>
      <w:r>
        <w:rPr>
          <w:spacing w:val="-1"/>
          <w:sz w:val="24"/>
        </w:rPr>
        <w:t> </w:t>
      </w:r>
      <w:r>
        <w:rPr>
          <w:sz w:val="24"/>
        </w:rPr>
        <w:t>dentro dos preceitos normativos da</w:t>
      </w:r>
      <w:r>
        <w:rPr>
          <w:spacing w:val="1"/>
          <w:sz w:val="24"/>
        </w:rPr>
        <w:t> </w:t>
      </w:r>
      <w:r>
        <w:rPr>
          <w:sz w:val="24"/>
        </w:rPr>
        <w:t>ABNT;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16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CODAP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aceitará,</w:t>
      </w:r>
      <w:r>
        <w:rPr>
          <w:spacing w:val="1"/>
          <w:sz w:val="24"/>
        </w:rPr>
        <w:t> </w:t>
      </w:r>
      <w:r>
        <w:rPr>
          <w:sz w:val="24"/>
        </w:rPr>
        <w:t>sob</w:t>
      </w:r>
      <w:r>
        <w:rPr>
          <w:spacing w:val="1"/>
          <w:sz w:val="24"/>
        </w:rPr>
        <w:t> </w:t>
      </w:r>
      <w:r>
        <w:rPr>
          <w:sz w:val="24"/>
        </w:rPr>
        <w:t>nenhum</w:t>
      </w:r>
      <w:r>
        <w:rPr>
          <w:spacing w:val="1"/>
          <w:sz w:val="24"/>
        </w:rPr>
        <w:t> </w:t>
      </w:r>
      <w:r>
        <w:rPr>
          <w:sz w:val="24"/>
        </w:rPr>
        <w:t>pretexto,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transferência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responsabilidade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outras entidades,</w:t>
      </w:r>
      <w:r>
        <w:rPr>
          <w:spacing w:val="-1"/>
          <w:sz w:val="24"/>
        </w:rPr>
        <w:t> </w:t>
      </w:r>
      <w:r>
        <w:rPr>
          <w:sz w:val="24"/>
        </w:rPr>
        <w:t>sejam fabricantes, técnicos ou</w:t>
      </w:r>
      <w:r>
        <w:rPr>
          <w:spacing w:val="-1"/>
          <w:sz w:val="24"/>
        </w:rPr>
        <w:t> </w:t>
      </w:r>
      <w:r>
        <w:rPr>
          <w:sz w:val="24"/>
        </w:rPr>
        <w:t>quaisquer</w:t>
      </w:r>
      <w:r>
        <w:rPr>
          <w:spacing w:val="-1"/>
          <w:sz w:val="24"/>
        </w:rPr>
        <w:t> </w:t>
      </w:r>
      <w:r>
        <w:rPr>
          <w:sz w:val="24"/>
        </w:rPr>
        <w:t>outros.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656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A contratada adjudicatária deverá dar início aos serviços, imediatamente após o recebimento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serviço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entregar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serviços</w:t>
      </w:r>
      <w:r>
        <w:rPr>
          <w:spacing w:val="1"/>
          <w:sz w:val="24"/>
        </w:rPr>
        <w:t> </w:t>
      </w:r>
      <w:r>
        <w:rPr>
          <w:sz w:val="24"/>
        </w:rPr>
        <w:t>concluídos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1"/>
          <w:sz w:val="24"/>
        </w:rPr>
        <w:t> </w:t>
      </w:r>
      <w:r>
        <w:rPr>
          <w:sz w:val="24"/>
        </w:rPr>
        <w:t>estipulado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Fornecimento/Serviços</w:t>
      </w:r>
      <w:r>
        <w:rPr>
          <w:spacing w:val="-1"/>
          <w:sz w:val="24"/>
        </w:rPr>
        <w:t> </w:t>
      </w:r>
      <w:r>
        <w:rPr>
          <w:sz w:val="24"/>
        </w:rPr>
        <w:t>e/ou no cronograma</w:t>
      </w:r>
      <w:r>
        <w:rPr>
          <w:spacing w:val="1"/>
          <w:sz w:val="24"/>
        </w:rPr>
        <w:t> </w:t>
      </w:r>
      <w:r>
        <w:rPr>
          <w:sz w:val="24"/>
        </w:rPr>
        <w:t>físico-financeiro.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11" w:val="left" w:leader="none"/>
        </w:tabs>
        <w:spacing w:line="240" w:lineRule="auto" w:before="1" w:after="0"/>
        <w:ind w:left="1098" w:right="719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serviços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dar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determinações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Contratante.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Contratada, em todas as fases da execução dos serviços, deverá obedecer estritamente ao disposto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-1"/>
          <w:sz w:val="24"/>
        </w:rPr>
        <w:t> </w:t>
      </w:r>
      <w:r>
        <w:rPr>
          <w:sz w:val="24"/>
        </w:rPr>
        <w:t>orientações do Contratante, sob</w:t>
      </w:r>
      <w:r>
        <w:rPr>
          <w:spacing w:val="-1"/>
          <w:sz w:val="24"/>
        </w:rPr>
        <w:t> </w:t>
      </w:r>
      <w:r>
        <w:rPr>
          <w:sz w:val="24"/>
        </w:rPr>
        <w:t>pena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responsabilização por</w:t>
      </w:r>
      <w:r>
        <w:rPr>
          <w:spacing w:val="-1"/>
          <w:sz w:val="24"/>
        </w:rPr>
        <w:t> </w:t>
      </w:r>
      <w:r>
        <w:rPr>
          <w:sz w:val="24"/>
        </w:rPr>
        <w:t>eventuais</w:t>
      </w:r>
      <w:r>
        <w:rPr>
          <w:spacing w:val="-1"/>
          <w:sz w:val="24"/>
        </w:rPr>
        <w:t> </w:t>
      </w:r>
      <w:r>
        <w:rPr>
          <w:sz w:val="24"/>
        </w:rPr>
        <w:t>desvios.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14"/>
        </w:numPr>
        <w:tabs>
          <w:tab w:pos="1776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Contratada</w:t>
      </w:r>
      <w:r>
        <w:rPr>
          <w:spacing w:val="14"/>
          <w:sz w:val="24"/>
        </w:rPr>
        <w:t> </w:t>
      </w:r>
      <w:r>
        <w:rPr>
          <w:sz w:val="24"/>
        </w:rPr>
        <w:t>é</w:t>
      </w:r>
      <w:r>
        <w:rPr>
          <w:spacing w:val="14"/>
          <w:sz w:val="24"/>
        </w:rPr>
        <w:t> </w:t>
      </w:r>
      <w:r>
        <w:rPr>
          <w:sz w:val="24"/>
        </w:rPr>
        <w:t>responsável</w:t>
      </w:r>
      <w:r>
        <w:rPr>
          <w:spacing w:val="15"/>
          <w:sz w:val="24"/>
        </w:rPr>
        <w:t> </w:t>
      </w:r>
      <w:r>
        <w:rPr>
          <w:sz w:val="24"/>
        </w:rPr>
        <w:t>direta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exclusivamente</w:t>
      </w:r>
      <w:r>
        <w:rPr>
          <w:spacing w:val="13"/>
          <w:sz w:val="24"/>
        </w:rPr>
        <w:t> </w:t>
      </w:r>
      <w:r>
        <w:rPr>
          <w:sz w:val="24"/>
        </w:rPr>
        <w:t>pela</w:t>
      </w:r>
      <w:r>
        <w:rPr>
          <w:spacing w:val="15"/>
          <w:sz w:val="24"/>
        </w:rPr>
        <w:t> </w:t>
      </w:r>
      <w:r>
        <w:rPr>
          <w:sz w:val="24"/>
        </w:rPr>
        <w:t>execução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objeto</w:t>
      </w:r>
      <w:r>
        <w:rPr>
          <w:spacing w:val="15"/>
          <w:sz w:val="24"/>
        </w:rPr>
        <w:t> </w:t>
      </w:r>
      <w:r>
        <w:rPr>
          <w:sz w:val="24"/>
        </w:rPr>
        <w:t>desta</w:t>
      </w:r>
      <w:r>
        <w:rPr>
          <w:spacing w:val="15"/>
          <w:sz w:val="24"/>
        </w:rPr>
        <w:t> </w:t>
      </w:r>
      <w:r>
        <w:rPr>
          <w:sz w:val="24"/>
        </w:rPr>
        <w:t>licitação</w:t>
      </w:r>
      <w:r>
        <w:rPr>
          <w:spacing w:val="-58"/>
          <w:sz w:val="24"/>
        </w:rPr>
        <w:t> </w:t>
      </w:r>
      <w:r>
        <w:rPr>
          <w:sz w:val="24"/>
        </w:rPr>
        <w:t>e, conseqüentemente, responde, civil e criminalmente,</w:t>
      </w:r>
      <w:r>
        <w:rPr>
          <w:spacing w:val="1"/>
          <w:sz w:val="24"/>
        </w:rPr>
        <w:t> </w:t>
      </w:r>
      <w:r>
        <w:rPr>
          <w:sz w:val="24"/>
        </w:rPr>
        <w:t>por todos os danos e prejuízos que, na</w:t>
      </w:r>
      <w:r>
        <w:rPr>
          <w:spacing w:val="1"/>
          <w:sz w:val="24"/>
        </w:rPr>
        <w:t> </w:t>
      </w:r>
      <w:r>
        <w:rPr>
          <w:sz w:val="24"/>
        </w:rPr>
        <w:t>execução dela, venha, direta ou indiretamente, a provocar ou causar para o CONTRATANTE ou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terceiros.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4"/>
        </w:numPr>
        <w:tabs>
          <w:tab w:pos="1762" w:val="left" w:leader="none"/>
        </w:tabs>
        <w:spacing w:line="240" w:lineRule="auto" w:before="233" w:after="0"/>
        <w:ind w:left="1098" w:right="718" w:firstLine="0"/>
        <w:jc w:val="both"/>
        <w:rPr>
          <w:sz w:val="24"/>
        </w:rPr>
      </w:pPr>
      <w:r>
        <w:rPr>
          <w:sz w:val="24"/>
        </w:rPr>
        <w:t>A Contratada é responsável também pela qualidade dos serviços prestados, não se admitindo,</w:t>
      </w:r>
      <w:r>
        <w:rPr>
          <w:spacing w:val="-57"/>
          <w:sz w:val="24"/>
        </w:rPr>
        <w:t> </w:t>
      </w:r>
      <w:r>
        <w:rPr>
          <w:sz w:val="24"/>
        </w:rPr>
        <w:t>em nenhuma hipótese, a alegação de que terceiros quaisquer, antes da entrega do material, tenham</w:t>
      </w:r>
      <w:r>
        <w:rPr>
          <w:spacing w:val="1"/>
          <w:sz w:val="24"/>
        </w:rPr>
        <w:t> </w:t>
      </w:r>
      <w:r>
        <w:rPr>
          <w:sz w:val="24"/>
        </w:rPr>
        <w:t>adulterado</w:t>
      </w:r>
      <w:r>
        <w:rPr>
          <w:spacing w:val="-1"/>
          <w:sz w:val="24"/>
        </w:rPr>
        <w:t> </w:t>
      </w:r>
      <w:r>
        <w:rPr>
          <w:sz w:val="24"/>
        </w:rPr>
        <w:t>ou fornecido</w:t>
      </w:r>
      <w:r>
        <w:rPr>
          <w:spacing w:val="2"/>
          <w:sz w:val="24"/>
        </w:rPr>
        <w:t> </w:t>
      </w:r>
      <w:r>
        <w:rPr>
          <w:sz w:val="24"/>
        </w:rPr>
        <w:t>os mesmos fora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padrões exigidos.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76" w:val="left" w:leader="none"/>
        </w:tabs>
        <w:spacing w:line="240" w:lineRule="auto" w:before="0" w:after="0"/>
        <w:ind w:left="1098" w:right="725" w:firstLine="0"/>
        <w:jc w:val="both"/>
        <w:rPr>
          <w:sz w:val="24"/>
        </w:rPr>
      </w:pPr>
      <w:r>
        <w:rPr>
          <w:sz w:val="24"/>
        </w:rPr>
        <w:t>A Contratada é obrigada a reparar, corrigir, remover, reconstruir, às suas expensas, no total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parte,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serviços</w:t>
      </w:r>
      <w:r>
        <w:rPr>
          <w:spacing w:val="1"/>
          <w:sz w:val="24"/>
        </w:rPr>
        <w:t> </w:t>
      </w:r>
      <w:r>
        <w:rPr>
          <w:sz w:val="24"/>
        </w:rPr>
        <w:t>executados,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verificarem</w:t>
      </w:r>
      <w:r>
        <w:rPr>
          <w:spacing w:val="1"/>
          <w:sz w:val="24"/>
        </w:rPr>
        <w:t> </w:t>
      </w:r>
      <w:r>
        <w:rPr>
          <w:sz w:val="24"/>
        </w:rPr>
        <w:t>vícios,</w:t>
      </w:r>
      <w:r>
        <w:rPr>
          <w:spacing w:val="1"/>
          <w:sz w:val="24"/>
        </w:rPr>
        <w:t> </w:t>
      </w:r>
      <w:r>
        <w:rPr>
          <w:sz w:val="24"/>
        </w:rPr>
        <w:t>defeitos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incorreções,</w:t>
      </w:r>
      <w:r>
        <w:rPr>
          <w:spacing w:val="1"/>
          <w:sz w:val="24"/>
        </w:rPr>
        <w:t> </w:t>
      </w:r>
      <w:r>
        <w:rPr>
          <w:sz w:val="24"/>
        </w:rPr>
        <w:t>resultantes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 ou de</w:t>
      </w:r>
      <w:r>
        <w:rPr>
          <w:spacing w:val="-1"/>
          <w:sz w:val="24"/>
        </w:rPr>
        <w:t> </w:t>
      </w:r>
      <w:r>
        <w:rPr>
          <w:sz w:val="24"/>
        </w:rPr>
        <w:t>materiais empregados.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71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Prestar as informações e os esclarecimentos solicitados, em até 48 (quarenta e oito) horas, a</w:t>
      </w:r>
      <w:r>
        <w:rPr>
          <w:spacing w:val="1"/>
          <w:sz w:val="24"/>
        </w:rPr>
        <w:t> </w:t>
      </w:r>
      <w:r>
        <w:rPr>
          <w:sz w:val="24"/>
        </w:rPr>
        <w:t>contar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solicitação da</w:t>
      </w:r>
      <w:r>
        <w:rPr>
          <w:spacing w:val="1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4"/>
        </w:numPr>
        <w:tabs>
          <w:tab w:pos="1850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Designar</w:t>
      </w:r>
      <w:r>
        <w:rPr>
          <w:spacing w:val="1"/>
          <w:sz w:val="24"/>
        </w:rPr>
        <w:t> </w:t>
      </w:r>
      <w:r>
        <w:rPr>
          <w:sz w:val="24"/>
        </w:rPr>
        <w:t>um</w:t>
      </w:r>
      <w:r>
        <w:rPr>
          <w:spacing w:val="1"/>
          <w:sz w:val="24"/>
        </w:rPr>
        <w:t> </w:t>
      </w:r>
      <w:r>
        <w:rPr>
          <w:sz w:val="24"/>
        </w:rPr>
        <w:t>funcionário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acompanhamento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contratado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atendimento</w:t>
      </w:r>
      <w:r>
        <w:rPr>
          <w:spacing w:val="1"/>
          <w:sz w:val="24"/>
        </w:rPr>
        <w:t> </w:t>
      </w:r>
      <w:r>
        <w:rPr>
          <w:sz w:val="24"/>
        </w:rPr>
        <w:t>personalizado</w:t>
      </w:r>
      <w:r>
        <w:rPr>
          <w:spacing w:val="-1"/>
          <w:sz w:val="24"/>
        </w:rPr>
        <w:t> </w:t>
      </w:r>
      <w:r>
        <w:rPr>
          <w:sz w:val="24"/>
        </w:rPr>
        <w:t>das reclamações feitas pela Contratante.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86" w:val="left" w:leader="none"/>
        </w:tabs>
        <w:spacing w:line="240" w:lineRule="auto" w:before="0" w:after="0"/>
        <w:ind w:left="1098" w:right="718" w:firstLine="0"/>
        <w:jc w:val="both"/>
        <w:rPr>
          <w:sz w:val="24"/>
        </w:rPr>
      </w:pPr>
      <w:r>
        <w:rPr>
          <w:sz w:val="24"/>
        </w:rPr>
        <w:t>A contratada deverá apresentar Nota Fiscal do serviço prestado, acompanhada de relatório</w:t>
      </w:r>
      <w:r>
        <w:rPr>
          <w:spacing w:val="1"/>
          <w:sz w:val="24"/>
        </w:rPr>
        <w:t> </w:t>
      </w:r>
      <w:r>
        <w:rPr>
          <w:sz w:val="24"/>
        </w:rPr>
        <w:t>detalhado informando os serviços efetivamente realizados, como documento único de cobrança. As</w:t>
      </w:r>
      <w:r>
        <w:rPr>
          <w:spacing w:val="1"/>
          <w:sz w:val="24"/>
        </w:rPr>
        <w:t> </w:t>
      </w:r>
      <w:r>
        <w:rPr>
          <w:sz w:val="24"/>
        </w:rPr>
        <w:t>Notas</w:t>
      </w:r>
      <w:r>
        <w:rPr>
          <w:spacing w:val="1"/>
          <w:sz w:val="24"/>
        </w:rPr>
        <w:t> </w:t>
      </w:r>
      <w:r>
        <w:rPr>
          <w:sz w:val="24"/>
        </w:rPr>
        <w:t>Fiscais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conter</w:t>
      </w:r>
      <w:r>
        <w:rPr>
          <w:spacing w:val="1"/>
          <w:sz w:val="24"/>
        </w:rPr>
        <w:t> </w:t>
      </w:r>
      <w:r>
        <w:rPr>
          <w:sz w:val="24"/>
        </w:rPr>
        <w:t>todos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impostos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descontos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contratados</w:t>
      </w:r>
      <w:r>
        <w:rPr>
          <w:spacing w:val="60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71" w:val="left" w:leader="none"/>
        </w:tabs>
        <w:spacing w:line="240" w:lineRule="auto" w:before="0" w:after="0"/>
        <w:ind w:left="1098" w:right="725" w:firstLine="0"/>
        <w:jc w:val="both"/>
        <w:rPr>
          <w:sz w:val="24"/>
        </w:rPr>
      </w:pPr>
      <w:r>
        <w:rPr>
          <w:sz w:val="24"/>
        </w:rPr>
        <w:t>A Nota Fiscal deverá ser emitida pela mesma pessoa jurídica que participou da licitação, ou</w:t>
      </w:r>
      <w:r>
        <w:rPr>
          <w:spacing w:val="1"/>
          <w:sz w:val="24"/>
        </w:rPr>
        <w:t> </w:t>
      </w:r>
      <w:r>
        <w:rPr>
          <w:sz w:val="24"/>
        </w:rPr>
        <w:t>seja,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contar o mesmo CNPJ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vencedora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59" w:val="left" w:leader="none"/>
        </w:tabs>
        <w:spacing w:line="240" w:lineRule="auto" w:before="1" w:after="0"/>
        <w:ind w:left="1758" w:right="0" w:hanging="661"/>
        <w:jc w:val="both"/>
        <w:rPr>
          <w:sz w:val="24"/>
        </w:rPr>
      </w:pPr>
      <w:r>
        <w:rPr>
          <w:sz w:val="24"/>
        </w:rPr>
        <w:t>Juntamente</w:t>
      </w:r>
      <w:r>
        <w:rPr>
          <w:spacing w:val="-1"/>
          <w:sz w:val="24"/>
        </w:rPr>
        <w:t> </w:t>
      </w:r>
      <w:r>
        <w:rPr>
          <w:sz w:val="24"/>
        </w:rPr>
        <w:t>com a</w:t>
      </w:r>
      <w:r>
        <w:rPr>
          <w:spacing w:val="-1"/>
          <w:sz w:val="24"/>
        </w:rPr>
        <w:t> </w:t>
      </w:r>
      <w:r>
        <w:rPr>
          <w:sz w:val="24"/>
        </w:rPr>
        <w:t>Nota Fiscal</w:t>
      </w:r>
      <w:r>
        <w:rPr>
          <w:spacing w:val="-1"/>
          <w:sz w:val="24"/>
        </w:rPr>
        <w:t> </w:t>
      </w:r>
      <w:r>
        <w:rPr>
          <w:sz w:val="24"/>
        </w:rPr>
        <w:t>deverão ser apresentados a</w:t>
      </w:r>
      <w:r>
        <w:rPr>
          <w:spacing w:val="-2"/>
          <w:sz w:val="24"/>
        </w:rPr>
        <w:t> </w:t>
      </w:r>
      <w:r>
        <w:rPr>
          <w:sz w:val="24"/>
        </w:rPr>
        <w:t>CND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INSS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CRF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FGTS.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66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A inadimplência do contratado com referência aos encargos trabalhistas, fiscais e comerciais</w:t>
      </w:r>
      <w:r>
        <w:rPr>
          <w:spacing w:val="1"/>
          <w:sz w:val="24"/>
        </w:rPr>
        <w:t> </w:t>
      </w:r>
      <w:r>
        <w:rPr>
          <w:sz w:val="24"/>
        </w:rPr>
        <w:t>não transfere à Administração Pública a responsabilidade por seu pagamento, nem poderá onerar 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59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A CONTRATADA é responsável pelos danos causados diretamente ao CONTRATANTE ou</w:t>
      </w:r>
      <w:r>
        <w:rPr>
          <w:spacing w:val="-57"/>
          <w:sz w:val="24"/>
        </w:rPr>
        <w:t> </w:t>
      </w:r>
      <w:r>
        <w:rPr>
          <w:sz w:val="24"/>
        </w:rPr>
        <w:t>a terceiros, decorrentes de sua culpa ou dolo na execução do contrato, não excluindo ou reduzindo</w:t>
      </w:r>
      <w:r>
        <w:rPr>
          <w:spacing w:val="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fiscalização ou</w:t>
      </w:r>
      <w:r>
        <w:rPr>
          <w:spacing w:val="-1"/>
          <w:sz w:val="24"/>
        </w:rPr>
        <w:t> </w:t>
      </w:r>
      <w:r>
        <w:rPr>
          <w:sz w:val="24"/>
        </w:rPr>
        <w:t>o acompanhamento pelo CONTRATANTE.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88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A CONTRATADA deverá fornecer aos seus técnicos todas as ferramentas e instrumentos</w:t>
      </w:r>
      <w:r>
        <w:rPr>
          <w:spacing w:val="1"/>
          <w:sz w:val="24"/>
        </w:rPr>
        <w:t> </w:t>
      </w:r>
      <w:r>
        <w:rPr>
          <w:sz w:val="24"/>
        </w:rPr>
        <w:t>necessários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execução dos serviços;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64" w:val="left" w:leader="none"/>
        </w:tabs>
        <w:spacing w:line="240" w:lineRule="auto" w:before="1" w:after="0"/>
        <w:ind w:left="1098" w:right="719" w:firstLine="0"/>
        <w:jc w:val="both"/>
        <w:rPr>
          <w:sz w:val="24"/>
        </w:rPr>
      </w:pPr>
      <w:r>
        <w:rPr>
          <w:sz w:val="24"/>
        </w:rPr>
        <w:t>A CONTRATADA deverá responder, integralmente, por perdas e danos que vier a causar ao</w:t>
      </w:r>
      <w:r>
        <w:rPr>
          <w:spacing w:val="1"/>
          <w:sz w:val="24"/>
        </w:rPr>
        <w:t> </w:t>
      </w:r>
      <w:r>
        <w:rPr>
          <w:sz w:val="24"/>
        </w:rPr>
        <w:t>CODAP ou a terceiros em razão de ação ou omissão, dolosa ou culposa, sua ou de seus prepostos,</w:t>
      </w:r>
      <w:r>
        <w:rPr>
          <w:spacing w:val="1"/>
          <w:sz w:val="24"/>
        </w:rPr>
        <w:t> </w:t>
      </w:r>
      <w:r>
        <w:rPr>
          <w:sz w:val="24"/>
        </w:rPr>
        <w:t>independentemente,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outras</w:t>
      </w:r>
      <w:r>
        <w:rPr>
          <w:spacing w:val="-1"/>
          <w:sz w:val="24"/>
        </w:rPr>
        <w:t> </w:t>
      </w:r>
      <w:r>
        <w:rPr>
          <w:sz w:val="24"/>
        </w:rPr>
        <w:t>cominações contratuais e/ou</w:t>
      </w:r>
      <w:r>
        <w:rPr>
          <w:spacing w:val="-1"/>
          <w:sz w:val="24"/>
        </w:rPr>
        <w:t> </w:t>
      </w:r>
      <w:r>
        <w:rPr>
          <w:sz w:val="24"/>
        </w:rPr>
        <w:t>legais a</w:t>
      </w:r>
      <w:r>
        <w:rPr>
          <w:spacing w:val="-1"/>
          <w:sz w:val="24"/>
        </w:rPr>
        <w:t> </w:t>
      </w:r>
      <w:r>
        <w:rPr>
          <w:sz w:val="24"/>
        </w:rPr>
        <w:t>que estiver sujeita.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14"/>
        </w:numPr>
        <w:tabs>
          <w:tab w:pos="1910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obedecer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melhor</w:t>
      </w:r>
      <w:r>
        <w:rPr>
          <w:spacing w:val="1"/>
          <w:sz w:val="24"/>
        </w:rPr>
        <w:t> </w:t>
      </w:r>
      <w:r>
        <w:rPr>
          <w:sz w:val="24"/>
        </w:rPr>
        <w:t>técnica</w:t>
      </w:r>
      <w:r>
        <w:rPr>
          <w:spacing w:val="1"/>
          <w:sz w:val="24"/>
        </w:rPr>
        <w:t> </w:t>
      </w:r>
      <w:r>
        <w:rPr>
          <w:sz w:val="24"/>
        </w:rPr>
        <w:t>vigente,</w:t>
      </w:r>
      <w:r>
        <w:rPr>
          <w:spacing w:val="1"/>
          <w:sz w:val="24"/>
        </w:rPr>
        <w:t> </w:t>
      </w:r>
      <w:r>
        <w:rPr>
          <w:sz w:val="24"/>
        </w:rPr>
        <w:t>enquadrando-se,</w:t>
      </w:r>
      <w:r>
        <w:rPr>
          <w:spacing w:val="1"/>
          <w:sz w:val="24"/>
        </w:rPr>
        <w:t> </w:t>
      </w:r>
      <w:r>
        <w:rPr>
          <w:sz w:val="24"/>
        </w:rPr>
        <w:t>rigorosamente, dentro dos preceitos normativos da ABNT, quando da execução dos serviços e as</w:t>
      </w:r>
      <w:r>
        <w:rPr>
          <w:spacing w:val="1"/>
          <w:sz w:val="24"/>
        </w:rPr>
        <w:t> </w:t>
      </w:r>
      <w:r>
        <w:rPr>
          <w:sz w:val="24"/>
        </w:rPr>
        <w:t>disposições vigentes relativas à acessibilidade de pessoas portadoras de deficiência física (Lei nº</w:t>
      </w:r>
      <w:r>
        <w:rPr>
          <w:spacing w:val="1"/>
          <w:sz w:val="24"/>
        </w:rPr>
        <w:t> </w:t>
      </w:r>
      <w:r>
        <w:rPr>
          <w:sz w:val="24"/>
        </w:rPr>
        <w:t>10.098,</w:t>
      </w:r>
      <w:r>
        <w:rPr>
          <w:spacing w:val="1"/>
          <w:sz w:val="24"/>
        </w:rPr>
        <w:t> </w:t>
      </w:r>
      <w:r>
        <w:rPr>
          <w:sz w:val="24"/>
        </w:rPr>
        <w:t>de 19/12/2000),</w:t>
      </w:r>
      <w:r>
        <w:rPr>
          <w:spacing w:val="1"/>
          <w:sz w:val="24"/>
        </w:rPr>
        <w:t> </w:t>
      </w:r>
      <w:r>
        <w:rPr>
          <w:sz w:val="24"/>
        </w:rPr>
        <w:t>à arqueologia</w:t>
      </w:r>
      <w:r>
        <w:rPr>
          <w:spacing w:val="1"/>
          <w:sz w:val="24"/>
        </w:rPr>
        <w:t> </w:t>
      </w:r>
      <w:r>
        <w:rPr>
          <w:sz w:val="24"/>
        </w:rPr>
        <w:t>e ao</w:t>
      </w:r>
      <w:r>
        <w:rPr>
          <w:spacing w:val="1"/>
          <w:sz w:val="24"/>
        </w:rPr>
        <w:t> </w:t>
      </w:r>
      <w:r>
        <w:rPr>
          <w:sz w:val="24"/>
        </w:rPr>
        <w:t>meio</w:t>
      </w:r>
      <w:r>
        <w:rPr>
          <w:spacing w:val="1"/>
          <w:sz w:val="24"/>
        </w:rPr>
        <w:t> </w:t>
      </w:r>
      <w:r>
        <w:rPr>
          <w:sz w:val="24"/>
        </w:rPr>
        <w:t>ambiente,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legislação</w:t>
      </w:r>
      <w:r>
        <w:rPr>
          <w:spacing w:val="60"/>
          <w:sz w:val="24"/>
        </w:rPr>
        <w:t> </w:t>
      </w:r>
      <w:r>
        <w:rPr>
          <w:sz w:val="24"/>
        </w:rPr>
        <w:t>específica para</w:t>
      </w:r>
      <w:r>
        <w:rPr>
          <w:spacing w:val="-57"/>
          <w:sz w:val="24"/>
        </w:rPr>
        <w:t> </w:t>
      </w:r>
      <w:r>
        <w:rPr>
          <w:sz w:val="24"/>
        </w:rPr>
        <w:t>cada caso;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4"/>
        </w:numPr>
        <w:tabs>
          <w:tab w:pos="1759" w:val="left" w:leader="none"/>
        </w:tabs>
        <w:spacing w:line="240" w:lineRule="auto" w:before="233" w:after="0"/>
        <w:ind w:left="1758" w:right="0" w:hanging="661"/>
        <w:jc w:val="both"/>
        <w:rPr>
          <w:sz w:val="24"/>
        </w:rPr>
      </w:pPr>
      <w:r>
        <w:rPr>
          <w:sz w:val="24"/>
        </w:rPr>
        <w:t>Permitir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suas dependências,</w:t>
      </w:r>
      <w:r>
        <w:rPr>
          <w:spacing w:val="-1"/>
          <w:sz w:val="24"/>
        </w:rPr>
        <w:t> </w:t>
      </w:r>
      <w:r>
        <w:rPr>
          <w:sz w:val="24"/>
        </w:rPr>
        <w:t>mesmo sem</w:t>
      </w:r>
      <w:r>
        <w:rPr>
          <w:spacing w:val="-1"/>
          <w:sz w:val="24"/>
        </w:rPr>
        <w:t> </w:t>
      </w:r>
      <w:r>
        <w:rPr>
          <w:sz w:val="24"/>
        </w:rPr>
        <w:t>aviso prévio.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908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permanecerá</w:t>
      </w:r>
      <w:r>
        <w:rPr>
          <w:spacing w:val="1"/>
          <w:sz w:val="24"/>
        </w:rPr>
        <w:t> </w:t>
      </w:r>
      <w:r>
        <w:rPr>
          <w:sz w:val="24"/>
        </w:rPr>
        <w:t>responsável</w:t>
      </w:r>
      <w:r>
        <w:rPr>
          <w:spacing w:val="1"/>
          <w:sz w:val="24"/>
        </w:rPr>
        <w:t> </w:t>
      </w:r>
      <w:r>
        <w:rPr>
          <w:sz w:val="24"/>
        </w:rPr>
        <w:t>perante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Município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subcontratação</w:t>
      </w:r>
      <w:r>
        <w:rPr>
          <w:spacing w:val="-1"/>
          <w:sz w:val="24"/>
        </w:rPr>
        <w:t> </w:t>
      </w:r>
      <w:r>
        <w:rPr>
          <w:sz w:val="24"/>
        </w:rPr>
        <w:t>dos serviços.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86" w:val="left" w:leader="none"/>
        </w:tabs>
        <w:spacing w:line="240" w:lineRule="auto" w:before="0" w:after="0"/>
        <w:ind w:left="1098" w:right="727" w:firstLine="0"/>
        <w:jc w:val="both"/>
        <w:rPr>
          <w:sz w:val="24"/>
        </w:rPr>
      </w:pPr>
      <w:r>
        <w:rPr>
          <w:sz w:val="24"/>
        </w:rPr>
        <w:t>A responsabilidade técnica engloba todas as normas estipuladas pelo órgão fiscalizador da</w:t>
      </w:r>
      <w:r>
        <w:rPr>
          <w:spacing w:val="1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profissional e</w:t>
      </w:r>
      <w:r>
        <w:rPr>
          <w:spacing w:val="-1"/>
          <w:sz w:val="24"/>
        </w:rPr>
        <w:t> </w:t>
      </w:r>
      <w:r>
        <w:rPr>
          <w:sz w:val="24"/>
        </w:rPr>
        <w:t>demais legislações</w:t>
      </w:r>
      <w:r>
        <w:rPr>
          <w:spacing w:val="2"/>
          <w:sz w:val="24"/>
        </w:rPr>
        <w:t> </w:t>
      </w:r>
      <w:r>
        <w:rPr>
          <w:sz w:val="24"/>
        </w:rPr>
        <w:t>vigentes.</w:t>
      </w:r>
    </w:p>
    <w:p>
      <w:pPr>
        <w:pStyle w:val="BodyText"/>
      </w:pPr>
    </w:p>
    <w:p>
      <w:pPr>
        <w:pStyle w:val="ListParagraph"/>
        <w:numPr>
          <w:ilvl w:val="1"/>
          <w:numId w:val="14"/>
        </w:numPr>
        <w:tabs>
          <w:tab w:pos="1771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A Contratada será responsável pela observância das leis, decretos, regulamentos, portarias e</w:t>
      </w:r>
      <w:r>
        <w:rPr>
          <w:spacing w:val="1"/>
          <w:sz w:val="24"/>
        </w:rPr>
        <w:t> </w:t>
      </w:r>
      <w:r>
        <w:rPr>
          <w:sz w:val="24"/>
        </w:rPr>
        <w:t>normas federais, estaduais e municipais direta e indiretamente aplicáveis ao objeto do registro de</w:t>
      </w:r>
      <w:r>
        <w:rPr>
          <w:spacing w:val="1"/>
          <w:sz w:val="24"/>
        </w:rPr>
        <w:t> </w:t>
      </w:r>
      <w:r>
        <w:rPr>
          <w:sz w:val="24"/>
        </w:rPr>
        <w:t>preços,</w:t>
      </w:r>
      <w:r>
        <w:rPr>
          <w:spacing w:val="-1"/>
          <w:sz w:val="24"/>
        </w:rPr>
        <w:t> </w:t>
      </w:r>
      <w:r>
        <w:rPr>
          <w:sz w:val="24"/>
        </w:rPr>
        <w:t>inclusive</w:t>
      </w:r>
      <w:r>
        <w:rPr>
          <w:spacing w:val="-1"/>
          <w:sz w:val="24"/>
        </w:rPr>
        <w:t> </w:t>
      </w:r>
      <w:r>
        <w:rPr>
          <w:sz w:val="24"/>
        </w:rPr>
        <w:t>por suas subcontratadas.</w:t>
      </w:r>
    </w:p>
    <w:p>
      <w:pPr>
        <w:pStyle w:val="BodyText"/>
        <w:spacing w:before="8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17–DA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OBRIGAÇÃO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CONTRATANTE</w:t>
        <w:tab/>
      </w:r>
    </w:p>
    <w:p>
      <w:pPr>
        <w:pStyle w:val="BodyText"/>
        <w:spacing w:before="6"/>
        <w:rPr>
          <w:b/>
          <w:sz w:val="23"/>
        </w:rPr>
      </w:pPr>
    </w:p>
    <w:p>
      <w:pPr>
        <w:pStyle w:val="BodyText"/>
        <w:spacing w:before="1"/>
        <w:ind w:left="1098"/>
      </w:pPr>
      <w:r>
        <w:rPr/>
        <w:t>17.1.</w:t>
      </w:r>
      <w:r>
        <w:rPr>
          <w:spacing w:val="-1"/>
        </w:rPr>
        <w:t> </w:t>
      </w:r>
      <w:r>
        <w:rPr/>
        <w:t>Efetuar</w:t>
      </w:r>
      <w:r>
        <w:rPr>
          <w:spacing w:val="-3"/>
        </w:rPr>
        <w:t> </w:t>
      </w:r>
      <w:r>
        <w:rPr/>
        <w:t>os</w:t>
      </w:r>
      <w:r>
        <w:rPr>
          <w:spacing w:val="-1"/>
        </w:rPr>
        <w:t> </w:t>
      </w:r>
      <w:r>
        <w:rPr/>
        <w:t>pagamentos</w:t>
      </w:r>
      <w:r>
        <w:rPr>
          <w:spacing w:val="-1"/>
        </w:rPr>
        <w:t> </w:t>
      </w:r>
      <w:r>
        <w:rPr/>
        <w:t>de acordo 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estabelecido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observar todos</w:t>
      </w:r>
      <w:r>
        <w:rPr>
          <w:spacing w:val="1"/>
        </w:rPr>
        <w:t> </w:t>
      </w:r>
      <w:r>
        <w:rPr/>
        <w:t>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edital.</w:t>
      </w:r>
    </w:p>
    <w:p>
      <w:pPr>
        <w:pStyle w:val="BodyText"/>
        <w:spacing w:before="6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18–DAS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CONDIÇÕES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RECEBIMENTO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OBJETO</w:t>
        <w:tab/>
      </w:r>
    </w:p>
    <w:p>
      <w:pPr>
        <w:pStyle w:val="BodyText"/>
        <w:spacing w:before="5"/>
        <w:rPr>
          <w:b/>
          <w:sz w:val="20"/>
        </w:rPr>
      </w:pPr>
    </w:p>
    <w:p>
      <w:pPr>
        <w:pStyle w:val="ListParagraph"/>
        <w:numPr>
          <w:ilvl w:val="1"/>
          <w:numId w:val="15"/>
        </w:numPr>
        <w:tabs>
          <w:tab w:pos="1666" w:val="left" w:leader="none"/>
        </w:tabs>
        <w:spacing w:line="240" w:lineRule="auto" w:before="1" w:after="0"/>
        <w:ind w:left="1098" w:right="71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24"/>
          <w:sz w:val="24"/>
        </w:rPr>
        <w:t> </w:t>
      </w:r>
      <w:r>
        <w:rPr>
          <w:sz w:val="24"/>
        </w:rPr>
        <w:t>objeto</w:t>
      </w:r>
      <w:r>
        <w:rPr>
          <w:spacing w:val="25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presente</w:t>
      </w:r>
      <w:r>
        <w:rPr>
          <w:spacing w:val="24"/>
          <w:sz w:val="24"/>
        </w:rPr>
        <w:t> </w:t>
      </w:r>
      <w:r>
        <w:rPr>
          <w:sz w:val="24"/>
        </w:rPr>
        <w:t>licitação</w:t>
      </w:r>
      <w:r>
        <w:rPr>
          <w:spacing w:val="25"/>
          <w:sz w:val="24"/>
        </w:rPr>
        <w:t> </w:t>
      </w:r>
      <w:r>
        <w:rPr>
          <w:sz w:val="24"/>
        </w:rPr>
        <w:t>deverá</w:t>
      </w:r>
      <w:r>
        <w:rPr>
          <w:spacing w:val="24"/>
          <w:sz w:val="24"/>
        </w:rPr>
        <w:t> </w:t>
      </w:r>
      <w:r>
        <w:rPr>
          <w:sz w:val="24"/>
        </w:rPr>
        <w:t>ser</w:t>
      </w:r>
      <w:r>
        <w:rPr>
          <w:spacing w:val="24"/>
          <w:sz w:val="24"/>
        </w:rPr>
        <w:t> </w:t>
      </w:r>
      <w:r>
        <w:rPr>
          <w:sz w:val="24"/>
        </w:rPr>
        <w:t>recebido</w:t>
      </w:r>
      <w:r>
        <w:rPr>
          <w:spacing w:val="29"/>
          <w:sz w:val="24"/>
        </w:rPr>
        <w:t> </w:t>
      </w:r>
      <w:r>
        <w:rPr>
          <w:sz w:val="24"/>
        </w:rPr>
        <w:t>em</w:t>
      </w:r>
      <w:r>
        <w:rPr>
          <w:spacing w:val="25"/>
          <w:sz w:val="24"/>
        </w:rPr>
        <w:t> </w:t>
      </w:r>
      <w:r>
        <w:rPr>
          <w:sz w:val="24"/>
        </w:rPr>
        <w:t>até</w:t>
      </w:r>
      <w:r>
        <w:rPr>
          <w:spacing w:val="25"/>
          <w:sz w:val="24"/>
        </w:rPr>
        <w:t> </w:t>
      </w:r>
      <w:r>
        <w:rPr>
          <w:sz w:val="24"/>
        </w:rPr>
        <w:t>20</w:t>
      </w:r>
      <w:r>
        <w:rPr>
          <w:spacing w:val="25"/>
          <w:sz w:val="24"/>
        </w:rPr>
        <w:t> </w:t>
      </w:r>
      <w:r>
        <w:rPr>
          <w:sz w:val="24"/>
        </w:rPr>
        <w:t>(vinte)</w:t>
      </w:r>
      <w:r>
        <w:rPr>
          <w:spacing w:val="27"/>
          <w:sz w:val="24"/>
        </w:rPr>
        <w:t> </w:t>
      </w:r>
      <w:r>
        <w:rPr>
          <w:sz w:val="24"/>
        </w:rPr>
        <w:t>dias</w:t>
      </w:r>
      <w:r>
        <w:rPr>
          <w:spacing w:val="24"/>
          <w:sz w:val="24"/>
        </w:rPr>
        <w:t> </w:t>
      </w:r>
      <w:r>
        <w:rPr>
          <w:sz w:val="24"/>
        </w:rPr>
        <w:t>úteis,</w:t>
      </w:r>
      <w:r>
        <w:rPr>
          <w:spacing w:val="25"/>
          <w:sz w:val="24"/>
        </w:rPr>
        <w:t> </w:t>
      </w:r>
      <w:r>
        <w:rPr>
          <w:sz w:val="24"/>
        </w:rPr>
        <w:t>contados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entrega, no local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endereço indicados na</w:t>
      </w:r>
      <w:r>
        <w:rPr>
          <w:spacing w:val="1"/>
          <w:sz w:val="24"/>
        </w:rPr>
        <w:t> </w:t>
      </w:r>
      <w:r>
        <w:rPr>
          <w:sz w:val="24"/>
        </w:rPr>
        <w:t>Ordem de</w:t>
      </w:r>
      <w:r>
        <w:rPr>
          <w:spacing w:val="-1"/>
          <w:sz w:val="24"/>
        </w:rPr>
        <w:t> </w:t>
      </w:r>
      <w:r>
        <w:rPr>
          <w:sz w:val="24"/>
        </w:rPr>
        <w:t>Serviços.</w:t>
      </w:r>
    </w:p>
    <w:p>
      <w:pPr>
        <w:pStyle w:val="BodyText"/>
      </w:pPr>
    </w:p>
    <w:p>
      <w:pPr>
        <w:pStyle w:val="ListParagraph"/>
        <w:numPr>
          <w:ilvl w:val="1"/>
          <w:numId w:val="15"/>
        </w:numPr>
        <w:tabs>
          <w:tab w:pos="1639" w:val="left" w:leader="none"/>
        </w:tabs>
        <w:spacing w:line="240" w:lineRule="auto" w:before="0" w:after="0"/>
        <w:ind w:left="1638" w:right="0" w:hanging="541"/>
        <w:jc w:val="left"/>
        <w:rPr>
          <w:sz w:val="24"/>
        </w:rPr>
      </w:pPr>
      <w:r>
        <w:rPr>
          <w:sz w:val="24"/>
        </w:rPr>
        <w:t>Constatadas</w:t>
      </w:r>
      <w:r>
        <w:rPr>
          <w:spacing w:val="-2"/>
          <w:sz w:val="24"/>
        </w:rPr>
        <w:t> </w:t>
      </w:r>
      <w:r>
        <w:rPr>
          <w:sz w:val="24"/>
        </w:rPr>
        <w:t>irregularidades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objeto contratual,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poderá:</w:t>
      </w:r>
    </w:p>
    <w:p>
      <w:pPr>
        <w:pStyle w:val="ListParagraph"/>
        <w:numPr>
          <w:ilvl w:val="2"/>
          <w:numId w:val="15"/>
        </w:numPr>
        <w:tabs>
          <w:tab w:pos="2484" w:val="left" w:leader="none"/>
        </w:tabs>
        <w:spacing w:line="240" w:lineRule="auto" w:before="0" w:after="0"/>
        <w:ind w:left="2231" w:right="724" w:firstLine="0"/>
        <w:jc w:val="left"/>
        <w:rPr>
          <w:sz w:val="24"/>
        </w:rPr>
      </w:pPr>
      <w:r>
        <w:rPr>
          <w:sz w:val="24"/>
        </w:rPr>
        <w:t>Se</w:t>
      </w:r>
      <w:r>
        <w:rPr>
          <w:spacing w:val="5"/>
          <w:sz w:val="24"/>
        </w:rPr>
        <w:t> </w:t>
      </w:r>
      <w:r>
        <w:rPr>
          <w:sz w:val="24"/>
        </w:rPr>
        <w:t>disser</w:t>
      </w:r>
      <w:r>
        <w:rPr>
          <w:spacing w:val="8"/>
          <w:sz w:val="24"/>
        </w:rPr>
        <w:t> </w:t>
      </w:r>
      <w:r>
        <w:rPr>
          <w:sz w:val="24"/>
        </w:rPr>
        <w:t>respeito</w:t>
      </w:r>
      <w:r>
        <w:rPr>
          <w:spacing w:val="5"/>
          <w:sz w:val="24"/>
        </w:rPr>
        <w:t> </w:t>
      </w:r>
      <w:r>
        <w:rPr>
          <w:sz w:val="24"/>
        </w:rPr>
        <w:t>à</w:t>
      </w:r>
      <w:r>
        <w:rPr>
          <w:spacing w:val="8"/>
          <w:sz w:val="24"/>
        </w:rPr>
        <w:t> </w:t>
      </w:r>
      <w:r>
        <w:rPr>
          <w:sz w:val="24"/>
        </w:rPr>
        <w:t>especificação,</w:t>
      </w:r>
      <w:r>
        <w:rPr>
          <w:spacing w:val="8"/>
          <w:sz w:val="24"/>
        </w:rPr>
        <w:t> </w:t>
      </w:r>
      <w:r>
        <w:rPr>
          <w:sz w:val="24"/>
        </w:rPr>
        <w:t>rejeitá-lo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todo</w:t>
      </w:r>
      <w:r>
        <w:rPr>
          <w:spacing w:val="7"/>
          <w:sz w:val="24"/>
        </w:rPr>
        <w:t> </w:t>
      </w:r>
      <w:r>
        <w:rPr>
          <w:sz w:val="24"/>
        </w:rPr>
        <w:t>ou</w:t>
      </w:r>
      <w:r>
        <w:rPr>
          <w:spacing w:val="5"/>
          <w:sz w:val="24"/>
        </w:rPr>
        <w:t> </w:t>
      </w:r>
      <w:r>
        <w:rPr>
          <w:sz w:val="24"/>
        </w:rPr>
        <w:t>em</w:t>
      </w:r>
      <w:r>
        <w:rPr>
          <w:spacing w:val="7"/>
          <w:sz w:val="24"/>
        </w:rPr>
        <w:t> </w:t>
      </w:r>
      <w:r>
        <w:rPr>
          <w:sz w:val="24"/>
        </w:rPr>
        <w:t>parte,</w:t>
      </w:r>
      <w:r>
        <w:rPr>
          <w:spacing w:val="5"/>
          <w:sz w:val="24"/>
        </w:rPr>
        <w:t> </w:t>
      </w:r>
      <w:r>
        <w:rPr>
          <w:sz w:val="24"/>
        </w:rPr>
        <w:t>determinando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sua</w:t>
      </w:r>
      <w:r>
        <w:rPr>
          <w:spacing w:val="-57"/>
          <w:sz w:val="24"/>
        </w:rPr>
        <w:t> </w:t>
      </w:r>
      <w:r>
        <w:rPr>
          <w:sz w:val="24"/>
        </w:rPr>
        <w:t>substituição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rescindindo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contratação,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prejuízos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cabíveis;</w:t>
      </w:r>
    </w:p>
    <w:p>
      <w:pPr>
        <w:pStyle w:val="ListParagraph"/>
        <w:numPr>
          <w:ilvl w:val="2"/>
          <w:numId w:val="15"/>
        </w:numPr>
        <w:tabs>
          <w:tab w:pos="2496" w:val="left" w:leader="none"/>
        </w:tabs>
        <w:spacing w:line="240" w:lineRule="auto" w:before="0" w:after="0"/>
        <w:ind w:left="2231" w:right="724" w:firstLine="0"/>
        <w:jc w:val="left"/>
        <w:rPr>
          <w:sz w:val="24"/>
        </w:rPr>
      </w:pPr>
      <w:r>
        <w:rPr>
          <w:sz w:val="24"/>
        </w:rPr>
        <w:t>Poderão</w:t>
      </w:r>
      <w:r>
        <w:rPr>
          <w:spacing w:val="5"/>
          <w:sz w:val="24"/>
        </w:rPr>
        <w:t> </w:t>
      </w:r>
      <w:r>
        <w:rPr>
          <w:sz w:val="24"/>
        </w:rPr>
        <w:t>ser</w:t>
      </w:r>
      <w:r>
        <w:rPr>
          <w:spacing w:val="5"/>
          <w:sz w:val="24"/>
        </w:rPr>
        <w:t> </w:t>
      </w:r>
      <w:r>
        <w:rPr>
          <w:sz w:val="24"/>
        </w:rPr>
        <w:t>exigidos</w:t>
      </w:r>
      <w:r>
        <w:rPr>
          <w:spacing w:val="7"/>
          <w:sz w:val="24"/>
        </w:rPr>
        <w:t> </w:t>
      </w:r>
      <w:r>
        <w:rPr>
          <w:sz w:val="24"/>
        </w:rPr>
        <w:t>documentos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contratante</w:t>
      </w:r>
      <w:r>
        <w:rPr>
          <w:spacing w:val="7"/>
          <w:sz w:val="24"/>
        </w:rPr>
        <w:t> </w:t>
      </w:r>
      <w:r>
        <w:rPr>
          <w:sz w:val="24"/>
        </w:rPr>
        <w:t>julgar</w:t>
      </w:r>
      <w:r>
        <w:rPr>
          <w:spacing w:val="2"/>
          <w:sz w:val="24"/>
        </w:rPr>
        <w:t> </w:t>
      </w:r>
      <w:r>
        <w:rPr>
          <w:sz w:val="24"/>
        </w:rPr>
        <w:t>necessárias</w:t>
      </w:r>
      <w:r>
        <w:rPr>
          <w:spacing w:val="4"/>
          <w:sz w:val="24"/>
        </w:rPr>
        <w:t> </w:t>
      </w:r>
      <w:r>
        <w:rPr>
          <w:sz w:val="24"/>
        </w:rPr>
        <w:t>para</w:t>
      </w:r>
      <w:r>
        <w:rPr>
          <w:spacing w:val="4"/>
          <w:sz w:val="24"/>
        </w:rPr>
        <w:t> </w:t>
      </w:r>
      <w:r>
        <w:rPr>
          <w:sz w:val="24"/>
        </w:rPr>
        <w:t>emissão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-57"/>
          <w:sz w:val="24"/>
        </w:rPr>
        <w:t> </w:t>
      </w:r>
      <w:r>
        <w:rPr>
          <w:sz w:val="24"/>
        </w:rPr>
        <w:t>atestado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recebimento do objeto a licitação.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16"/>
        </w:numPr>
        <w:tabs>
          <w:tab w:pos="1399" w:val="left" w:leader="none"/>
          <w:tab w:pos="10767" w:val="left" w:leader="none"/>
        </w:tabs>
        <w:spacing w:line="240" w:lineRule="auto" w:before="90" w:after="0"/>
        <w:ind w:left="1398" w:right="0" w:hanging="329"/>
        <w:jc w:val="left"/>
      </w:pPr>
      <w:r>
        <w:rPr>
          <w:shd w:fill="CCCCCC" w:color="auto" w:val="clear"/>
        </w:rPr>
        <w:t>-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SANÇÕES: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16"/>
        </w:numPr>
        <w:tabs>
          <w:tab w:pos="1651" w:val="left" w:leader="none"/>
        </w:tabs>
        <w:spacing w:line="240" w:lineRule="auto" w:before="0" w:after="0"/>
        <w:ind w:left="1098" w:right="727" w:firstLine="0"/>
        <w:jc w:val="both"/>
        <w:rPr>
          <w:sz w:val="24"/>
        </w:rPr>
      </w:pPr>
      <w:r>
        <w:rPr>
          <w:sz w:val="24"/>
        </w:rPr>
        <w:t>A recusa injustificada em prestar os serviços ensejará a aplicação das penalidades enunciadas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art. 87 da Lei</w:t>
      </w:r>
      <w:r>
        <w:rPr>
          <w:spacing w:val="1"/>
          <w:sz w:val="24"/>
        </w:rPr>
        <w:t> </w:t>
      </w:r>
      <w:r>
        <w:rPr>
          <w:sz w:val="24"/>
        </w:rPr>
        <w:t>Federal</w:t>
      </w:r>
      <w:r>
        <w:rPr>
          <w:spacing w:val="2"/>
          <w:sz w:val="24"/>
        </w:rPr>
        <w:t> </w:t>
      </w:r>
      <w:r>
        <w:rPr>
          <w:sz w:val="24"/>
        </w:rPr>
        <w:t>8.666/93 com as</w:t>
      </w:r>
      <w:r>
        <w:rPr>
          <w:spacing w:val="-1"/>
          <w:sz w:val="24"/>
        </w:rPr>
        <w:t> </w:t>
      </w:r>
      <w:r>
        <w:rPr>
          <w:sz w:val="24"/>
        </w:rPr>
        <w:t>alterações posteriores.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649" w:val="left" w:leader="none"/>
        </w:tabs>
        <w:spacing w:line="240" w:lineRule="auto" w:before="0" w:after="0"/>
        <w:ind w:left="1098" w:right="727" w:firstLine="0"/>
        <w:jc w:val="both"/>
        <w:rPr>
          <w:sz w:val="24"/>
        </w:rPr>
      </w:pPr>
      <w:r>
        <w:rPr>
          <w:sz w:val="24"/>
        </w:rPr>
        <w:t>O atraso injustificado na prestação do serviço licitado após o prazo preestabelecido no Edital,</w:t>
      </w:r>
      <w:r>
        <w:rPr>
          <w:spacing w:val="1"/>
          <w:sz w:val="24"/>
        </w:rPr>
        <w:t> </w:t>
      </w:r>
      <w:r>
        <w:rPr>
          <w:sz w:val="24"/>
        </w:rPr>
        <w:t>sujeitará</w:t>
      </w:r>
      <w:r>
        <w:rPr>
          <w:spacing w:val="-2"/>
          <w:sz w:val="24"/>
        </w:rPr>
        <w:t> </w:t>
      </w:r>
      <w:r>
        <w:rPr>
          <w:sz w:val="24"/>
        </w:rPr>
        <w:t>o contratado à multa, na</w:t>
      </w:r>
      <w:r>
        <w:rPr>
          <w:spacing w:val="-2"/>
          <w:sz w:val="24"/>
        </w:rPr>
        <w:t> </w:t>
      </w:r>
      <w:r>
        <w:rPr>
          <w:sz w:val="24"/>
        </w:rPr>
        <w:t>forma estabelecida a</w:t>
      </w:r>
      <w:r>
        <w:rPr>
          <w:spacing w:val="-3"/>
          <w:sz w:val="24"/>
        </w:rPr>
        <w:t> </w:t>
      </w:r>
      <w:r>
        <w:rPr>
          <w:sz w:val="24"/>
        </w:rPr>
        <w:t>seguir:</w:t>
      </w:r>
    </w:p>
    <w:p>
      <w:pPr>
        <w:pStyle w:val="ListParagraph"/>
        <w:numPr>
          <w:ilvl w:val="2"/>
          <w:numId w:val="16"/>
        </w:numPr>
        <w:tabs>
          <w:tab w:pos="2481" w:val="left" w:leader="none"/>
        </w:tabs>
        <w:spacing w:line="240" w:lineRule="auto" w:before="1" w:after="0"/>
        <w:ind w:left="2231" w:right="727" w:firstLine="0"/>
        <w:jc w:val="both"/>
        <w:rPr>
          <w:sz w:val="24"/>
        </w:rPr>
      </w:pPr>
      <w:r>
        <w:rPr>
          <w:sz w:val="24"/>
        </w:rPr>
        <w:t>0,5% (meio por cento) por dia de atraso, até o máximo de 15 (quinze) dias, calculado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-3"/>
          <w:sz w:val="24"/>
        </w:rPr>
        <w:t> </w:t>
      </w:r>
      <w:r>
        <w:rPr>
          <w:sz w:val="24"/>
        </w:rPr>
        <w:t>o valor do</w:t>
      </w:r>
      <w:r>
        <w:rPr>
          <w:spacing w:val="-1"/>
          <w:sz w:val="24"/>
        </w:rPr>
        <w:t> </w:t>
      </w:r>
      <w:r>
        <w:rPr>
          <w:sz w:val="24"/>
        </w:rPr>
        <w:t>serviço</w:t>
      </w:r>
      <w:r>
        <w:rPr>
          <w:spacing w:val="2"/>
          <w:sz w:val="24"/>
        </w:rPr>
        <w:t> </w:t>
      </w:r>
      <w:r>
        <w:rPr>
          <w:sz w:val="24"/>
        </w:rPr>
        <w:t>não prestado</w:t>
      </w:r>
      <w:r>
        <w:rPr>
          <w:spacing w:val="1"/>
          <w:sz w:val="24"/>
        </w:rPr>
        <w:t> </w:t>
      </w:r>
      <w:r>
        <w:rPr>
          <w:sz w:val="24"/>
        </w:rPr>
        <w:t>constante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Ordem de Serviço;</w:t>
      </w:r>
      <w:r>
        <w:rPr>
          <w:spacing w:val="-1"/>
          <w:sz w:val="24"/>
        </w:rPr>
        <w:t> </w:t>
      </w:r>
      <w:r>
        <w:rPr>
          <w:sz w:val="24"/>
        </w:rPr>
        <w:t>e</w:t>
      </w:r>
    </w:p>
    <w:p>
      <w:pPr>
        <w:pStyle w:val="ListParagraph"/>
        <w:numPr>
          <w:ilvl w:val="2"/>
          <w:numId w:val="16"/>
        </w:numPr>
        <w:tabs>
          <w:tab w:pos="2513" w:val="left" w:leader="none"/>
        </w:tabs>
        <w:spacing w:line="240" w:lineRule="auto" w:before="0" w:after="0"/>
        <w:ind w:left="2231" w:right="723" w:firstLine="0"/>
        <w:jc w:val="both"/>
        <w:rPr>
          <w:sz w:val="24"/>
        </w:rPr>
      </w:pPr>
      <w:r>
        <w:rPr>
          <w:sz w:val="24"/>
        </w:rPr>
        <w:t>2% (dois por cento) a partir do 16º (décimo sexto) dia, até o 30º (trigésimo) dia de</w:t>
      </w:r>
      <w:r>
        <w:rPr>
          <w:spacing w:val="1"/>
          <w:sz w:val="24"/>
        </w:rPr>
        <w:t> </w:t>
      </w:r>
      <w:r>
        <w:rPr>
          <w:sz w:val="24"/>
        </w:rPr>
        <w:t>atraso calculado sobre o valor do serviço não entregue constante da Ordem de Serviço,</w:t>
      </w:r>
      <w:r>
        <w:rPr>
          <w:spacing w:val="1"/>
          <w:sz w:val="24"/>
        </w:rPr>
        <w:t> </w:t>
      </w:r>
      <w:r>
        <w:rPr>
          <w:sz w:val="24"/>
        </w:rPr>
        <w:t>configurando-se</w:t>
      </w:r>
      <w:r>
        <w:rPr>
          <w:spacing w:val="-2"/>
          <w:sz w:val="24"/>
        </w:rPr>
        <w:t> </w:t>
      </w:r>
      <w:r>
        <w:rPr>
          <w:sz w:val="24"/>
        </w:rPr>
        <w:t>após</w:t>
      </w:r>
      <w:r>
        <w:rPr>
          <w:spacing w:val="2"/>
          <w:sz w:val="24"/>
        </w:rPr>
        <w:t> </w:t>
      </w:r>
      <w:r>
        <w:rPr>
          <w:sz w:val="24"/>
        </w:rPr>
        <w:t>esse prazo a</w:t>
      </w:r>
      <w:r>
        <w:rPr>
          <w:spacing w:val="-2"/>
          <w:sz w:val="24"/>
        </w:rPr>
        <w:t> </w:t>
      </w:r>
      <w:r>
        <w:rPr>
          <w:sz w:val="24"/>
        </w:rPr>
        <w:t>inexecução do</w:t>
      </w:r>
      <w:r>
        <w:rPr>
          <w:spacing w:val="2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16"/>
        </w:numPr>
        <w:tabs>
          <w:tab w:pos="1692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As multas a que se refere o item acima incidem sobre o valor do</w:t>
      </w:r>
      <w:r>
        <w:rPr>
          <w:spacing w:val="1"/>
          <w:sz w:val="24"/>
        </w:rPr>
        <w:t> </w:t>
      </w:r>
      <w:r>
        <w:rPr>
          <w:sz w:val="24"/>
        </w:rPr>
        <w:t>serviço não entregue</w:t>
      </w:r>
      <w:r>
        <w:rPr>
          <w:spacing w:val="1"/>
          <w:sz w:val="24"/>
        </w:rPr>
        <w:t> </w:t>
      </w:r>
      <w:r>
        <w:rPr>
          <w:sz w:val="24"/>
        </w:rPr>
        <w:t>constante da Ordem de Serviço e serão descontadas dos pagamentos eventualmente devidos pela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ou, quando for</w:t>
      </w:r>
      <w:r>
        <w:rPr>
          <w:spacing w:val="-2"/>
          <w:sz w:val="24"/>
        </w:rPr>
        <w:t> </w:t>
      </w:r>
      <w:r>
        <w:rPr>
          <w:sz w:val="24"/>
        </w:rPr>
        <w:t>o caso,</w:t>
      </w:r>
      <w:r>
        <w:rPr>
          <w:spacing w:val="2"/>
          <w:sz w:val="24"/>
        </w:rPr>
        <w:t> </w:t>
      </w:r>
      <w:r>
        <w:rPr>
          <w:sz w:val="24"/>
        </w:rPr>
        <w:t>cobradas judicialmente.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16"/>
        </w:numPr>
        <w:tabs>
          <w:tab w:pos="1666" w:val="left" w:leader="none"/>
        </w:tabs>
        <w:spacing w:line="240" w:lineRule="auto" w:before="233" w:after="0"/>
        <w:ind w:left="1098" w:right="722" w:firstLine="0"/>
        <w:jc w:val="both"/>
        <w:rPr>
          <w:sz w:val="24"/>
        </w:rPr>
      </w:pPr>
      <w:r>
        <w:rPr>
          <w:sz w:val="24"/>
        </w:rPr>
        <w:t>Pela inexecução total ou parcial de cada ajuste (objeto do contrato ou nota de empenho), o</w:t>
      </w:r>
      <w:r>
        <w:rPr>
          <w:spacing w:val="1"/>
          <w:sz w:val="24"/>
        </w:rPr>
        <w:t> </w:t>
      </w:r>
      <w:r>
        <w:rPr>
          <w:sz w:val="24"/>
        </w:rPr>
        <w:t>Contratante poderá aplicar às empresas, as seguintes penalidades, sem prejuízo das demais sanções</w:t>
      </w:r>
      <w:r>
        <w:rPr>
          <w:spacing w:val="1"/>
          <w:sz w:val="24"/>
        </w:rPr>
        <w:t> </w:t>
      </w:r>
      <w:r>
        <w:rPr>
          <w:sz w:val="24"/>
        </w:rPr>
        <w:t>legalmente</w:t>
      </w:r>
      <w:r>
        <w:rPr>
          <w:spacing w:val="-1"/>
          <w:sz w:val="24"/>
        </w:rPr>
        <w:t> </w:t>
      </w:r>
      <w:r>
        <w:rPr>
          <w:sz w:val="24"/>
        </w:rPr>
        <w:t>estabelecidas:</w:t>
      </w:r>
    </w:p>
    <w:p>
      <w:pPr>
        <w:pStyle w:val="ListParagraph"/>
        <w:numPr>
          <w:ilvl w:val="2"/>
          <w:numId w:val="16"/>
        </w:numPr>
        <w:tabs>
          <w:tab w:pos="2508" w:val="left" w:leader="none"/>
        </w:tabs>
        <w:spacing w:line="240" w:lineRule="auto" w:before="0" w:after="0"/>
        <w:ind w:left="2231" w:right="719" w:firstLine="0"/>
        <w:jc w:val="both"/>
        <w:rPr>
          <w:sz w:val="24"/>
        </w:rPr>
      </w:pPr>
      <w:r>
        <w:rPr>
          <w:sz w:val="24"/>
        </w:rPr>
        <w:t>Multa</w:t>
      </w:r>
      <w:r>
        <w:rPr>
          <w:spacing w:val="29"/>
          <w:sz w:val="24"/>
        </w:rPr>
        <w:t> </w:t>
      </w:r>
      <w:r>
        <w:rPr>
          <w:sz w:val="24"/>
        </w:rPr>
        <w:t>por</w:t>
      </w:r>
      <w:r>
        <w:rPr>
          <w:spacing w:val="29"/>
          <w:sz w:val="24"/>
        </w:rPr>
        <w:t> </w:t>
      </w:r>
      <w:r>
        <w:rPr>
          <w:sz w:val="24"/>
        </w:rPr>
        <w:t>atraso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29"/>
          <w:sz w:val="24"/>
        </w:rPr>
        <w:t> </w:t>
      </w:r>
      <w:r>
        <w:rPr>
          <w:sz w:val="24"/>
        </w:rPr>
        <w:t>cada</w:t>
      </w:r>
      <w:r>
        <w:rPr>
          <w:spacing w:val="30"/>
          <w:sz w:val="24"/>
        </w:rPr>
        <w:t> </w:t>
      </w:r>
      <w:r>
        <w:rPr>
          <w:sz w:val="24"/>
        </w:rPr>
        <w:t>30</w:t>
      </w:r>
      <w:r>
        <w:rPr>
          <w:spacing w:val="29"/>
          <w:sz w:val="24"/>
        </w:rPr>
        <w:t> </w:t>
      </w:r>
      <w:r>
        <w:rPr>
          <w:sz w:val="24"/>
        </w:rPr>
        <w:t>dias</w:t>
      </w:r>
      <w:r>
        <w:rPr>
          <w:spacing w:val="30"/>
          <w:sz w:val="24"/>
        </w:rPr>
        <w:t> </w:t>
      </w:r>
      <w:r>
        <w:rPr>
          <w:sz w:val="24"/>
        </w:rPr>
        <w:t>após</w:t>
      </w:r>
      <w:r>
        <w:rPr>
          <w:spacing w:val="30"/>
          <w:sz w:val="24"/>
        </w:rPr>
        <w:t> </w:t>
      </w:r>
      <w:r>
        <w:rPr>
          <w:sz w:val="24"/>
        </w:rPr>
        <w:t>o</w:t>
      </w:r>
      <w:r>
        <w:rPr>
          <w:spacing w:val="28"/>
          <w:sz w:val="24"/>
        </w:rPr>
        <w:t> </w:t>
      </w:r>
      <w:r>
        <w:rPr>
          <w:sz w:val="24"/>
        </w:rPr>
        <w:t>prazo</w:t>
      </w:r>
      <w:r>
        <w:rPr>
          <w:spacing w:val="29"/>
          <w:sz w:val="24"/>
        </w:rPr>
        <w:t> </w:t>
      </w:r>
      <w:r>
        <w:rPr>
          <w:sz w:val="24"/>
        </w:rPr>
        <w:t>previsto</w:t>
      </w:r>
      <w:r>
        <w:rPr>
          <w:spacing w:val="30"/>
          <w:sz w:val="24"/>
        </w:rPr>
        <w:t> </w:t>
      </w:r>
      <w:r>
        <w:rPr>
          <w:sz w:val="24"/>
        </w:rPr>
        <w:t>item</w:t>
      </w:r>
      <w:r>
        <w:rPr>
          <w:spacing w:val="30"/>
          <w:sz w:val="24"/>
        </w:rPr>
        <w:t> </w:t>
      </w:r>
      <w:r>
        <w:rPr>
          <w:sz w:val="24"/>
        </w:rPr>
        <w:t>18.1,</w:t>
      </w:r>
      <w:r>
        <w:rPr>
          <w:spacing w:val="28"/>
          <w:sz w:val="24"/>
        </w:rPr>
        <w:t> </w:t>
      </w:r>
      <w:r>
        <w:rPr>
          <w:sz w:val="24"/>
        </w:rPr>
        <w:t>no</w:t>
      </w:r>
      <w:r>
        <w:rPr>
          <w:spacing w:val="27"/>
          <w:sz w:val="24"/>
        </w:rPr>
        <w:t> </w:t>
      </w:r>
      <w:r>
        <w:rPr>
          <w:sz w:val="24"/>
        </w:rPr>
        <w:t>percentual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10% (dez por cento), calculado sobre o valor do serviço constante da Ordem de Serviço,</w:t>
      </w:r>
      <w:r>
        <w:rPr>
          <w:spacing w:val="-57"/>
          <w:sz w:val="24"/>
        </w:rPr>
        <w:t> </w:t>
      </w: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não sejam cumpridas fielmente</w:t>
      </w:r>
      <w:r>
        <w:rPr>
          <w:spacing w:val="-1"/>
          <w:sz w:val="24"/>
        </w:rPr>
        <w:t> </w:t>
      </w:r>
      <w:r>
        <w:rPr>
          <w:sz w:val="24"/>
        </w:rPr>
        <w:t>as condições</w:t>
      </w:r>
      <w:r>
        <w:rPr>
          <w:spacing w:val="2"/>
          <w:sz w:val="24"/>
        </w:rPr>
        <w:t> </w:t>
      </w:r>
      <w:r>
        <w:rPr>
          <w:sz w:val="24"/>
        </w:rPr>
        <w:t>pactuadas;</w:t>
      </w:r>
    </w:p>
    <w:p>
      <w:pPr>
        <w:pStyle w:val="ListParagraph"/>
        <w:numPr>
          <w:ilvl w:val="2"/>
          <w:numId w:val="16"/>
        </w:numPr>
        <w:tabs>
          <w:tab w:pos="2510" w:val="left" w:leader="none"/>
        </w:tabs>
        <w:spacing w:line="240" w:lineRule="auto" w:before="0" w:after="0"/>
        <w:ind w:left="2231" w:right="730" w:firstLine="0"/>
        <w:jc w:val="both"/>
        <w:rPr>
          <w:sz w:val="24"/>
        </w:rPr>
      </w:pPr>
      <w:r>
        <w:rPr>
          <w:sz w:val="24"/>
        </w:rPr>
        <w:t>Suspensão temporária de participação em licitação e impedimento de contratar com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período não superior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2 (dois) anos; e</w:t>
      </w:r>
    </w:p>
    <w:p>
      <w:pPr>
        <w:pStyle w:val="ListParagraph"/>
        <w:numPr>
          <w:ilvl w:val="2"/>
          <w:numId w:val="16"/>
        </w:numPr>
        <w:tabs>
          <w:tab w:pos="2478" w:val="left" w:leader="none"/>
        </w:tabs>
        <w:spacing w:line="240" w:lineRule="auto" w:before="0" w:after="0"/>
        <w:ind w:left="2477" w:right="0" w:hanging="247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inidoneidade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licitar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contratar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Administração Pública.</w:t>
      </w:r>
    </w:p>
    <w:p>
      <w:pPr>
        <w:pStyle w:val="BodyText"/>
        <w:spacing w:before="1"/>
      </w:pPr>
    </w:p>
    <w:p>
      <w:pPr>
        <w:pStyle w:val="BodyText"/>
        <w:ind w:left="1098" w:right="718"/>
        <w:jc w:val="both"/>
      </w:pPr>
      <w:r>
        <w:rPr>
          <w:b/>
        </w:rPr>
        <w:t>Parágrafo</w:t>
      </w:r>
      <w:r>
        <w:rPr>
          <w:b/>
          <w:spacing w:val="1"/>
        </w:rPr>
        <w:t> </w:t>
      </w:r>
      <w:r>
        <w:rPr>
          <w:b/>
        </w:rPr>
        <w:t>Único:</w:t>
      </w:r>
      <w:r>
        <w:rPr>
          <w:b/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aplicação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sanção</w:t>
      </w:r>
      <w:r>
        <w:rPr>
          <w:spacing w:val="1"/>
        </w:rPr>
        <w:t> </w:t>
      </w:r>
      <w:r>
        <w:rPr/>
        <w:t>prevista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alínea</w:t>
      </w:r>
      <w:r>
        <w:rPr>
          <w:spacing w:val="1"/>
        </w:rPr>
        <w:t> </w:t>
      </w:r>
      <w:r>
        <w:rPr/>
        <w:t>“a”,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prejudica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incidência</w:t>
      </w:r>
      <w:r>
        <w:rPr>
          <w:spacing w:val="1"/>
        </w:rPr>
        <w:t> </w:t>
      </w:r>
      <w:r>
        <w:rPr/>
        <w:t>cumulativa das penalidades das alíneas “b” e “c”, principalmente, sem prejuízo de outras hipóteses,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reincidência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atraso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entrega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licitado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haja</w:t>
      </w:r>
      <w:r>
        <w:rPr>
          <w:spacing w:val="1"/>
        </w:rPr>
        <w:t> </w:t>
      </w:r>
      <w:r>
        <w:rPr/>
        <w:t>cumulação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inadimplemento de eventuais cotas mensais, expressamente previstas, facultada a defesa prévia do</w:t>
      </w:r>
      <w:r>
        <w:rPr>
          <w:spacing w:val="1"/>
        </w:rPr>
        <w:t> </w:t>
      </w:r>
      <w:r>
        <w:rPr/>
        <w:t>interessado,</w:t>
      </w:r>
      <w:r>
        <w:rPr>
          <w:spacing w:val="-1"/>
        </w:rPr>
        <w:t> </w:t>
      </w:r>
      <w:r>
        <w:rPr/>
        <w:t>no prazo de</w:t>
      </w:r>
      <w:r>
        <w:rPr>
          <w:spacing w:val="-1"/>
        </w:rPr>
        <w:t> </w:t>
      </w:r>
      <w:r>
        <w:rPr/>
        <w:t>10 (dez) dias úteis.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646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Ocorrendo à inexecução de que trata o item 19.4, reserva-se ao órgão requisitante o direito de</w:t>
      </w:r>
      <w:r>
        <w:rPr>
          <w:spacing w:val="1"/>
          <w:sz w:val="24"/>
        </w:rPr>
        <w:t> </w:t>
      </w:r>
      <w:r>
        <w:rPr>
          <w:sz w:val="24"/>
        </w:rPr>
        <w:t>acatar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oferta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apresentar</w:t>
      </w:r>
      <w:r>
        <w:rPr>
          <w:spacing w:val="-2"/>
          <w:sz w:val="24"/>
        </w:rPr>
        <w:t> </w:t>
      </w:r>
      <w:r>
        <w:rPr>
          <w:sz w:val="24"/>
        </w:rPr>
        <w:t>mais vantajosa, pela ordem de</w:t>
      </w:r>
      <w:r>
        <w:rPr>
          <w:spacing w:val="1"/>
          <w:sz w:val="24"/>
        </w:rPr>
        <w:t> </w:t>
      </w:r>
      <w:r>
        <w:rPr>
          <w:sz w:val="24"/>
        </w:rPr>
        <w:t>classificação.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702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segunda</w:t>
      </w:r>
      <w:r>
        <w:rPr>
          <w:spacing w:val="1"/>
          <w:sz w:val="24"/>
        </w:rPr>
        <w:t> </w:t>
      </w:r>
      <w:r>
        <w:rPr>
          <w:sz w:val="24"/>
        </w:rPr>
        <w:t>adjudicatária,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ocorrendo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hipótese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item</w:t>
      </w:r>
      <w:r>
        <w:rPr>
          <w:spacing w:val="1"/>
          <w:sz w:val="24"/>
        </w:rPr>
        <w:t> </w:t>
      </w:r>
      <w:r>
        <w:rPr>
          <w:sz w:val="24"/>
        </w:rPr>
        <w:t>precedente,</w:t>
      </w:r>
      <w:r>
        <w:rPr>
          <w:spacing w:val="1"/>
          <w:sz w:val="24"/>
        </w:rPr>
        <w:t> </w:t>
      </w:r>
      <w:r>
        <w:rPr>
          <w:sz w:val="24"/>
        </w:rPr>
        <w:t>ficará</w:t>
      </w:r>
      <w:r>
        <w:rPr>
          <w:spacing w:val="1"/>
          <w:sz w:val="24"/>
        </w:rPr>
        <w:t> </w:t>
      </w:r>
      <w:r>
        <w:rPr>
          <w:sz w:val="24"/>
        </w:rPr>
        <w:t>sujeita</w:t>
      </w:r>
      <w:r>
        <w:rPr>
          <w:spacing w:val="1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mesmas</w:t>
      </w:r>
      <w:r>
        <w:rPr>
          <w:spacing w:val="-1"/>
          <w:sz w:val="24"/>
        </w:rPr>
        <w:t> </w:t>
      </w:r>
      <w:r>
        <w:rPr>
          <w:sz w:val="24"/>
        </w:rPr>
        <w:t>condições estabelecidas neste Edital.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639" w:val="left" w:leader="none"/>
        </w:tabs>
        <w:spacing w:line="240" w:lineRule="auto" w:before="1" w:after="0"/>
        <w:ind w:left="1638" w:right="0" w:hanging="541"/>
        <w:jc w:val="both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aplicação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2"/>
          <w:sz w:val="24"/>
        </w:rPr>
        <w:t> </w:t>
      </w:r>
      <w:r>
        <w:rPr>
          <w:sz w:val="24"/>
        </w:rPr>
        <w:t>previstas</w:t>
      </w:r>
      <w:r>
        <w:rPr>
          <w:spacing w:val="-1"/>
          <w:sz w:val="24"/>
        </w:rPr>
        <w:t> </w:t>
      </w:r>
      <w:r>
        <w:rPr>
          <w:sz w:val="24"/>
        </w:rPr>
        <w:t>neste item</w:t>
      </w:r>
      <w:r>
        <w:rPr>
          <w:spacing w:val="-1"/>
          <w:sz w:val="24"/>
        </w:rPr>
        <w:t> </w:t>
      </w:r>
      <w:r>
        <w:rPr>
          <w:sz w:val="24"/>
        </w:rPr>
        <w:t>é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competência</w:t>
      </w:r>
      <w:r>
        <w:rPr>
          <w:spacing w:val="-1"/>
          <w:sz w:val="24"/>
        </w:rPr>
        <w:t> </w:t>
      </w:r>
      <w:r>
        <w:rPr>
          <w:sz w:val="24"/>
        </w:rPr>
        <w:t>exclusiva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3"/>
          <w:sz w:val="24"/>
        </w:rPr>
        <w:t> </w:t>
      </w:r>
      <w:r>
        <w:rPr>
          <w:sz w:val="24"/>
        </w:rPr>
        <w:t>CODAP.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numPr>
          <w:ilvl w:val="0"/>
          <w:numId w:val="16"/>
        </w:numPr>
        <w:tabs>
          <w:tab w:pos="1399" w:val="left" w:leader="none"/>
          <w:tab w:pos="10767" w:val="left" w:leader="none"/>
        </w:tabs>
        <w:spacing w:line="240" w:lineRule="auto" w:before="90" w:after="0"/>
        <w:ind w:left="1398" w:right="0" w:hanging="329"/>
        <w:jc w:val="left"/>
      </w:pPr>
      <w:r>
        <w:rPr>
          <w:shd w:fill="CCCCCC" w:color="auto" w:val="clear"/>
        </w:rPr>
        <w:t>-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DISPOSIÇÕES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FINAIS:</w:t>
        <w:tab/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16"/>
        </w:numPr>
        <w:tabs>
          <w:tab w:pos="1651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Os casos omissos no presente Edital serão resolvidos de acordo com as disposições da Lei nº</w:t>
      </w:r>
      <w:r>
        <w:rPr>
          <w:spacing w:val="1"/>
          <w:sz w:val="24"/>
        </w:rPr>
        <w:t> </w:t>
      </w:r>
      <w:r>
        <w:rPr>
          <w:sz w:val="24"/>
        </w:rPr>
        <w:t>8.666/93, com as alterações posteriores e dos demais diplomas legais aplicáveis, desde que não</w:t>
      </w:r>
      <w:r>
        <w:rPr>
          <w:spacing w:val="1"/>
          <w:sz w:val="24"/>
        </w:rPr>
        <w:t> </w:t>
      </w:r>
      <w:r>
        <w:rPr>
          <w:sz w:val="24"/>
        </w:rPr>
        <w:t>colidentes com a legislação supracitada. Subsidiariamente, serão aplicados os Princípios Gerais do</w:t>
      </w:r>
      <w:r>
        <w:rPr>
          <w:spacing w:val="1"/>
          <w:sz w:val="24"/>
        </w:rPr>
        <w:t> </w:t>
      </w:r>
      <w:r>
        <w:rPr>
          <w:sz w:val="24"/>
        </w:rPr>
        <w:t>Direito.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644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Decairá do direito de impugnar os termos deste edital o licitante que não o fizer até o segundo</w:t>
      </w:r>
      <w:r>
        <w:rPr>
          <w:spacing w:val="1"/>
          <w:sz w:val="24"/>
        </w:rPr>
        <w:t> </w:t>
      </w:r>
      <w:r>
        <w:rPr>
          <w:sz w:val="24"/>
        </w:rPr>
        <w:t>dia</w:t>
      </w:r>
      <w:r>
        <w:rPr>
          <w:spacing w:val="26"/>
          <w:sz w:val="24"/>
        </w:rPr>
        <w:t> </w:t>
      </w:r>
      <w:r>
        <w:rPr>
          <w:sz w:val="24"/>
        </w:rPr>
        <w:t>útil,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25"/>
          <w:sz w:val="24"/>
        </w:rPr>
        <w:t> </w:t>
      </w:r>
      <w:r>
        <w:rPr>
          <w:sz w:val="24"/>
        </w:rPr>
        <w:t>anteceder</w:t>
      </w:r>
      <w:r>
        <w:rPr>
          <w:spacing w:val="26"/>
          <w:sz w:val="24"/>
        </w:rPr>
        <w:t> </w:t>
      </w:r>
      <w:r>
        <w:rPr>
          <w:sz w:val="24"/>
        </w:rPr>
        <w:t>a</w:t>
      </w:r>
      <w:r>
        <w:rPr>
          <w:spacing w:val="27"/>
          <w:sz w:val="24"/>
        </w:rPr>
        <w:t> </w:t>
      </w:r>
      <w:r>
        <w:rPr>
          <w:sz w:val="24"/>
        </w:rPr>
        <w:t>abertura</w:t>
      </w:r>
      <w:r>
        <w:rPr>
          <w:spacing w:val="26"/>
          <w:sz w:val="24"/>
        </w:rPr>
        <w:t> </w:t>
      </w:r>
      <w:r>
        <w:rPr>
          <w:sz w:val="24"/>
        </w:rPr>
        <w:t>dos</w:t>
      </w:r>
      <w:r>
        <w:rPr>
          <w:spacing w:val="26"/>
          <w:sz w:val="24"/>
        </w:rPr>
        <w:t> </w:t>
      </w:r>
      <w:r>
        <w:rPr>
          <w:sz w:val="24"/>
        </w:rPr>
        <w:t>envelopes</w:t>
      </w:r>
      <w:r>
        <w:rPr>
          <w:spacing w:val="29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</w:t>
      </w:r>
      <w:r>
        <w:rPr>
          <w:sz w:val="24"/>
        </w:rPr>
        <w:t>habilitação,</w:t>
      </w:r>
      <w:r>
        <w:rPr>
          <w:spacing w:val="27"/>
          <w:sz w:val="24"/>
        </w:rPr>
        <w:t> </w:t>
      </w:r>
      <w:r>
        <w:rPr>
          <w:sz w:val="24"/>
        </w:rPr>
        <w:t>hipótese</w:t>
      </w:r>
      <w:r>
        <w:rPr>
          <w:spacing w:val="25"/>
          <w:sz w:val="24"/>
        </w:rPr>
        <w:t> </w:t>
      </w:r>
      <w:r>
        <w:rPr>
          <w:sz w:val="24"/>
        </w:rPr>
        <w:t>em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25"/>
          <w:sz w:val="24"/>
        </w:rPr>
        <w:t> </w:t>
      </w:r>
      <w:r>
        <w:rPr>
          <w:sz w:val="24"/>
        </w:rPr>
        <w:t>tal</w:t>
      </w:r>
      <w:r>
        <w:rPr>
          <w:spacing w:val="27"/>
          <w:sz w:val="24"/>
        </w:rPr>
        <w:t> </w:t>
      </w:r>
      <w:r>
        <w:rPr>
          <w:sz w:val="24"/>
        </w:rPr>
        <w:t>comunicação</w:t>
      </w:r>
      <w:r>
        <w:rPr>
          <w:spacing w:val="-58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terá</w:t>
      </w:r>
      <w:r>
        <w:rPr>
          <w:spacing w:val="1"/>
          <w:sz w:val="24"/>
        </w:rPr>
        <w:t> </w:t>
      </w:r>
      <w:r>
        <w:rPr>
          <w:sz w:val="24"/>
        </w:rPr>
        <w:t>efeito de</w:t>
      </w:r>
      <w:r>
        <w:rPr>
          <w:spacing w:val="1"/>
          <w:sz w:val="24"/>
        </w:rPr>
        <w:t> </w:t>
      </w:r>
      <w:r>
        <w:rPr>
          <w:sz w:val="24"/>
        </w:rPr>
        <w:t>recurso.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6"/>
        </w:numPr>
        <w:tabs>
          <w:tab w:pos="1647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A impugnação feita tempestivamente dará ao licitante o direito de participar da licitação até o</w:t>
      </w:r>
      <w:r>
        <w:rPr>
          <w:spacing w:val="1"/>
          <w:sz w:val="24"/>
        </w:rPr>
        <w:t> </w:t>
      </w:r>
      <w:r>
        <w:rPr>
          <w:sz w:val="24"/>
        </w:rPr>
        <w:t>trânsito</w:t>
      </w:r>
      <w:r>
        <w:rPr>
          <w:spacing w:val="-1"/>
          <w:sz w:val="24"/>
        </w:rPr>
        <w:t> </w:t>
      </w:r>
      <w:r>
        <w:rPr>
          <w:sz w:val="24"/>
        </w:rPr>
        <w:t>em julgado, na</w:t>
      </w:r>
      <w:r>
        <w:rPr>
          <w:spacing w:val="-1"/>
          <w:sz w:val="24"/>
        </w:rPr>
        <w:t> </w:t>
      </w:r>
      <w:r>
        <w:rPr>
          <w:sz w:val="24"/>
        </w:rPr>
        <w:t>esfera administrativa, da</w:t>
      </w:r>
      <w:r>
        <w:rPr>
          <w:spacing w:val="-2"/>
          <w:sz w:val="24"/>
        </w:rPr>
        <w:t> </w:t>
      </w:r>
      <w:r>
        <w:rPr>
          <w:sz w:val="24"/>
        </w:rPr>
        <w:t>decisão relativa à</w:t>
      </w:r>
      <w:r>
        <w:rPr>
          <w:spacing w:val="-2"/>
          <w:sz w:val="24"/>
        </w:rPr>
        <w:t> </w:t>
      </w:r>
      <w:r>
        <w:rPr>
          <w:sz w:val="24"/>
        </w:rPr>
        <w:t>matéria</w:t>
      </w:r>
      <w:r>
        <w:rPr>
          <w:spacing w:val="-2"/>
          <w:sz w:val="24"/>
        </w:rPr>
        <w:t> </w:t>
      </w:r>
      <w:r>
        <w:rPr>
          <w:sz w:val="24"/>
        </w:rPr>
        <w:t>impugnada.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694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Aos licitantes que apresentarem questionamentos, quer sob</w:t>
      </w:r>
      <w:r>
        <w:rPr>
          <w:spacing w:val="1"/>
          <w:sz w:val="24"/>
        </w:rPr>
        <w:t> </w:t>
      </w:r>
      <w:r>
        <w:rPr>
          <w:sz w:val="24"/>
        </w:rPr>
        <w:t>a forma de impugnação, aos</w:t>
      </w:r>
      <w:r>
        <w:rPr>
          <w:spacing w:val="1"/>
          <w:sz w:val="24"/>
        </w:rPr>
        <w:t> </w:t>
      </w:r>
      <w:r>
        <w:rPr>
          <w:sz w:val="24"/>
        </w:rPr>
        <w:t>termos do edital quer em caráter de recurso em sua fase cabível, para obter o retardamento do</w:t>
      </w:r>
      <w:r>
        <w:rPr>
          <w:spacing w:val="1"/>
          <w:sz w:val="24"/>
        </w:rPr>
        <w:t> </w:t>
      </w:r>
      <w:r>
        <w:rPr>
          <w:sz w:val="24"/>
        </w:rPr>
        <w:t>certame</w:t>
      </w:r>
      <w:r>
        <w:rPr>
          <w:spacing w:val="-1"/>
          <w:sz w:val="24"/>
        </w:rPr>
        <w:t> </w:t>
      </w:r>
      <w:r>
        <w:rPr>
          <w:sz w:val="24"/>
        </w:rPr>
        <w:t>licitatório,</w:t>
      </w:r>
      <w:r>
        <w:rPr>
          <w:spacing w:val="2"/>
          <w:sz w:val="24"/>
        </w:rPr>
        <w:t> </w:t>
      </w:r>
      <w:r>
        <w:rPr>
          <w:sz w:val="24"/>
        </w:rPr>
        <w:t>aplicar-se-ão as</w:t>
      </w:r>
      <w:r>
        <w:rPr>
          <w:spacing w:val="-1"/>
          <w:sz w:val="24"/>
        </w:rPr>
        <w:t> </w:t>
      </w:r>
      <w:r>
        <w:rPr>
          <w:sz w:val="24"/>
        </w:rPr>
        <w:t>penalidades previstas da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1"/>
          <w:sz w:val="24"/>
        </w:rPr>
        <w:t> </w:t>
      </w:r>
      <w:r>
        <w:rPr>
          <w:sz w:val="24"/>
        </w:rPr>
        <w:t>vigente.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639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Comissão</w:t>
      </w:r>
      <w:r>
        <w:rPr>
          <w:spacing w:val="-2"/>
          <w:sz w:val="24"/>
        </w:rPr>
        <w:t> </w:t>
      </w:r>
      <w:r>
        <w:rPr>
          <w:sz w:val="24"/>
        </w:rPr>
        <w:t>Permanente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Licitação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introduzir</w:t>
      </w:r>
      <w:r>
        <w:rPr>
          <w:spacing w:val="-2"/>
          <w:sz w:val="24"/>
        </w:rPr>
        <w:t> </w:t>
      </w:r>
      <w:r>
        <w:rPr>
          <w:sz w:val="24"/>
        </w:rPr>
        <w:t>aditamentos,</w:t>
      </w:r>
      <w:r>
        <w:rPr>
          <w:spacing w:val="-1"/>
          <w:sz w:val="24"/>
        </w:rPr>
        <w:t> </w:t>
      </w:r>
      <w:r>
        <w:rPr>
          <w:sz w:val="24"/>
        </w:rPr>
        <w:t>modificações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revisões</w:t>
      </w:r>
      <w:r>
        <w:rPr>
          <w:spacing w:val="-58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presente</w:t>
      </w:r>
      <w:r>
        <w:rPr>
          <w:spacing w:val="11"/>
          <w:sz w:val="24"/>
        </w:rPr>
        <w:t> </w:t>
      </w:r>
      <w:r>
        <w:rPr>
          <w:sz w:val="24"/>
        </w:rPr>
        <w:t>Edital</w:t>
      </w:r>
      <w:r>
        <w:rPr>
          <w:spacing w:val="8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seus</w:t>
      </w:r>
      <w:r>
        <w:rPr>
          <w:spacing w:val="11"/>
          <w:sz w:val="24"/>
        </w:rPr>
        <w:t> </w:t>
      </w:r>
      <w:r>
        <w:rPr>
          <w:sz w:val="24"/>
        </w:rPr>
        <w:t>anexos,</w:t>
      </w:r>
      <w:r>
        <w:rPr>
          <w:spacing w:val="8"/>
          <w:sz w:val="24"/>
        </w:rPr>
        <w:t> </w:t>
      </w:r>
      <w:r>
        <w:rPr>
          <w:sz w:val="24"/>
        </w:rPr>
        <w:t>até</w:t>
      </w:r>
      <w:r>
        <w:rPr>
          <w:spacing w:val="8"/>
          <w:sz w:val="24"/>
        </w:rPr>
        <w:t> </w:t>
      </w:r>
      <w:r>
        <w:rPr>
          <w:sz w:val="24"/>
        </w:rPr>
        <w:t>05</w:t>
      </w:r>
      <w:r>
        <w:rPr>
          <w:spacing w:val="10"/>
          <w:sz w:val="24"/>
        </w:rPr>
        <w:t> </w:t>
      </w:r>
      <w:r>
        <w:rPr>
          <w:sz w:val="24"/>
        </w:rPr>
        <w:t>(cinco)</w:t>
      </w:r>
      <w:r>
        <w:rPr>
          <w:spacing w:val="10"/>
          <w:sz w:val="24"/>
        </w:rPr>
        <w:t> </w:t>
      </w:r>
      <w:r>
        <w:rPr>
          <w:sz w:val="24"/>
        </w:rPr>
        <w:t>dias</w:t>
      </w:r>
      <w:r>
        <w:rPr>
          <w:spacing w:val="9"/>
          <w:sz w:val="24"/>
        </w:rPr>
        <w:t> </w:t>
      </w:r>
      <w:r>
        <w:rPr>
          <w:sz w:val="24"/>
        </w:rPr>
        <w:t>úteis</w:t>
      </w:r>
      <w:r>
        <w:rPr>
          <w:spacing w:val="8"/>
          <w:sz w:val="24"/>
        </w:rPr>
        <w:t> </w:t>
      </w:r>
      <w:r>
        <w:rPr>
          <w:sz w:val="24"/>
        </w:rPr>
        <w:t>antes</w:t>
      </w:r>
      <w:r>
        <w:rPr>
          <w:spacing w:val="9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data</w:t>
      </w:r>
      <w:r>
        <w:rPr>
          <w:spacing w:val="11"/>
          <w:sz w:val="24"/>
        </w:rPr>
        <w:t> </w:t>
      </w:r>
      <w:r>
        <w:rPr>
          <w:sz w:val="24"/>
        </w:rPr>
        <w:t>marcada</w:t>
      </w:r>
      <w:r>
        <w:rPr>
          <w:spacing w:val="8"/>
          <w:sz w:val="24"/>
        </w:rPr>
        <w:t> </w:t>
      </w:r>
      <w:r>
        <w:rPr>
          <w:sz w:val="24"/>
        </w:rPr>
        <w:t>para</w:t>
      </w:r>
      <w:r>
        <w:rPr>
          <w:spacing w:val="9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entrega</w:t>
      </w:r>
      <w:r>
        <w:rPr>
          <w:spacing w:val="9"/>
          <w:sz w:val="24"/>
        </w:rPr>
        <w:t> </w:t>
      </w:r>
      <w:r>
        <w:rPr>
          <w:sz w:val="24"/>
        </w:rPr>
        <w:t>das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33"/>
        <w:ind w:left="1098" w:right="718"/>
        <w:jc w:val="both"/>
      </w:pPr>
      <w:r>
        <w:rPr/>
        <w:t>propostas. Tais aditamentos, modificações ou revisões, serão encaminhados através de email, fac-</w:t>
      </w:r>
      <w:r>
        <w:rPr>
          <w:spacing w:val="1"/>
        </w:rPr>
        <w:t> </w:t>
      </w:r>
      <w:r>
        <w:rPr/>
        <w:t>símile ou telegrama circular a todos os interessados que tenham adquirido o Edital desta licitação, e</w:t>
      </w:r>
      <w:r>
        <w:rPr>
          <w:spacing w:val="1"/>
        </w:rPr>
        <w:t> </w:t>
      </w:r>
      <w:r>
        <w:rPr/>
        <w:t>na hipótese de influírem substancialmente na elaboração das propostas, será dada divulgação pela</w:t>
      </w:r>
      <w:r>
        <w:rPr>
          <w:spacing w:val="1"/>
        </w:rPr>
        <w:t> </w:t>
      </w:r>
      <w:r>
        <w:rPr/>
        <w:t>mesma</w:t>
      </w:r>
      <w:r>
        <w:rPr>
          <w:spacing w:val="-2"/>
        </w:rPr>
        <w:t> </w:t>
      </w:r>
      <w:r>
        <w:rPr/>
        <w:t>forma que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deu</w:t>
      </w:r>
      <w:r>
        <w:rPr>
          <w:spacing w:val="1"/>
        </w:rPr>
        <w:t> </w:t>
      </w:r>
      <w:r>
        <w:rPr/>
        <w:t>ao texto original, reabrindo-se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 inicialmente</w:t>
      </w:r>
      <w:r>
        <w:rPr>
          <w:spacing w:val="-1"/>
        </w:rPr>
        <w:t> </w:t>
      </w:r>
      <w:r>
        <w:rPr/>
        <w:t>estabelecido.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644" w:val="left" w:leader="none"/>
        </w:tabs>
        <w:spacing w:line="240" w:lineRule="auto" w:before="0" w:after="0"/>
        <w:ind w:left="1098" w:right="727" w:firstLine="0"/>
        <w:jc w:val="both"/>
        <w:rPr>
          <w:sz w:val="24"/>
        </w:rPr>
      </w:pPr>
      <w:r>
        <w:rPr>
          <w:sz w:val="24"/>
        </w:rPr>
        <w:t>Na contagem dos prazos recursais deste edital será excluído o dia de início e incluído o dia de</w:t>
      </w:r>
      <w:r>
        <w:rPr>
          <w:spacing w:val="1"/>
          <w:sz w:val="24"/>
        </w:rPr>
        <w:t> </w:t>
      </w:r>
      <w:r>
        <w:rPr>
          <w:sz w:val="24"/>
        </w:rPr>
        <w:t>vencimento,</w:t>
      </w:r>
      <w:r>
        <w:rPr>
          <w:spacing w:val="-1"/>
          <w:sz w:val="24"/>
        </w:rPr>
        <w:t> </w:t>
      </w:r>
      <w:r>
        <w:rPr>
          <w:sz w:val="24"/>
        </w:rPr>
        <w:t>considerando-se</w:t>
      </w:r>
      <w:r>
        <w:rPr>
          <w:spacing w:val="-1"/>
          <w:sz w:val="24"/>
        </w:rPr>
        <w:t> </w:t>
      </w:r>
      <w:r>
        <w:rPr>
          <w:sz w:val="24"/>
        </w:rPr>
        <w:t>o expediente</w:t>
      </w:r>
      <w:r>
        <w:rPr>
          <w:spacing w:val="-1"/>
          <w:sz w:val="24"/>
        </w:rPr>
        <w:t> </w:t>
      </w:r>
      <w:r>
        <w:rPr>
          <w:sz w:val="24"/>
        </w:rPr>
        <w:t>normal.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711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Maiores</w:t>
      </w:r>
      <w:r>
        <w:rPr>
          <w:spacing w:val="1"/>
          <w:sz w:val="24"/>
        </w:rPr>
        <w:t> </w:t>
      </w:r>
      <w:r>
        <w:rPr>
          <w:sz w:val="24"/>
        </w:rPr>
        <w:t>esclarecimentos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outras</w:t>
      </w:r>
      <w:r>
        <w:rPr>
          <w:spacing w:val="1"/>
          <w:sz w:val="24"/>
        </w:rPr>
        <w:t> </w:t>
      </w:r>
      <w:r>
        <w:rPr>
          <w:sz w:val="24"/>
        </w:rPr>
        <w:t>informações</w:t>
      </w:r>
      <w:r>
        <w:rPr>
          <w:spacing w:val="1"/>
          <w:sz w:val="24"/>
        </w:rPr>
        <w:t> </w:t>
      </w:r>
      <w:r>
        <w:rPr>
          <w:sz w:val="24"/>
        </w:rPr>
        <w:t>suplementares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eventuais dúvidas de interpretação do presente edital, poderão ser obtidos junto ao CODAP, no</w:t>
      </w:r>
      <w:r>
        <w:rPr>
          <w:spacing w:val="1"/>
          <w:sz w:val="24"/>
        </w:rPr>
        <w:t> </w:t>
      </w:r>
      <w:r>
        <w:rPr>
          <w:sz w:val="24"/>
        </w:rPr>
        <w:t>horário</w:t>
      </w:r>
      <w:r>
        <w:rPr>
          <w:spacing w:val="-1"/>
          <w:sz w:val="24"/>
        </w:rPr>
        <w:t> </w:t>
      </w:r>
      <w:r>
        <w:rPr>
          <w:sz w:val="24"/>
        </w:rPr>
        <w:t>das 12:00 às</w:t>
      </w:r>
      <w:r>
        <w:rPr>
          <w:spacing w:val="-1"/>
          <w:sz w:val="24"/>
        </w:rPr>
        <w:t> </w:t>
      </w:r>
      <w:r>
        <w:rPr>
          <w:sz w:val="24"/>
        </w:rPr>
        <w:t>18:00 horas, de</w:t>
      </w:r>
      <w:r>
        <w:rPr>
          <w:spacing w:val="-2"/>
          <w:sz w:val="24"/>
        </w:rPr>
        <w:t> </w:t>
      </w:r>
      <w:r>
        <w:rPr>
          <w:sz w:val="24"/>
        </w:rPr>
        <w:t>segunda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sexta-feira, ou</w:t>
      </w:r>
      <w:r>
        <w:rPr>
          <w:spacing w:val="-1"/>
          <w:sz w:val="24"/>
        </w:rPr>
        <w:t> </w:t>
      </w:r>
      <w:r>
        <w:rPr>
          <w:sz w:val="24"/>
        </w:rPr>
        <w:t>pelo telefone</w:t>
      </w:r>
      <w:r>
        <w:rPr>
          <w:spacing w:val="1"/>
          <w:sz w:val="24"/>
        </w:rPr>
        <w:t> </w:t>
      </w:r>
      <w:r>
        <w:rPr>
          <w:sz w:val="24"/>
        </w:rPr>
        <w:t>(31)</w:t>
      </w:r>
      <w:r>
        <w:rPr>
          <w:spacing w:val="-1"/>
          <w:sz w:val="24"/>
        </w:rPr>
        <w:t> </w:t>
      </w:r>
      <w:r>
        <w:rPr>
          <w:sz w:val="24"/>
        </w:rPr>
        <w:t>3721-1258.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6"/>
        </w:numPr>
        <w:tabs>
          <w:tab w:pos="1666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A Ata de Registro de Preços, durante sua vigência, poderá ser utilizada por qualquer órgão</w:t>
      </w:r>
      <w:r>
        <w:rPr>
          <w:spacing w:val="1"/>
          <w:sz w:val="24"/>
        </w:rPr>
        <w:t> </w:t>
      </w:r>
      <w:r>
        <w:rPr>
          <w:sz w:val="24"/>
        </w:rPr>
        <w:t>público em todas as esferas de governo, Estadual, Federal e Municipal que não tenham participado</w:t>
      </w:r>
      <w:r>
        <w:rPr>
          <w:spacing w:val="1"/>
          <w:sz w:val="24"/>
        </w:rPr>
        <w:t> </w:t>
      </w:r>
      <w:r>
        <w:rPr>
          <w:sz w:val="24"/>
        </w:rPr>
        <w:t>do certame licitatório, mediante prévia consulta ao órgão gerenciador, nas quantidades máximas</w:t>
      </w:r>
      <w:r>
        <w:rPr>
          <w:spacing w:val="1"/>
          <w:sz w:val="24"/>
        </w:rPr>
        <w:t> </w:t>
      </w:r>
      <w:r>
        <w:rPr>
          <w:sz w:val="24"/>
        </w:rPr>
        <w:t>estabelecidas</w:t>
      </w:r>
      <w:r>
        <w:rPr>
          <w:spacing w:val="-1"/>
          <w:sz w:val="24"/>
        </w:rPr>
        <w:t> </w:t>
      </w:r>
      <w:r>
        <w:rPr>
          <w:sz w:val="24"/>
        </w:rPr>
        <w:t>no edital,</w:t>
      </w:r>
      <w:r>
        <w:rPr>
          <w:spacing w:val="2"/>
          <w:sz w:val="24"/>
        </w:rPr>
        <w:t> </w:t>
      </w:r>
      <w:r>
        <w:rPr>
          <w:sz w:val="24"/>
        </w:rPr>
        <w:t>mediante acordo de</w:t>
      </w:r>
      <w:r>
        <w:rPr>
          <w:spacing w:val="1"/>
          <w:sz w:val="24"/>
        </w:rPr>
        <w:t> </w:t>
      </w:r>
      <w:r>
        <w:rPr>
          <w:sz w:val="24"/>
        </w:rPr>
        <w:t>cooperação.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639" w:val="left" w:leader="none"/>
        </w:tabs>
        <w:spacing w:line="240" w:lineRule="auto" w:before="0" w:after="0"/>
        <w:ind w:left="1638" w:right="0" w:hanging="541"/>
        <w:jc w:val="both"/>
        <w:rPr>
          <w:sz w:val="24"/>
        </w:rPr>
      </w:pP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efeito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presente</w:t>
      </w:r>
      <w:r>
        <w:rPr>
          <w:spacing w:val="-1"/>
          <w:sz w:val="24"/>
        </w:rPr>
        <w:t> </w:t>
      </w:r>
      <w:r>
        <w:rPr>
          <w:sz w:val="24"/>
        </w:rPr>
        <w:t>licitação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2"/>
          <w:sz w:val="24"/>
        </w:rPr>
        <w:t> </w:t>
      </w:r>
      <w:r>
        <w:rPr>
          <w:sz w:val="24"/>
        </w:rPr>
        <w:t>considerado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horário</w:t>
      </w:r>
      <w:r>
        <w:rPr>
          <w:spacing w:val="-1"/>
          <w:sz w:val="24"/>
        </w:rPr>
        <w:t> </w:t>
      </w:r>
      <w:r>
        <w:rPr>
          <w:sz w:val="24"/>
        </w:rPr>
        <w:t>oficial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Brasília.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783" w:val="left" w:leader="none"/>
        </w:tabs>
        <w:spacing w:line="240" w:lineRule="auto" w:before="0" w:after="0"/>
        <w:ind w:left="1098" w:right="728" w:firstLine="0"/>
        <w:jc w:val="both"/>
        <w:rPr>
          <w:sz w:val="24"/>
        </w:rPr>
      </w:pPr>
      <w:r>
        <w:rPr>
          <w:sz w:val="24"/>
        </w:rPr>
        <w:t>A licitante é responsável pela fidelidade e legitimidade das informações e dos documentos</w:t>
      </w:r>
      <w:r>
        <w:rPr>
          <w:spacing w:val="1"/>
          <w:sz w:val="24"/>
        </w:rPr>
        <w:t> </w:t>
      </w:r>
      <w:r>
        <w:rPr>
          <w:sz w:val="24"/>
        </w:rPr>
        <w:t>apresentados</w:t>
      </w:r>
      <w:r>
        <w:rPr>
          <w:spacing w:val="-1"/>
          <w:sz w:val="24"/>
        </w:rPr>
        <w:t> </w:t>
      </w:r>
      <w:r>
        <w:rPr>
          <w:sz w:val="24"/>
        </w:rPr>
        <w:t>em qualquer fase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766" w:val="left" w:leader="none"/>
        </w:tabs>
        <w:spacing w:line="240" w:lineRule="auto" w:before="1" w:after="0"/>
        <w:ind w:left="1098" w:right="723" w:firstLine="0"/>
        <w:jc w:val="both"/>
        <w:rPr>
          <w:sz w:val="24"/>
        </w:rPr>
      </w:pPr>
      <w:r>
        <w:rPr>
          <w:sz w:val="24"/>
        </w:rPr>
        <w:t>Reserva-se à Comissão Permanente de Licitação o direito de solicitar, em qualquer época ou</w:t>
      </w:r>
      <w:r>
        <w:rPr>
          <w:spacing w:val="1"/>
          <w:sz w:val="24"/>
        </w:rPr>
        <w:t> </w:t>
      </w:r>
      <w:r>
        <w:rPr>
          <w:sz w:val="24"/>
        </w:rPr>
        <w:t>oportunidade,</w:t>
      </w:r>
      <w:r>
        <w:rPr>
          <w:spacing w:val="-1"/>
          <w:sz w:val="24"/>
        </w:rPr>
        <w:t> </w:t>
      </w:r>
      <w:r>
        <w:rPr>
          <w:sz w:val="24"/>
        </w:rPr>
        <w:t>informações complementares.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802" w:val="left" w:leader="none"/>
        </w:tabs>
        <w:spacing w:line="240" w:lineRule="auto" w:before="0" w:after="0"/>
        <w:ind w:left="1098" w:right="727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41"/>
          <w:sz w:val="24"/>
        </w:rPr>
        <w:t> </w:t>
      </w:r>
      <w:r>
        <w:rPr>
          <w:sz w:val="24"/>
        </w:rPr>
        <w:t>interesse</w:t>
      </w:r>
      <w:r>
        <w:rPr>
          <w:spacing w:val="41"/>
          <w:sz w:val="24"/>
        </w:rPr>
        <w:t> </w:t>
      </w:r>
      <w:r>
        <w:rPr>
          <w:sz w:val="24"/>
        </w:rPr>
        <w:t>da</w:t>
      </w:r>
      <w:r>
        <w:rPr>
          <w:spacing w:val="43"/>
          <w:sz w:val="24"/>
        </w:rPr>
        <w:t> </w:t>
      </w:r>
      <w:r>
        <w:rPr>
          <w:sz w:val="24"/>
        </w:rPr>
        <w:t>Administração,</w:t>
      </w:r>
      <w:r>
        <w:rPr>
          <w:spacing w:val="42"/>
          <w:sz w:val="24"/>
        </w:rPr>
        <w:t> </w:t>
      </w:r>
      <w:r>
        <w:rPr>
          <w:sz w:val="24"/>
        </w:rPr>
        <w:t>sem</w:t>
      </w:r>
      <w:r>
        <w:rPr>
          <w:spacing w:val="44"/>
          <w:sz w:val="24"/>
        </w:rPr>
        <w:t> </w:t>
      </w:r>
      <w:r>
        <w:rPr>
          <w:sz w:val="24"/>
        </w:rPr>
        <w:t>que</w:t>
      </w:r>
      <w:r>
        <w:rPr>
          <w:spacing w:val="43"/>
          <w:sz w:val="24"/>
        </w:rPr>
        <w:t> </w:t>
      </w:r>
      <w:r>
        <w:rPr>
          <w:sz w:val="24"/>
        </w:rPr>
        <w:t>caiba</w:t>
      </w:r>
      <w:r>
        <w:rPr>
          <w:spacing w:val="43"/>
          <w:sz w:val="24"/>
        </w:rPr>
        <w:t> </w:t>
      </w:r>
      <w:r>
        <w:rPr>
          <w:sz w:val="24"/>
        </w:rPr>
        <w:t>aos</w:t>
      </w:r>
      <w:r>
        <w:rPr>
          <w:spacing w:val="43"/>
          <w:sz w:val="24"/>
        </w:rPr>
        <w:t> </w:t>
      </w:r>
      <w:r>
        <w:rPr>
          <w:sz w:val="24"/>
        </w:rPr>
        <w:t>participantes</w:t>
      </w:r>
      <w:r>
        <w:rPr>
          <w:spacing w:val="44"/>
          <w:sz w:val="24"/>
        </w:rPr>
        <w:t> </w:t>
      </w:r>
      <w:r>
        <w:rPr>
          <w:sz w:val="24"/>
        </w:rPr>
        <w:t>qualquer</w:t>
      </w:r>
      <w:r>
        <w:rPr>
          <w:spacing w:val="42"/>
          <w:sz w:val="24"/>
        </w:rPr>
        <w:t> </w:t>
      </w:r>
      <w:r>
        <w:rPr>
          <w:sz w:val="24"/>
        </w:rPr>
        <w:t>reclamação</w:t>
      </w:r>
      <w:r>
        <w:rPr>
          <w:spacing w:val="41"/>
          <w:sz w:val="24"/>
        </w:rPr>
        <w:t> </w:t>
      </w:r>
      <w:r>
        <w:rPr>
          <w:sz w:val="24"/>
        </w:rPr>
        <w:t>ou</w:t>
      </w:r>
      <w:r>
        <w:rPr>
          <w:spacing w:val="-57"/>
          <w:sz w:val="24"/>
        </w:rPr>
        <w:t> </w:t>
      </w:r>
      <w:r>
        <w:rPr>
          <w:sz w:val="24"/>
        </w:rPr>
        <w:t>indenização,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ser:</w:t>
      </w:r>
    </w:p>
    <w:p>
      <w:pPr>
        <w:pStyle w:val="ListParagraph"/>
        <w:numPr>
          <w:ilvl w:val="2"/>
          <w:numId w:val="16"/>
        </w:numPr>
        <w:tabs>
          <w:tab w:pos="2053" w:val="left" w:leader="none"/>
        </w:tabs>
        <w:spacing w:line="240" w:lineRule="auto" w:before="0" w:after="0"/>
        <w:ind w:left="2052" w:right="0" w:hanging="247"/>
        <w:jc w:val="left"/>
        <w:rPr>
          <w:sz w:val="24"/>
        </w:rPr>
      </w:pPr>
      <w:r>
        <w:rPr>
          <w:sz w:val="24"/>
        </w:rPr>
        <w:t>adiada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abertura</w:t>
      </w:r>
      <w:r>
        <w:rPr>
          <w:spacing w:val="-2"/>
          <w:sz w:val="24"/>
        </w:rPr>
        <w:t> </w:t>
      </w:r>
      <w:r>
        <w:rPr>
          <w:sz w:val="24"/>
        </w:rPr>
        <w:t>desta licitação;</w:t>
      </w:r>
    </w:p>
    <w:p>
      <w:pPr>
        <w:pStyle w:val="ListParagraph"/>
        <w:numPr>
          <w:ilvl w:val="2"/>
          <w:numId w:val="16"/>
        </w:numPr>
        <w:tabs>
          <w:tab w:pos="2067" w:val="left" w:leader="none"/>
        </w:tabs>
        <w:spacing w:line="240" w:lineRule="auto" w:before="0" w:after="0"/>
        <w:ind w:left="2066" w:right="0" w:hanging="261"/>
        <w:jc w:val="left"/>
        <w:rPr>
          <w:sz w:val="24"/>
        </w:rPr>
      </w:pPr>
      <w:r>
        <w:rPr>
          <w:sz w:val="24"/>
        </w:rPr>
        <w:t>alterada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condições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presente edital,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fixação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novo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para a</w:t>
      </w:r>
      <w:r>
        <w:rPr>
          <w:spacing w:val="-2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realização.</w:t>
      </w:r>
    </w:p>
    <w:p>
      <w:pPr>
        <w:pStyle w:val="ListParagraph"/>
        <w:numPr>
          <w:ilvl w:val="2"/>
          <w:numId w:val="16"/>
        </w:numPr>
        <w:tabs>
          <w:tab w:pos="2053" w:val="left" w:leader="none"/>
        </w:tabs>
        <w:spacing w:line="240" w:lineRule="auto" w:before="0" w:after="0"/>
        <w:ind w:left="2052" w:right="0" w:hanging="247"/>
        <w:jc w:val="left"/>
        <w:rPr>
          <w:sz w:val="24"/>
        </w:rPr>
      </w:pPr>
      <w:r>
        <w:rPr>
          <w:sz w:val="24"/>
        </w:rPr>
        <w:t>anulada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revogada apresente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786" w:val="left" w:leader="none"/>
        </w:tabs>
        <w:spacing w:line="240" w:lineRule="auto" w:before="0" w:after="0"/>
        <w:ind w:left="1098" w:right="723" w:firstLine="0"/>
        <w:jc w:val="left"/>
        <w:rPr>
          <w:sz w:val="24"/>
        </w:rPr>
      </w:pPr>
      <w:r>
        <w:rPr>
          <w:sz w:val="24"/>
        </w:rPr>
        <w:t>Não</w:t>
      </w:r>
      <w:r>
        <w:rPr>
          <w:spacing w:val="24"/>
          <w:sz w:val="24"/>
        </w:rPr>
        <w:t> </w:t>
      </w:r>
      <w:r>
        <w:rPr>
          <w:sz w:val="24"/>
        </w:rPr>
        <w:t>será</w:t>
      </w:r>
      <w:r>
        <w:rPr>
          <w:spacing w:val="23"/>
          <w:sz w:val="24"/>
        </w:rPr>
        <w:t> </w:t>
      </w:r>
      <w:r>
        <w:rPr>
          <w:sz w:val="24"/>
        </w:rPr>
        <w:t>permitida</w:t>
      </w:r>
      <w:r>
        <w:rPr>
          <w:spacing w:val="24"/>
          <w:sz w:val="24"/>
        </w:rPr>
        <w:t> </w:t>
      </w:r>
      <w:r>
        <w:rPr>
          <w:sz w:val="24"/>
        </w:rPr>
        <w:t>a</w:t>
      </w:r>
      <w:r>
        <w:rPr>
          <w:spacing w:val="23"/>
          <w:sz w:val="24"/>
        </w:rPr>
        <w:t> </w:t>
      </w:r>
      <w:r>
        <w:rPr>
          <w:sz w:val="24"/>
        </w:rPr>
        <w:t>retirada</w:t>
      </w:r>
      <w:r>
        <w:rPr>
          <w:spacing w:val="23"/>
          <w:sz w:val="24"/>
        </w:rPr>
        <w:t> </w:t>
      </w:r>
      <w:r>
        <w:rPr>
          <w:sz w:val="24"/>
        </w:rPr>
        <w:t>dos</w:t>
      </w:r>
      <w:r>
        <w:rPr>
          <w:spacing w:val="25"/>
          <w:sz w:val="24"/>
        </w:rPr>
        <w:t> </w:t>
      </w:r>
      <w:r>
        <w:rPr>
          <w:sz w:val="24"/>
        </w:rPr>
        <w:t>envelopes</w:t>
      </w:r>
      <w:r>
        <w:rPr>
          <w:spacing w:val="24"/>
          <w:sz w:val="24"/>
        </w:rPr>
        <w:t> </w:t>
      </w:r>
      <w:r>
        <w:rPr>
          <w:sz w:val="24"/>
        </w:rPr>
        <w:t>apresentados</w:t>
      </w:r>
      <w:r>
        <w:rPr>
          <w:spacing w:val="23"/>
          <w:sz w:val="24"/>
        </w:rPr>
        <w:t> </w:t>
      </w:r>
      <w:r>
        <w:rPr>
          <w:sz w:val="24"/>
        </w:rPr>
        <w:t>e/ou</w:t>
      </w:r>
      <w:r>
        <w:rPr>
          <w:spacing w:val="25"/>
          <w:sz w:val="24"/>
        </w:rPr>
        <w:t> </w:t>
      </w:r>
      <w:r>
        <w:rPr>
          <w:sz w:val="24"/>
        </w:rPr>
        <w:t>cancelamento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3"/>
          <w:sz w:val="24"/>
        </w:rPr>
        <w:t> </w:t>
      </w:r>
      <w:r>
        <w:rPr>
          <w:sz w:val="24"/>
        </w:rPr>
        <w:t>propostas,</w:t>
      </w:r>
      <w:r>
        <w:rPr>
          <w:spacing w:val="-57"/>
          <w:sz w:val="24"/>
        </w:rPr>
        <w:t> </w:t>
      </w:r>
      <w:r>
        <w:rPr>
          <w:sz w:val="24"/>
        </w:rPr>
        <w:t>pelas</w:t>
      </w:r>
      <w:r>
        <w:rPr>
          <w:spacing w:val="-1"/>
          <w:sz w:val="24"/>
        </w:rPr>
        <w:t> </w:t>
      </w:r>
      <w:r>
        <w:rPr>
          <w:sz w:val="24"/>
        </w:rPr>
        <w:t>licitantes, após a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entrega.</w:t>
      </w:r>
    </w:p>
    <w:p>
      <w:pPr>
        <w:pStyle w:val="BodyText"/>
      </w:pPr>
    </w:p>
    <w:p>
      <w:pPr>
        <w:pStyle w:val="ListParagraph"/>
        <w:numPr>
          <w:ilvl w:val="1"/>
          <w:numId w:val="16"/>
        </w:numPr>
        <w:tabs>
          <w:tab w:pos="1798" w:val="left" w:leader="none"/>
        </w:tabs>
        <w:spacing w:line="240" w:lineRule="auto" w:before="1" w:after="0"/>
        <w:ind w:left="1098" w:right="720" w:firstLine="0"/>
        <w:jc w:val="both"/>
        <w:rPr>
          <w:sz w:val="24"/>
        </w:rPr>
      </w:pPr>
      <w:r>
        <w:rPr>
          <w:sz w:val="24"/>
        </w:rPr>
        <w:t>O desatendimento de exigências formais não essenciais não importará no afastamento da</w:t>
      </w:r>
      <w:r>
        <w:rPr>
          <w:spacing w:val="1"/>
          <w:sz w:val="24"/>
        </w:rPr>
        <w:t> </w:t>
      </w:r>
      <w:r>
        <w:rPr>
          <w:sz w:val="24"/>
        </w:rPr>
        <w:t>licitante, desde que seja possível a aferição da sua qualificação e a exata compreensão de sua</w:t>
      </w:r>
      <w:r>
        <w:rPr>
          <w:spacing w:val="1"/>
          <w:sz w:val="24"/>
        </w:rPr>
        <w:t> </w:t>
      </w:r>
      <w:r>
        <w:rPr>
          <w:sz w:val="24"/>
        </w:rPr>
        <w:t>proposta,</w:t>
      </w:r>
      <w:r>
        <w:rPr>
          <w:spacing w:val="-1"/>
          <w:sz w:val="24"/>
        </w:rPr>
        <w:t> </w:t>
      </w:r>
      <w:r>
        <w:rPr>
          <w:sz w:val="24"/>
        </w:rPr>
        <w:t>durante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realização da</w:t>
      </w:r>
      <w:r>
        <w:rPr>
          <w:spacing w:val="-1"/>
          <w:sz w:val="24"/>
        </w:rPr>
        <w:t> </w:t>
      </w:r>
      <w:r>
        <w:rPr>
          <w:sz w:val="24"/>
        </w:rPr>
        <w:t>sessão pública da</w:t>
      </w:r>
      <w:r>
        <w:rPr>
          <w:spacing w:val="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16"/>
        </w:numPr>
        <w:tabs>
          <w:tab w:pos="1762" w:val="left" w:leader="none"/>
        </w:tabs>
        <w:spacing w:line="240" w:lineRule="auto" w:before="0" w:after="0"/>
        <w:ind w:left="1761" w:right="0" w:hanging="664"/>
        <w:jc w:val="left"/>
        <w:rPr>
          <w:sz w:val="24"/>
        </w:rPr>
      </w:pPr>
      <w:r>
        <w:rPr>
          <w:sz w:val="24"/>
        </w:rPr>
        <w:t>INTEGRAM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PRESENTE</w:t>
      </w:r>
      <w:r>
        <w:rPr>
          <w:spacing w:val="-3"/>
          <w:sz w:val="24"/>
        </w:rPr>
        <w:t> </w:t>
      </w:r>
      <w:r>
        <w:rPr>
          <w:sz w:val="24"/>
        </w:rPr>
        <w:t>EDITAL:</w:t>
      </w:r>
    </w:p>
    <w:p>
      <w:pPr>
        <w:pStyle w:val="ListParagraph"/>
        <w:numPr>
          <w:ilvl w:val="0"/>
          <w:numId w:val="17"/>
        </w:numPr>
        <w:tabs>
          <w:tab w:pos="1345" w:val="left" w:leader="none"/>
        </w:tabs>
        <w:spacing w:line="240" w:lineRule="auto" w:before="0" w:after="0"/>
        <w:ind w:left="1344" w:right="0" w:hanging="247"/>
        <w:jc w:val="left"/>
        <w:rPr>
          <w:sz w:val="24"/>
        </w:rPr>
      </w:pPr>
      <w:r>
        <w:rPr>
          <w:sz w:val="24"/>
        </w:rPr>
        <w:t>Anexo</w:t>
      </w:r>
      <w:r>
        <w:rPr>
          <w:spacing w:val="1"/>
          <w:sz w:val="24"/>
        </w:rPr>
        <w:t> </w:t>
      </w:r>
      <w:r>
        <w:rPr>
          <w:sz w:val="24"/>
        </w:rPr>
        <w:t>I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Referência;</w:t>
      </w:r>
    </w:p>
    <w:p>
      <w:pPr>
        <w:pStyle w:val="ListParagraph"/>
        <w:numPr>
          <w:ilvl w:val="0"/>
          <w:numId w:val="17"/>
        </w:numPr>
        <w:tabs>
          <w:tab w:pos="1359" w:val="left" w:leader="none"/>
        </w:tabs>
        <w:spacing w:line="240" w:lineRule="auto" w:before="0" w:after="0"/>
        <w:ind w:left="1358" w:right="0" w:hanging="261"/>
        <w:jc w:val="left"/>
        <w:rPr>
          <w:sz w:val="24"/>
        </w:rPr>
      </w:pPr>
      <w:r>
        <w:rPr>
          <w:sz w:val="24"/>
        </w:rPr>
        <w:t>Anexo</w:t>
      </w:r>
      <w:r>
        <w:rPr>
          <w:spacing w:val="1"/>
          <w:sz w:val="24"/>
        </w:rPr>
        <w:t> </w:t>
      </w:r>
      <w:r>
        <w:rPr>
          <w:sz w:val="24"/>
        </w:rPr>
        <w:t>II</w:t>
      </w:r>
      <w:r>
        <w:rPr>
          <w:spacing w:val="-5"/>
          <w:sz w:val="24"/>
        </w:rPr>
        <w:t> </w:t>
      </w:r>
      <w:r>
        <w:rPr>
          <w:sz w:val="24"/>
        </w:rPr>
        <w:t>– Modelo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-2"/>
          <w:sz w:val="24"/>
        </w:rPr>
        <w:t> </w:t>
      </w:r>
      <w:r>
        <w:rPr>
          <w:sz w:val="24"/>
        </w:rPr>
        <w:t>Comercial;</w:t>
      </w:r>
    </w:p>
    <w:p>
      <w:pPr>
        <w:pStyle w:val="ListParagraph"/>
        <w:numPr>
          <w:ilvl w:val="0"/>
          <w:numId w:val="17"/>
        </w:numPr>
        <w:tabs>
          <w:tab w:pos="1345" w:val="left" w:leader="none"/>
        </w:tabs>
        <w:spacing w:line="240" w:lineRule="auto" w:before="0" w:after="0"/>
        <w:ind w:left="1344" w:right="0" w:hanging="247"/>
        <w:jc w:val="left"/>
        <w:rPr>
          <w:sz w:val="24"/>
        </w:rPr>
      </w:pPr>
      <w:r>
        <w:rPr>
          <w:sz w:val="24"/>
        </w:rPr>
        <w:t>Anexo</w:t>
      </w:r>
      <w:r>
        <w:rPr>
          <w:spacing w:val="1"/>
          <w:sz w:val="24"/>
        </w:rPr>
        <w:t> </w:t>
      </w:r>
      <w:r>
        <w:rPr>
          <w:sz w:val="24"/>
        </w:rPr>
        <w:t>III</w:t>
      </w:r>
      <w:r>
        <w:rPr>
          <w:spacing w:val="-5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Declaração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Atendimento</w:t>
      </w:r>
      <w:r>
        <w:rPr>
          <w:spacing w:val="-1"/>
          <w:sz w:val="24"/>
        </w:rPr>
        <w:t> </w:t>
      </w:r>
      <w:r>
        <w:rPr>
          <w:sz w:val="24"/>
        </w:rPr>
        <w:t>aos</w:t>
      </w:r>
      <w:r>
        <w:rPr>
          <w:spacing w:val="-1"/>
          <w:sz w:val="24"/>
        </w:rPr>
        <w:t> </w:t>
      </w:r>
      <w:r>
        <w:rPr>
          <w:sz w:val="24"/>
        </w:rPr>
        <w:t>Requisitos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Habilitação;</w:t>
      </w:r>
    </w:p>
    <w:p>
      <w:pPr>
        <w:pStyle w:val="ListParagraph"/>
        <w:numPr>
          <w:ilvl w:val="0"/>
          <w:numId w:val="17"/>
        </w:numPr>
        <w:tabs>
          <w:tab w:pos="1411" w:val="left" w:leader="none"/>
        </w:tabs>
        <w:spacing w:line="240" w:lineRule="auto" w:before="0" w:after="0"/>
        <w:ind w:left="1098" w:right="721" w:firstLine="0"/>
        <w:jc w:val="left"/>
        <w:rPr>
          <w:sz w:val="24"/>
        </w:rPr>
      </w:pPr>
      <w:r>
        <w:rPr>
          <w:sz w:val="24"/>
        </w:rPr>
        <w:t>Anexo</w:t>
      </w:r>
      <w:r>
        <w:rPr>
          <w:spacing w:val="53"/>
          <w:sz w:val="24"/>
        </w:rPr>
        <w:t> </w:t>
      </w:r>
      <w:r>
        <w:rPr>
          <w:sz w:val="24"/>
        </w:rPr>
        <w:t>IV</w:t>
      </w:r>
      <w:r>
        <w:rPr>
          <w:spacing w:val="54"/>
          <w:sz w:val="24"/>
        </w:rPr>
        <w:t> </w:t>
      </w:r>
      <w:r>
        <w:rPr>
          <w:sz w:val="24"/>
        </w:rPr>
        <w:t>-</w:t>
      </w:r>
      <w:r>
        <w:rPr>
          <w:spacing w:val="51"/>
          <w:sz w:val="24"/>
        </w:rPr>
        <w:t> </w:t>
      </w:r>
      <w:r>
        <w:rPr>
          <w:sz w:val="24"/>
        </w:rPr>
        <w:t>Declaração</w:t>
      </w:r>
      <w:r>
        <w:rPr>
          <w:spacing w:val="51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que</w:t>
      </w:r>
      <w:r>
        <w:rPr>
          <w:spacing w:val="50"/>
          <w:sz w:val="24"/>
        </w:rPr>
        <w:t> </w:t>
      </w:r>
      <w:r>
        <w:rPr>
          <w:sz w:val="24"/>
        </w:rPr>
        <w:t>não</w:t>
      </w:r>
      <w:r>
        <w:rPr>
          <w:spacing w:val="51"/>
          <w:sz w:val="24"/>
        </w:rPr>
        <w:t> </w:t>
      </w:r>
      <w:r>
        <w:rPr>
          <w:sz w:val="24"/>
        </w:rPr>
        <w:t>possui</w:t>
      </w:r>
      <w:r>
        <w:rPr>
          <w:spacing w:val="52"/>
          <w:sz w:val="24"/>
        </w:rPr>
        <w:t> </w:t>
      </w:r>
      <w:r>
        <w:rPr>
          <w:sz w:val="24"/>
        </w:rPr>
        <w:t>em</w:t>
      </w:r>
      <w:r>
        <w:rPr>
          <w:spacing w:val="53"/>
          <w:sz w:val="24"/>
        </w:rPr>
        <w:t> </w:t>
      </w:r>
      <w:r>
        <w:rPr>
          <w:sz w:val="24"/>
        </w:rPr>
        <w:t>seu</w:t>
      </w:r>
      <w:r>
        <w:rPr>
          <w:spacing w:val="51"/>
          <w:sz w:val="24"/>
        </w:rPr>
        <w:t> </w:t>
      </w:r>
      <w:r>
        <w:rPr>
          <w:sz w:val="24"/>
        </w:rPr>
        <w:t>quadro</w:t>
      </w:r>
      <w:r>
        <w:rPr>
          <w:spacing w:val="55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pessoal</w:t>
      </w:r>
      <w:r>
        <w:rPr>
          <w:spacing w:val="52"/>
          <w:sz w:val="24"/>
        </w:rPr>
        <w:t> </w:t>
      </w:r>
      <w:r>
        <w:rPr>
          <w:sz w:val="24"/>
        </w:rPr>
        <w:t>atuando</w:t>
      </w:r>
      <w:r>
        <w:rPr>
          <w:spacing w:val="51"/>
          <w:sz w:val="24"/>
        </w:rPr>
        <w:t> </w:t>
      </w:r>
      <w:r>
        <w:rPr>
          <w:sz w:val="24"/>
        </w:rPr>
        <w:t>em</w:t>
      </w:r>
      <w:r>
        <w:rPr>
          <w:spacing w:val="52"/>
          <w:sz w:val="24"/>
        </w:rPr>
        <w:t> </w:t>
      </w:r>
      <w:r>
        <w:rPr>
          <w:sz w:val="24"/>
        </w:rPr>
        <w:t>trabalho</w:t>
      </w:r>
      <w:r>
        <w:rPr>
          <w:spacing w:val="-57"/>
          <w:sz w:val="24"/>
        </w:rPr>
        <w:t> </w:t>
      </w:r>
      <w:r>
        <w:rPr>
          <w:sz w:val="24"/>
        </w:rPr>
        <w:t>noturno,</w:t>
      </w:r>
      <w:r>
        <w:rPr>
          <w:spacing w:val="-1"/>
          <w:sz w:val="24"/>
        </w:rPr>
        <w:t> </w:t>
      </w:r>
      <w:r>
        <w:rPr>
          <w:sz w:val="24"/>
        </w:rPr>
        <w:t>perigoso ou insalubre, menores de</w:t>
      </w:r>
      <w:r>
        <w:rPr>
          <w:spacing w:val="-1"/>
          <w:sz w:val="24"/>
        </w:rPr>
        <w:t> </w:t>
      </w:r>
      <w:r>
        <w:rPr>
          <w:sz w:val="24"/>
        </w:rPr>
        <w:t>idade;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7"/>
        </w:numPr>
        <w:tabs>
          <w:tab w:pos="1387" w:val="left" w:leader="none"/>
        </w:tabs>
        <w:spacing w:line="240" w:lineRule="auto" w:before="233" w:after="0"/>
        <w:ind w:left="1098" w:right="720" w:firstLine="0"/>
        <w:jc w:val="left"/>
        <w:rPr>
          <w:sz w:val="24"/>
        </w:rPr>
      </w:pPr>
      <w:r>
        <w:rPr>
          <w:sz w:val="24"/>
        </w:rPr>
        <w:t>Anexo</w:t>
      </w:r>
      <w:r>
        <w:rPr>
          <w:spacing w:val="41"/>
          <w:sz w:val="24"/>
        </w:rPr>
        <w:t> </w:t>
      </w:r>
      <w:r>
        <w:rPr>
          <w:sz w:val="24"/>
        </w:rPr>
        <w:t>V</w:t>
      </w:r>
      <w:r>
        <w:rPr>
          <w:spacing w:val="42"/>
          <w:sz w:val="24"/>
        </w:rPr>
        <w:t> </w:t>
      </w:r>
      <w:r>
        <w:rPr>
          <w:sz w:val="24"/>
        </w:rPr>
        <w:t>-</w:t>
      </w:r>
      <w:r>
        <w:rPr>
          <w:spacing w:val="41"/>
          <w:sz w:val="24"/>
        </w:rPr>
        <w:t> </w:t>
      </w:r>
      <w:r>
        <w:rPr>
          <w:sz w:val="24"/>
        </w:rPr>
        <w:t>Modelo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1"/>
          <w:sz w:val="24"/>
        </w:rPr>
        <w:t> </w:t>
      </w:r>
      <w:r>
        <w:rPr>
          <w:sz w:val="24"/>
        </w:rPr>
        <w:t>Enquadramento</w:t>
      </w:r>
      <w:r>
        <w:rPr>
          <w:spacing w:val="42"/>
          <w:sz w:val="24"/>
        </w:rPr>
        <w:t> </w:t>
      </w:r>
      <w:r>
        <w:rPr>
          <w:sz w:val="24"/>
        </w:rPr>
        <w:t>de</w:t>
      </w:r>
      <w:r>
        <w:rPr>
          <w:spacing w:val="43"/>
          <w:sz w:val="24"/>
        </w:rPr>
        <w:t> </w:t>
      </w:r>
      <w:r>
        <w:rPr>
          <w:sz w:val="24"/>
        </w:rPr>
        <w:t>Microempresa</w:t>
      </w:r>
      <w:r>
        <w:rPr>
          <w:spacing w:val="41"/>
          <w:sz w:val="24"/>
        </w:rPr>
        <w:t> </w:t>
      </w:r>
      <w:r>
        <w:rPr>
          <w:sz w:val="24"/>
        </w:rPr>
        <w:t>(ME)</w:t>
      </w:r>
      <w:r>
        <w:rPr>
          <w:spacing w:val="41"/>
          <w:sz w:val="24"/>
        </w:rPr>
        <w:t> </w:t>
      </w:r>
      <w:r>
        <w:rPr>
          <w:sz w:val="24"/>
        </w:rPr>
        <w:t>e</w:t>
      </w:r>
      <w:r>
        <w:rPr>
          <w:spacing w:val="41"/>
          <w:sz w:val="24"/>
        </w:rPr>
        <w:t> </w:t>
      </w:r>
      <w:r>
        <w:rPr>
          <w:sz w:val="24"/>
        </w:rPr>
        <w:t>Empresa</w:t>
      </w:r>
      <w:r>
        <w:rPr>
          <w:spacing w:val="41"/>
          <w:sz w:val="24"/>
        </w:rPr>
        <w:t> </w:t>
      </w:r>
      <w:r>
        <w:rPr>
          <w:sz w:val="24"/>
        </w:rPr>
        <w:t>de</w:t>
      </w:r>
      <w:r>
        <w:rPr>
          <w:spacing w:val="41"/>
          <w:sz w:val="24"/>
        </w:rPr>
        <w:t> </w:t>
      </w:r>
      <w:r>
        <w:rPr>
          <w:sz w:val="24"/>
        </w:rPr>
        <w:t>Pequeno</w:t>
      </w:r>
      <w:r>
        <w:rPr>
          <w:spacing w:val="41"/>
          <w:sz w:val="24"/>
        </w:rPr>
        <w:t> </w:t>
      </w:r>
      <w:r>
        <w:rPr>
          <w:sz w:val="24"/>
        </w:rPr>
        <w:t>Porte</w:t>
      </w:r>
      <w:r>
        <w:rPr>
          <w:spacing w:val="-57"/>
          <w:sz w:val="24"/>
        </w:rPr>
        <w:t> </w:t>
      </w:r>
      <w:r>
        <w:rPr>
          <w:sz w:val="24"/>
        </w:rPr>
        <w:t>(EPP);</w:t>
      </w:r>
    </w:p>
    <w:p>
      <w:pPr>
        <w:pStyle w:val="ListParagraph"/>
        <w:numPr>
          <w:ilvl w:val="0"/>
          <w:numId w:val="17"/>
        </w:numPr>
        <w:tabs>
          <w:tab w:pos="1318" w:val="left" w:leader="none"/>
        </w:tabs>
        <w:spacing w:line="240" w:lineRule="auto" w:before="0" w:after="0"/>
        <w:ind w:left="1317" w:right="0" w:hanging="220"/>
        <w:jc w:val="left"/>
        <w:rPr>
          <w:sz w:val="24"/>
        </w:rPr>
      </w:pPr>
      <w:r>
        <w:rPr>
          <w:sz w:val="24"/>
        </w:rPr>
        <w:t>Anexo VI</w:t>
      </w:r>
      <w:r>
        <w:rPr>
          <w:spacing w:val="-4"/>
          <w:sz w:val="24"/>
        </w:rPr>
        <w:t> </w:t>
      </w:r>
      <w:r>
        <w:rPr>
          <w:sz w:val="24"/>
        </w:rPr>
        <w:t>– Minuta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Registro de</w:t>
      </w:r>
      <w:r>
        <w:rPr>
          <w:spacing w:val="-2"/>
          <w:sz w:val="24"/>
        </w:rPr>
        <w:t> </w:t>
      </w:r>
      <w:r>
        <w:rPr>
          <w:sz w:val="24"/>
        </w:rPr>
        <w:t>Preços;</w:t>
      </w:r>
    </w:p>
    <w:p>
      <w:pPr>
        <w:pStyle w:val="ListParagraph"/>
        <w:numPr>
          <w:ilvl w:val="0"/>
          <w:numId w:val="17"/>
        </w:numPr>
        <w:tabs>
          <w:tab w:pos="1358" w:val="left" w:leader="none"/>
        </w:tabs>
        <w:spacing w:line="240" w:lineRule="auto" w:before="0" w:after="0"/>
        <w:ind w:left="1357" w:right="0" w:hanging="260"/>
        <w:jc w:val="left"/>
        <w:rPr>
          <w:sz w:val="24"/>
        </w:rPr>
      </w:pPr>
      <w:r>
        <w:rPr>
          <w:sz w:val="24"/>
        </w:rPr>
        <w:t>Anexo VII</w:t>
      </w:r>
      <w:r>
        <w:rPr>
          <w:spacing w:val="-4"/>
          <w:sz w:val="24"/>
        </w:rPr>
        <w:t> </w:t>
      </w:r>
      <w:r>
        <w:rPr>
          <w:sz w:val="24"/>
        </w:rPr>
        <w:t>– Minuta</w:t>
      </w:r>
      <w:r>
        <w:rPr>
          <w:spacing w:val="-1"/>
          <w:sz w:val="24"/>
        </w:rPr>
        <w:t> </w:t>
      </w:r>
      <w:r>
        <w:rPr>
          <w:sz w:val="24"/>
        </w:rPr>
        <w:t>do Contrato;</w:t>
      </w:r>
    </w:p>
    <w:p>
      <w:pPr>
        <w:pStyle w:val="BodyText"/>
      </w:pPr>
    </w:p>
    <w:p>
      <w:pPr>
        <w:pStyle w:val="BodyText"/>
        <w:ind w:left="6538"/>
      </w:pPr>
      <w:r>
        <w:rPr/>
        <w:t>Conselheiro Lafaiete,</w:t>
      </w:r>
      <w:r>
        <w:rPr>
          <w:spacing w:val="-1"/>
        </w:rPr>
        <w:t> </w:t>
      </w:r>
      <w:r>
        <w:rPr/>
        <w:t>22</w:t>
      </w:r>
      <w:r>
        <w:rPr>
          <w:spacing w:val="2"/>
        </w:rPr>
        <w:t> </w:t>
      </w:r>
      <w:r>
        <w:rPr/>
        <w:t>de</w:t>
      </w:r>
      <w:r>
        <w:rPr>
          <w:spacing w:val="-2"/>
        </w:rPr>
        <w:t> </w:t>
      </w:r>
      <w:r>
        <w:rPr/>
        <w:t>março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08"/>
        <w:ind w:left="4250" w:right="3876"/>
        <w:jc w:val="center"/>
      </w:pPr>
      <w:r>
        <w:rPr/>
        <w:t>AUGUSTO</w:t>
      </w:r>
      <w:r>
        <w:rPr>
          <w:spacing w:val="-10"/>
        </w:rPr>
        <w:t> </w:t>
      </w:r>
      <w:r>
        <w:rPr/>
        <w:t>RESENDE</w:t>
      </w:r>
      <w:r>
        <w:rPr>
          <w:spacing w:val="-8"/>
        </w:rPr>
        <w:t> </w:t>
      </w:r>
      <w:r>
        <w:rPr/>
        <w:t>PAULO</w:t>
      </w:r>
      <w:r>
        <w:rPr>
          <w:spacing w:val="-57"/>
        </w:rPr>
        <w:t> </w:t>
      </w:r>
      <w:r>
        <w:rPr/>
        <w:t>PREGOEIRO</w:t>
      </w:r>
    </w:p>
    <w:p>
      <w:pPr>
        <w:spacing w:after="0"/>
        <w:jc w:val="center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5"/>
        </w:rPr>
      </w:pPr>
    </w:p>
    <w:p>
      <w:pPr>
        <w:pStyle w:val="BodyText"/>
        <w:ind w:left="1070"/>
        <w:rPr>
          <w:sz w:val="20"/>
        </w:rPr>
      </w:pPr>
      <w:r>
        <w:rPr>
          <w:sz w:val="20"/>
        </w:rPr>
        <w:pict>
          <v:shape style="width:484.05pt;height:33.6pt;mso-position-horizontal-relative:char;mso-position-vertical-relative:line" type="#_x0000_t202" filled="true" fillcolor="#bebebe" stroked="false">
            <w10:anchorlock/>
            <v:textbox inset="0,0,0,0">
              <w:txbxContent>
                <w:p>
                  <w:pPr>
                    <w:spacing w:line="275" w:lineRule="exact" w:before="0"/>
                    <w:ind w:left="2268" w:right="2268" w:firstLine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ANEXO</w:t>
                  </w:r>
                  <w:r>
                    <w:rPr>
                      <w:b/>
                      <w:spacing w:val="59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I</w:t>
                  </w:r>
                </w:p>
                <w:p>
                  <w:pPr>
                    <w:spacing w:before="120"/>
                    <w:ind w:left="2266" w:right="2270" w:firstLine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TERMO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REFERÊNCIA</w:t>
                  </w:r>
                </w:p>
              </w:txbxContent>
            </v:textbox>
            <v:fill type="solid"/>
          </v:shape>
        </w:pict>
      </w:r>
      <w:r>
        <w:rPr>
          <w:sz w:val="20"/>
        </w:rPr>
      </w:r>
    </w:p>
    <w:p>
      <w:pPr>
        <w:pStyle w:val="BodyText"/>
        <w:spacing w:before="10"/>
        <w:rPr>
          <w:sz w:val="13"/>
        </w:rPr>
      </w:pPr>
    </w:p>
    <w:p>
      <w:pPr>
        <w:pStyle w:val="ListParagraph"/>
        <w:numPr>
          <w:ilvl w:val="1"/>
          <w:numId w:val="17"/>
        </w:numPr>
        <w:tabs>
          <w:tab w:pos="1807" w:val="left" w:leader="none"/>
        </w:tabs>
        <w:spacing w:line="276" w:lineRule="auto" w:before="92" w:after="0"/>
        <w:ind w:left="1818" w:right="720" w:hanging="360"/>
        <w:jc w:val="both"/>
        <w:rPr>
          <w:sz w:val="22"/>
        </w:rPr>
      </w:pPr>
      <w:r>
        <w:rPr>
          <w:b/>
          <w:sz w:val="22"/>
        </w:rPr>
        <w:t>OBJETO: </w:t>
      </w:r>
      <w:r>
        <w:rPr>
          <w:sz w:val="22"/>
        </w:rPr>
        <w:t>Registro de preços para futura e eventual contratação de empresa para aquisição de</w:t>
      </w:r>
      <w:r>
        <w:rPr>
          <w:spacing w:val="1"/>
          <w:sz w:val="22"/>
        </w:rPr>
        <w:t> </w:t>
      </w:r>
      <w:r>
        <w:rPr>
          <w:sz w:val="22"/>
        </w:rPr>
        <w:t>uniformes e tênis escolares para atender os municípios consorciados ao Consórcio Público Para</w:t>
      </w:r>
      <w:r>
        <w:rPr>
          <w:spacing w:val="1"/>
          <w:sz w:val="22"/>
        </w:rPr>
        <w:t> </w:t>
      </w:r>
      <w:r>
        <w:rPr>
          <w:sz w:val="22"/>
        </w:rPr>
        <w:t>Desenvolvimento do Alto Paraopeba (CODAP), e de Acordo com as especificações e quantitativos</w:t>
      </w:r>
      <w:r>
        <w:rPr>
          <w:spacing w:val="1"/>
          <w:sz w:val="22"/>
        </w:rPr>
        <w:t> </w:t>
      </w:r>
      <w:r>
        <w:rPr>
          <w:sz w:val="22"/>
        </w:rPr>
        <w:t>estabelecidos</w:t>
      </w:r>
      <w:r>
        <w:rPr>
          <w:spacing w:val="-3"/>
          <w:sz w:val="22"/>
        </w:rPr>
        <w:t> </w:t>
      </w:r>
      <w:r>
        <w:rPr>
          <w:sz w:val="22"/>
        </w:rPr>
        <w:t>no termo de referência deste edital.</w:t>
      </w:r>
    </w:p>
    <w:p>
      <w:pPr>
        <w:pStyle w:val="BodyText"/>
        <w:spacing w:before="6"/>
        <w:rPr>
          <w:sz w:val="25"/>
        </w:rPr>
      </w:pPr>
    </w:p>
    <w:p>
      <w:pPr>
        <w:pStyle w:val="ListParagraph"/>
        <w:numPr>
          <w:ilvl w:val="1"/>
          <w:numId w:val="17"/>
        </w:numPr>
        <w:tabs>
          <w:tab w:pos="1807" w:val="left" w:leader="none"/>
        </w:tabs>
        <w:spacing w:line="276" w:lineRule="auto" w:before="0" w:after="0"/>
        <w:ind w:left="1818" w:right="718" w:hanging="360"/>
        <w:jc w:val="both"/>
        <w:rPr>
          <w:sz w:val="22"/>
        </w:rPr>
      </w:pPr>
      <w:r>
        <w:rPr>
          <w:b/>
          <w:sz w:val="22"/>
        </w:rPr>
        <w:t>JUSTIFICATIVA DE CONTRATAÇÃO: </w:t>
      </w:r>
      <w:r>
        <w:rPr>
          <w:sz w:val="22"/>
        </w:rPr>
        <w:t>A presente licitação justifica-se diante da necessidade</w:t>
      </w:r>
      <w:r>
        <w:rPr>
          <w:spacing w:val="1"/>
          <w:sz w:val="22"/>
        </w:rPr>
        <w:t> </w:t>
      </w:r>
      <w:r>
        <w:rPr>
          <w:sz w:val="22"/>
        </w:rPr>
        <w:t>de assegurar a manutenção das atividades da Administração Pública Municipal, com o fornecimento</w:t>
      </w:r>
      <w:r>
        <w:rPr>
          <w:spacing w:val="1"/>
          <w:sz w:val="22"/>
        </w:rPr>
        <w:t> </w:t>
      </w:r>
      <w:r>
        <w:rPr>
          <w:sz w:val="22"/>
        </w:rPr>
        <w:t>de uniformes e tênis escolares para atender as demandas dos municípios consorciados. Observações</w:t>
      </w:r>
      <w:r>
        <w:rPr>
          <w:spacing w:val="1"/>
          <w:sz w:val="22"/>
        </w:rPr>
        <w:t> </w:t>
      </w:r>
      <w:r>
        <w:rPr>
          <w:sz w:val="22"/>
        </w:rPr>
        <w:t>gerais: Considerar</w:t>
      </w:r>
      <w:r>
        <w:rPr>
          <w:spacing w:val="-1"/>
          <w:sz w:val="22"/>
        </w:rPr>
        <w:t> </w:t>
      </w:r>
      <w:r>
        <w:rPr>
          <w:sz w:val="22"/>
        </w:rPr>
        <w:t>possível</w:t>
      </w:r>
      <w:r>
        <w:rPr>
          <w:spacing w:val="-2"/>
          <w:sz w:val="22"/>
        </w:rPr>
        <w:t> </w:t>
      </w:r>
      <w:r>
        <w:rPr>
          <w:sz w:val="22"/>
        </w:rPr>
        <w:t>variações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cores baseado</w:t>
      </w:r>
      <w:r>
        <w:rPr>
          <w:spacing w:val="-3"/>
          <w:sz w:val="22"/>
        </w:rPr>
        <w:t> </w:t>
      </w:r>
      <w:r>
        <w:rPr>
          <w:sz w:val="22"/>
        </w:rPr>
        <w:t>nas necessidades</w:t>
      </w:r>
      <w:r>
        <w:rPr>
          <w:spacing w:val="-2"/>
          <w:sz w:val="22"/>
        </w:rPr>
        <w:t> </w:t>
      </w:r>
      <w:r>
        <w:rPr>
          <w:sz w:val="22"/>
        </w:rPr>
        <w:t>dos</w:t>
      </w:r>
      <w:r>
        <w:rPr>
          <w:spacing w:val="-1"/>
          <w:sz w:val="22"/>
        </w:rPr>
        <w:t> </w:t>
      </w:r>
      <w:r>
        <w:rPr>
          <w:sz w:val="22"/>
        </w:rPr>
        <w:t>municípios.</w:t>
      </w: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1"/>
          <w:numId w:val="17"/>
        </w:numPr>
        <w:tabs>
          <w:tab w:pos="1807" w:val="left" w:leader="none"/>
        </w:tabs>
        <w:spacing w:line="240" w:lineRule="auto" w:before="0" w:after="0"/>
        <w:ind w:left="1806" w:right="0" w:hanging="349"/>
        <w:jc w:val="left"/>
        <w:rPr>
          <w:b/>
          <w:sz w:val="28"/>
        </w:rPr>
      </w:pPr>
      <w:r>
        <w:rPr>
          <w:b/>
          <w:sz w:val="22"/>
        </w:rPr>
        <w:t>ESPECIFICAÇÕES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TÉCNICAS:</w:t>
      </w:r>
    </w:p>
    <w:p>
      <w:pPr>
        <w:pStyle w:val="BodyText"/>
        <w:spacing w:before="6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457" w:hRule="atLeast"/>
        </w:trPr>
        <w:tc>
          <w:tcPr>
            <w:tcW w:w="10635" w:type="dxa"/>
            <w:gridSpan w:val="4"/>
            <w:shd w:val="clear" w:color="auto" w:fill="585858"/>
          </w:tcPr>
          <w:p>
            <w:pPr>
              <w:pStyle w:val="TableParagraph"/>
              <w:spacing w:before="90"/>
              <w:ind w:left="3417" w:right="3409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LOTE</w:t>
            </w:r>
            <w:r>
              <w:rPr>
                <w:b/>
                <w:color w:val="FFFFFF"/>
                <w:spacing w:val="-1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01</w:t>
            </w:r>
            <w:r>
              <w:rPr>
                <w:b/>
                <w:color w:val="FFFFFF"/>
                <w:spacing w:val="-1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– UNIFORME</w:t>
            </w:r>
            <w:r>
              <w:rPr>
                <w:b/>
                <w:color w:val="FFFFFF"/>
                <w:spacing w:val="-1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ESCOLAR</w:t>
            </w:r>
          </w:p>
        </w:tc>
      </w:tr>
      <w:tr>
        <w:trPr>
          <w:trHeight w:val="304" w:hRule="atLeast"/>
        </w:trPr>
        <w:tc>
          <w:tcPr>
            <w:tcW w:w="751" w:type="dxa"/>
            <w:shd w:val="clear" w:color="auto" w:fill="BEBEBE"/>
          </w:tcPr>
          <w:p>
            <w:pPr>
              <w:pStyle w:val="TableParagraph"/>
              <w:spacing w:before="36"/>
              <w:ind w:left="86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ÍTEM</w:t>
            </w:r>
          </w:p>
        </w:tc>
        <w:tc>
          <w:tcPr>
            <w:tcW w:w="1582" w:type="dxa"/>
            <w:shd w:val="clear" w:color="auto" w:fill="BEBEBE"/>
          </w:tcPr>
          <w:p>
            <w:pPr>
              <w:pStyle w:val="TableParagraph"/>
              <w:spacing w:before="36"/>
              <w:ind w:left="68" w:right="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  <w:tc>
          <w:tcPr>
            <w:tcW w:w="1153" w:type="dxa"/>
            <w:shd w:val="clear" w:color="auto" w:fill="BEBEBE"/>
          </w:tcPr>
          <w:p>
            <w:pPr>
              <w:pStyle w:val="TableParagraph"/>
              <w:spacing w:before="36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7149" w:type="dxa"/>
            <w:shd w:val="clear" w:color="auto" w:fill="BEBEBE"/>
          </w:tcPr>
          <w:p>
            <w:pPr>
              <w:pStyle w:val="TableParagraph"/>
              <w:spacing w:before="36"/>
              <w:ind w:left="2721" w:right="27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ESPECIFICAÇÃO</w:t>
            </w:r>
          </w:p>
        </w:tc>
      </w:tr>
      <w:tr>
        <w:trPr>
          <w:trHeight w:val="6442" w:hRule="atLeast"/>
        </w:trPr>
        <w:tc>
          <w:tcPr>
            <w:tcW w:w="751" w:type="dxa"/>
          </w:tcPr>
          <w:p>
            <w:pPr>
              <w:pStyle w:val="TableParagraph"/>
              <w:spacing w:line="225" w:lineRule="exact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582" w:type="dxa"/>
          </w:tcPr>
          <w:p>
            <w:pPr>
              <w:pStyle w:val="TableParagraph"/>
              <w:spacing w:line="225" w:lineRule="exact"/>
              <w:ind w:left="67" w:right="57"/>
              <w:jc w:val="center"/>
              <w:rPr>
                <w:sz w:val="20"/>
              </w:rPr>
            </w:pPr>
            <w:r>
              <w:rPr>
                <w:sz w:val="20"/>
              </w:rPr>
              <w:t>30.000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149" w:type="dxa"/>
          </w:tcPr>
          <w:p>
            <w:pPr>
              <w:pStyle w:val="TableParagraph"/>
              <w:ind w:left="105" w:right="10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Camiseta Manga Curta </w:t>
            </w:r>
            <w:r>
              <w:rPr>
                <w:sz w:val="20"/>
              </w:rPr>
              <w:t>composição malha poliviscose P.V. 65% poliéster e 35%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viscose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gramatura 180g/m².</w:t>
            </w: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Cores:</w:t>
            </w:r>
            <w:r>
              <w:rPr>
                <w:sz w:val="20"/>
              </w:rPr>
              <w:t> 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definir.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 w:right="97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gerais: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camiseta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manga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curta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meia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malha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PV,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serem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definidas pelo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 solicitante. Gola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“O”,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ribana 64% poliéster 32% viscose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4% elastano com gramatura 280 g/cm², com largura de 22 mm sanfonada e na cor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solicitada. Mangas curtas com galão em tecido bordado com o nome do município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solicitante no sentido horizontal, conforme especificação, iniciando na junção da gola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 o ombro e prolongando-se até a bainha da manga. Bainha da camisa feita 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galoneira medindo 20 mm de largura e bainha das mangas com 20 mm. Na altura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peito,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esquerdo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quem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veste,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termocolante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brasão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 solicitante, nas cores padrão e conforme especificação. Silk-Screen com 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nome do município, cor a definir, localizado abaixo do patch no lado esquerdo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quem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veste.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Etiqueta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identificação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observação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inserida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centrada,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internamente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 gola.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5" w:right="105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Bordados:</w:t>
            </w:r>
            <w:r>
              <w:rPr>
                <w:sz w:val="20"/>
              </w:rPr>
              <w:t> patch termocolante do brasão do município em suas cores padrão, medindo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aproximadamente 70 mm de largura com altura proporcional, produzido em tear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definição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recortado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 laser.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 w:right="98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Galão:</w:t>
            </w:r>
            <w:r>
              <w:rPr>
                <w:sz w:val="20"/>
              </w:rPr>
              <w:t> produzido em tear de tafetá 100% poliéster largura de 32 mm, fundo branco,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listra nas laterais nas cores solicitadas, com inscrições no sentido horizontal na fonte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BaskervilleTMed.</w:t>
            </w:r>
          </w:p>
          <w:p>
            <w:pPr>
              <w:pStyle w:val="TableParagraph"/>
              <w:spacing w:before="2"/>
              <w:rPr>
                <w:b/>
                <w:sz w:val="19"/>
              </w:rPr>
            </w:pPr>
          </w:p>
          <w:p>
            <w:pPr>
              <w:pStyle w:val="TableParagraph"/>
              <w:spacing w:line="228" w:lineRule="exact"/>
              <w:ind w:left="105" w:right="104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Estampa:</w:t>
            </w:r>
            <w:r>
              <w:rPr>
                <w:sz w:val="20"/>
              </w:rPr>
              <w:t> Silk-Screen com o nome do município, cor a definir, localizado abaixo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esquerdo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quem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veste.</w:t>
            </w:r>
          </w:p>
        </w:tc>
      </w:tr>
    </w:tbl>
    <w:p>
      <w:pPr>
        <w:spacing w:after="0" w:line="228" w:lineRule="exact"/>
        <w:jc w:val="both"/>
        <w:rPr>
          <w:sz w:val="20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11921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9" w:type="dxa"/>
          </w:tcPr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ind w:left="105" w:right="104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Etiquetas:</w:t>
            </w:r>
            <w:r>
              <w:rPr>
                <w:sz w:val="20"/>
              </w:rPr>
              <w:t> etiqueta de pano ou nylon indicativa do número do manequim a que 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refere,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 tecido,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bem como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instruções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lavagem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conservação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logomarca do fabricante. Costurada internamente no centro da gola e fixada na parte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inferior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junção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 gola.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 w:right="100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da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Confecção: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Ombros,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mangas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laterais: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overloque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simples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agulha; bainha das mangas: máquina galoneira acabamento trançado - bitola 7 mm;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Bainha da peça: máquina galoneira acabamento trançado - bitola 7 mm; Decote: 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gola em ribana com máquina galoneira – bitola 7 mm; Linhas: linha 120, 100% pés,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Fio: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 poliéster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 cor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tecido;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Pontos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 cm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= 3,5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 4,0.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 w:after="1"/>
              <w:rPr>
                <w:b/>
                <w:sz w:val="28"/>
              </w:rPr>
            </w:pPr>
          </w:p>
          <w:p>
            <w:pPr>
              <w:pStyle w:val="TableParagraph"/>
              <w:ind w:left="107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046953" cy="1911096"/>
                  <wp:effectExtent l="0" t="0" r="0" b="0"/>
                  <wp:docPr id="11" name="image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3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6953" cy="1911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4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LAUDOS: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Juntamente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amostra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deverá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 apresentado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emitidos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</w:p>
          <w:p>
            <w:pPr>
              <w:pStyle w:val="TableParagraph"/>
              <w:ind w:left="105" w:right="102"/>
              <w:jc w:val="both"/>
              <w:rPr>
                <w:sz w:val="20"/>
              </w:rPr>
            </w:pPr>
            <w:r>
              <w:rPr>
                <w:sz w:val="20"/>
              </w:rPr>
              <w:t>laboratório de análise têxtil acreditado pelo INMETRO sendo este com data máxima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até 1 (um) ano anteriores a data da sessão do pregão, sendo em nome da licitante,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contendo 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  <w:p>
            <w:pPr>
              <w:pStyle w:val="TableParagraph"/>
              <w:spacing w:before="2"/>
              <w:rPr>
                <w:b/>
                <w:sz w:val="20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TECIDO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CORPO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POLIVISCOSE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(PV):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 w:right="7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65%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 35%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viscose)</w:t>
            </w: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Gramatura: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ABNT 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10.591:2008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180/m²)</w:t>
            </w: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Determinação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número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fios: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12060:1991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Colunas: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14,0/cm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 Carreiras/cursos: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15,0/cm)</w:t>
            </w:r>
          </w:p>
          <w:p>
            <w:pPr>
              <w:pStyle w:val="TableParagraph"/>
              <w:spacing w:line="480" w:lineRule="auto"/>
              <w:ind w:left="105" w:right="1059"/>
              <w:rPr>
                <w:sz w:val="20"/>
              </w:rPr>
            </w:pPr>
            <w:r>
              <w:rPr>
                <w:sz w:val="20"/>
              </w:rPr>
              <w:t>Piling (método Martindale): ISO 12945-2:2000 – (Valores aceitos: 4 ou 5)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  <w:u w:val="single"/>
              </w:rPr>
              <w:t>TECIDO</w:t>
            </w:r>
            <w:r>
              <w:rPr>
                <w:spacing w:val="-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RIBANA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DE POLIVISCOSE</w:t>
            </w:r>
            <w:r>
              <w:rPr>
                <w:spacing w:val="-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(PV):</w:t>
            </w:r>
          </w:p>
          <w:p>
            <w:pPr>
              <w:pStyle w:val="TableParagraph"/>
              <w:spacing w:before="1"/>
              <w:ind w:left="105" w:right="7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64%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poliéster, 32%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viscose 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4%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elastano)</w:t>
            </w:r>
          </w:p>
          <w:p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Gramatura: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ABNT 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10.591:2008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280/m²)</w:t>
            </w: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Determinação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número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fios: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12060:1991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Valor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Colunas: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14,0/cm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 Carreiras/cursos: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16,0/cm)</w:t>
            </w:r>
          </w:p>
        </w:tc>
      </w:tr>
    </w:tbl>
    <w:p>
      <w:pPr>
        <w:spacing w:after="0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726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9" w:type="dxa"/>
          </w:tcPr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Piling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(método Martindale):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12945-2:2000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 (Valores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aceitos: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 ou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5)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Variação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5%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(cinco 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cento)</w:t>
            </w:r>
          </w:p>
        </w:tc>
      </w:tr>
      <w:tr>
        <w:trPr>
          <w:trHeight w:val="7819" w:hRule="atLeast"/>
        </w:trPr>
        <w:tc>
          <w:tcPr>
            <w:tcW w:w="751" w:type="dxa"/>
          </w:tcPr>
          <w:p>
            <w:pPr>
              <w:pStyle w:val="TableParagraph"/>
              <w:spacing w:line="223" w:lineRule="exact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1582" w:type="dxa"/>
          </w:tcPr>
          <w:p>
            <w:pPr>
              <w:pStyle w:val="TableParagraph"/>
              <w:spacing w:line="223" w:lineRule="exact"/>
              <w:ind w:left="516"/>
              <w:rPr>
                <w:sz w:val="20"/>
              </w:rPr>
            </w:pPr>
            <w:r>
              <w:rPr>
                <w:sz w:val="20"/>
              </w:rPr>
              <w:t>15.000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149" w:type="dxa"/>
          </w:tcPr>
          <w:p>
            <w:pPr>
              <w:pStyle w:val="TableParagraph"/>
              <w:ind w:left="105" w:right="103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Regata Unissex </w:t>
            </w:r>
            <w:r>
              <w:rPr>
                <w:sz w:val="20"/>
              </w:rPr>
              <w:t>composição malha poliviscose P.V. 65% poliéster e 35% viscose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gramatura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180g/m².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5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Cores:</w:t>
            </w:r>
            <w:r>
              <w:rPr>
                <w:sz w:val="20"/>
              </w:rPr>
              <w:t> 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definir.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 w:right="98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 gerais:</w:t>
            </w:r>
            <w:r>
              <w:rPr>
                <w:sz w:val="20"/>
              </w:rPr>
              <w:t> regata unissex sem manga em meia malha PV, cores a serem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definidas pelo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município solicitante. Gola “O” ribana 64% poliéster 32% viscose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4% elastano com gramatura 280 g/cm², com largura de 22 mm sanfonada e na cor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solicitada. Cava com acabamento de viés de pv 67% poliéster 33% viscose 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largura de 10 mm na solicitada. Bainha da camisa feita com galoneira medindo 20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mm. Na altura do peito, do lado esquerdo de quem veste, terá patch termocolante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brasão do Município solicitante, nas cores padrão e conforme especificação. Silk-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Screen com o nome do município, cor a definir, localizado abaixo do patch no lado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esquerdo de quem veste. Etiqueta de identificação e observação da peça inserida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centrada, internamente na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gola.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106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Bordados:</w:t>
            </w:r>
            <w:r>
              <w:rPr>
                <w:sz w:val="20"/>
              </w:rPr>
              <w:t> patch termocolante do brasão do município em suas cores padrão, medindo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aproximadamente 70 mm de largura com altura proporcional, produzido em tear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definição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recortado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 laser.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5" w:right="97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Estampa:</w:t>
            </w:r>
            <w:r>
              <w:rPr>
                <w:sz w:val="20"/>
              </w:rPr>
              <w:t> Silk-Screen com o nome do município, cor a definir, localizado abaixo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esquerdo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quem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veste.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 w:right="101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Etiquetas:</w:t>
            </w:r>
            <w:r>
              <w:rPr>
                <w:sz w:val="20"/>
              </w:rPr>
              <w:t> etiqueta de pano ou nylon indicativa do número do manequim a que 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refere,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 tecido,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bem como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instruções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lavagem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conservação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logomarca do fabricante. Costurada internamente no centro da gola e fixada na parte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inferior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junção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 gola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degolo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parte traseira.</w:t>
            </w:r>
          </w:p>
          <w:p>
            <w:pPr>
              <w:pStyle w:val="TableParagraph"/>
              <w:spacing w:before="2"/>
              <w:rPr>
                <w:b/>
                <w:sz w:val="20"/>
              </w:rPr>
            </w:pPr>
          </w:p>
          <w:p>
            <w:pPr>
              <w:pStyle w:val="TableParagraph"/>
              <w:ind w:left="105" w:right="99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da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Confecção: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Ombros,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mangas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laterais: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overloque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simples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agulhas; bainha das mangas: máquina galoneira acabamento trançado - bitola 7 mm;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Bainha da peça: máquina galoneira - bitola 7 mm; Decote: com gola em ribana 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máquina galoneira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– bitola 7 mm; Linhas: linha 120, 100% pés, Fio: de poliéster 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tecido;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Pontos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 cm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= 3,5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4,0.</w:t>
            </w:r>
          </w:p>
        </w:tc>
      </w:tr>
    </w:tbl>
    <w:p>
      <w:pPr>
        <w:spacing w:after="0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10527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9" w:type="dxa"/>
          </w:tcPr>
          <w:p>
            <w:pPr>
              <w:pStyle w:val="TableParagraph"/>
              <w:ind w:left="122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921212" cy="2359152"/>
                  <wp:effectExtent l="0" t="0" r="0" b="0"/>
                  <wp:docPr id="13" name="image4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4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212" cy="2359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"/>
              <w:rPr>
                <w:b/>
                <w:sz w:val="26"/>
              </w:rPr>
            </w:pPr>
          </w:p>
          <w:p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LAUDOS: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Juntamente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amostra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deverá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apresentado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emitidos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</w:p>
          <w:p>
            <w:pPr>
              <w:pStyle w:val="TableParagraph"/>
              <w:ind w:left="105" w:right="108"/>
              <w:jc w:val="both"/>
              <w:rPr>
                <w:sz w:val="20"/>
              </w:rPr>
            </w:pPr>
            <w:r>
              <w:rPr>
                <w:sz w:val="20"/>
              </w:rPr>
              <w:t>laboratório de análise têxtil acreditado pelo INMETRO sendo este com data máxima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até 1 (um) ano anteriores a data da sessão do pregão, sendo em nome da licitante,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contendo 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TECIDO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CORPO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POLIVISCOSE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(PV):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 w:right="7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65%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 35%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viscose)</w:t>
            </w: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Gramatura: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ABNT 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10.591:2008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180/m²)</w:t>
            </w: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Determinação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número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fios: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12060:1991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Colunas: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14,0/cm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 Carreiras/cursos: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15,0/cm)</w:t>
            </w:r>
          </w:p>
          <w:p>
            <w:pPr>
              <w:pStyle w:val="TableParagraph"/>
              <w:spacing w:line="480" w:lineRule="auto"/>
              <w:ind w:left="105" w:right="1059"/>
              <w:rPr>
                <w:sz w:val="20"/>
              </w:rPr>
            </w:pPr>
            <w:r>
              <w:rPr>
                <w:sz w:val="20"/>
              </w:rPr>
              <w:t>Piling (método Martindale): ISO 12945-2:2000 – (Valores aceitos: 4 ou 5)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  <w:u w:val="single"/>
              </w:rPr>
              <w:t>TECIDO</w:t>
            </w:r>
            <w:r>
              <w:rPr>
                <w:spacing w:val="-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RIBANA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DE POLIVISCOSE</w:t>
            </w:r>
            <w:r>
              <w:rPr>
                <w:spacing w:val="-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(PV):</w:t>
            </w:r>
          </w:p>
          <w:p>
            <w:pPr>
              <w:pStyle w:val="TableParagraph"/>
              <w:ind w:left="105" w:right="7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64%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poliéster, 32%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viscose e 4%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elastano)</w:t>
            </w:r>
          </w:p>
          <w:p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Gramatura: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ABNT 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10.591:2008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280/m²)</w:t>
            </w: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Determinação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número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fios: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12060:1991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Valor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Colunas: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14,0/cm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 Carreiras/cursos: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16,0/cm)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spacing w:line="477" w:lineRule="auto" w:before="1"/>
              <w:ind w:left="105" w:right="1059"/>
              <w:rPr>
                <w:sz w:val="20"/>
              </w:rPr>
            </w:pPr>
            <w:r>
              <w:rPr>
                <w:sz w:val="20"/>
              </w:rPr>
              <w:t>Piling (método Martindale): ISO 12945-2:2000 – (Valores aceitos: 4 ou 5)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Variação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até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(cinco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por cento)</w:t>
            </w:r>
          </w:p>
        </w:tc>
      </w:tr>
      <w:tr>
        <w:trPr>
          <w:trHeight w:val="1609" w:hRule="atLeast"/>
        </w:trPr>
        <w:tc>
          <w:tcPr>
            <w:tcW w:w="751" w:type="dxa"/>
          </w:tcPr>
          <w:p>
            <w:pPr>
              <w:pStyle w:val="TableParagraph"/>
              <w:spacing w:line="225" w:lineRule="exact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582" w:type="dxa"/>
          </w:tcPr>
          <w:p>
            <w:pPr>
              <w:pStyle w:val="TableParagraph"/>
              <w:spacing w:line="225" w:lineRule="exact"/>
              <w:ind w:left="516"/>
              <w:rPr>
                <w:sz w:val="20"/>
              </w:rPr>
            </w:pPr>
            <w:r>
              <w:rPr>
                <w:sz w:val="20"/>
              </w:rPr>
              <w:t>15.000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149" w:type="dxa"/>
          </w:tcPr>
          <w:p>
            <w:pPr>
              <w:pStyle w:val="TableParagraph"/>
              <w:spacing w:line="477" w:lineRule="auto"/>
              <w:ind w:left="105" w:right="654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Calça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Tactel</w:t>
            </w:r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tecido: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Microfibra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(tactel)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gramatura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120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g/m²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  <w:u w:val="single"/>
              </w:rPr>
              <w:t>Cores: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definir.</w:t>
            </w:r>
          </w:p>
          <w:p>
            <w:pPr>
              <w:pStyle w:val="TableParagraph"/>
              <w:spacing w:line="230" w:lineRule="atLeast"/>
              <w:ind w:left="105" w:right="101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 gerais:</w:t>
            </w:r>
            <w:r>
              <w:rPr>
                <w:sz w:val="20"/>
              </w:rPr>
              <w:t> Calça de tactel confeccionada em tecido tactel 100% poliéster,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 a definir. Nas laterais, será inserido galão em tecido bordado com o nome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solicitante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 sentido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horizontal,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especificação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iniciando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</w:p>
        </w:tc>
      </w:tr>
    </w:tbl>
    <w:p>
      <w:pPr>
        <w:spacing w:after="0" w:line="230" w:lineRule="atLeast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7867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9" w:type="dxa"/>
          </w:tcPr>
          <w:p>
            <w:pPr>
              <w:pStyle w:val="TableParagraph"/>
              <w:ind w:left="105" w:right="98"/>
              <w:jc w:val="both"/>
              <w:rPr>
                <w:sz w:val="20"/>
              </w:rPr>
            </w:pPr>
            <w:r>
              <w:rPr>
                <w:sz w:val="20"/>
              </w:rPr>
              <w:t>prolongando-se até a barra. Na perna esquerda de quem veste terá patch termocolante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 brasão do Município solicitante, nas cores padrão e conforme especificação. Silk-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Screen com o nome do município, cor a definir, localizado abaixo do patch. Cós 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largura,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elástico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pregado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toda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extensão,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máquina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elastiqueira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03 agulhas com uma abertura centralizada na parte dianteira do cos, para possibilitar 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passagem de um cordão roliço na cor branco para o ajuste da cintura no usuário. Bolso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traseiro chapado com cantos oitavados no traseiro direito de quem veste. O bolso terá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130 mm de largura e 150 mm de altura, com bainha de bolso de 20 mm. A bainha 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calça será feita com galoneira medindo 20 mm. Etiqueta de identificação e observação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inserida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internamente no gancho traseiro a 30 mm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base do cos.</w:t>
            </w:r>
          </w:p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ind w:left="105" w:right="103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Bordados:</w:t>
            </w:r>
            <w:r>
              <w:rPr>
                <w:sz w:val="20"/>
              </w:rPr>
              <w:t> patch termocolante do brasão do município em suas cores padrão, medindo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aproximadamente 70 mm de largura com altura proporcional, produzido em tear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definição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recortado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 laser.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 w:right="103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Galão:</w:t>
            </w:r>
            <w:r>
              <w:rPr>
                <w:sz w:val="20"/>
              </w:rPr>
              <w:t> produzido em tear de tafetá 100% poliéster largura de 32 mm, fundo branco,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listra nas laterais nas cores solicitadas, com inscrições no sentido horizontal na fonte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BaskervilleTMed.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5" w:right="104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Estampa:</w:t>
            </w:r>
            <w:r>
              <w:rPr>
                <w:sz w:val="20"/>
              </w:rPr>
              <w:t> Silk-Screen com o nome do município, cor a definir, localizado abaixo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 perna esquerda de quem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veste.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104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Etiquetas:</w:t>
            </w:r>
            <w:r>
              <w:rPr>
                <w:sz w:val="20"/>
              </w:rPr>
              <w:t> Etiqueta de pano ou nylon indicativa do número do manequim a que 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refere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tecido,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instruções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lavagem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conservação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logomarca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fabricante.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Costurada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internamente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gancho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traseiro.</w:t>
            </w: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ind w:left="105" w:right="98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da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confecção: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Máquina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agulha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pesponto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gancho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dianteiro, traseiro; Máquina reta 1 agulha para fixação do galão e do bolso; Interlock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 fechamento do entre pernas, gancho dianteiro, traseiro e fixação dos recortes,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bitola 7 mm; Máquina galoneira - bitola 7 mm, para bainha das pernas; Máquina reta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duas agulhas para bainha do bolso; Linhas: linha 120, 100% pés; Fio: de poliéster 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tecido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Pontos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= 3,5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4,0.</w:t>
            </w:r>
          </w:p>
        </w:tc>
      </w:tr>
    </w:tbl>
    <w:p>
      <w:pPr>
        <w:spacing w:after="0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8475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9" w:type="dxa"/>
          </w:tcPr>
          <w:p>
            <w:pPr>
              <w:pStyle w:val="TableParagraph"/>
              <w:ind w:left="84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533700" cy="2883407"/>
                  <wp:effectExtent l="0" t="0" r="0" b="0"/>
                  <wp:docPr id="15" name="image5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5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00" cy="2883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LAUDOS:</w:t>
            </w: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Juntamente com a amostra deverá ser apresentar laudos emitidos por laboratório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análise têxtil acreditado pelo INMETRO sendo este com data máxima de até 1 (um)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ano anteriores a data da sessão do pregão, sendo em nome da licitante, contendo 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TECIDO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CORPO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TACTEL</w:t>
            </w:r>
            <w:r>
              <w:rPr>
                <w:spacing w:val="-4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DE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POLIÉSTER: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5" w:right="7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poliéster)</w:t>
            </w:r>
          </w:p>
          <w:p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Gramatura: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10.591:2008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120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g/m²)</w:t>
            </w:r>
          </w:p>
          <w:p>
            <w:pPr>
              <w:pStyle w:val="TableParagraph"/>
              <w:ind w:left="105" w:right="866"/>
              <w:rPr>
                <w:sz w:val="20"/>
              </w:rPr>
            </w:pPr>
            <w:r>
              <w:rPr>
                <w:sz w:val="20"/>
              </w:rPr>
              <w:t>Densidade: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ABNT 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10588:2015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aceito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(urdume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trama):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75/cm)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Piling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(método Martindale):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12945-2:2000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(Valores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aceitos: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 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5)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z w:val="20"/>
              </w:rPr>
              <w:t>Variação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5%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(cinco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cento)</w:t>
            </w:r>
          </w:p>
        </w:tc>
      </w:tr>
      <w:tr>
        <w:trPr>
          <w:trHeight w:val="3448" w:hRule="atLeast"/>
        </w:trPr>
        <w:tc>
          <w:tcPr>
            <w:tcW w:w="751" w:type="dxa"/>
          </w:tcPr>
          <w:p>
            <w:pPr>
              <w:pStyle w:val="TableParagraph"/>
              <w:spacing w:line="225" w:lineRule="exact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1582" w:type="dxa"/>
          </w:tcPr>
          <w:p>
            <w:pPr>
              <w:pStyle w:val="TableParagraph"/>
              <w:spacing w:line="225" w:lineRule="exact"/>
              <w:ind w:left="516"/>
              <w:rPr>
                <w:sz w:val="20"/>
              </w:rPr>
            </w:pPr>
            <w:r>
              <w:rPr>
                <w:sz w:val="20"/>
              </w:rPr>
              <w:t>15.000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149" w:type="dxa"/>
          </w:tcPr>
          <w:p>
            <w:pPr>
              <w:pStyle w:val="TableParagraph"/>
              <w:ind w:left="105" w:right="10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Jaqueta de Tactel: </w:t>
            </w:r>
            <w:r>
              <w:rPr>
                <w:sz w:val="20"/>
              </w:rPr>
              <w:t>Tecidos: Microfibra (tactel) 100% poliéster gramatura 120 g/m²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Dry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92%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 8%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Elastano 150g/m²</w:t>
            </w:r>
          </w:p>
          <w:p>
            <w:pPr>
              <w:pStyle w:val="TableParagraph"/>
              <w:spacing w:before="6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Cores:</w:t>
            </w:r>
            <w:r>
              <w:rPr>
                <w:sz w:val="20"/>
              </w:rPr>
              <w:t> 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definir.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96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 gerais:</w:t>
            </w:r>
            <w:r>
              <w:rPr>
                <w:sz w:val="20"/>
              </w:rPr>
              <w:t> Jaqueta confeccionada em tactel com recorte do mesmo tecido,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cores a definir. A jaqueta será toda forrada em Dry 92% Poliéster e 8% Elastano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fechada por meio de um zíper destacável de poliéster. Cós com largura de 40 mm com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elástico em toda extensão costurado em máquina especial de pregar elástico de 4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agulhas, com acabamento em travestes junto aos pespontos do zíper. “Punho 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elástico em toda extensão feito com embanhador de 20 mm. Na parte interna da gola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será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usada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manta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acrílica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poliéster.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Gola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 pesponto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8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mm.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parte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inferior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jaqueta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terá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dois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bolsos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embutidos,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um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cada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lateral,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posicionados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45</w:t>
            </w:r>
          </w:p>
          <w:p>
            <w:pPr>
              <w:pStyle w:val="TableParagraph"/>
              <w:spacing w:line="230" w:lineRule="exact"/>
              <w:ind w:left="105" w:right="107"/>
              <w:jc w:val="both"/>
              <w:rPr>
                <w:sz w:val="20"/>
              </w:rPr>
            </w:pP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acima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cós,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abertura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140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comprimento,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pesponto 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8 mm.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peito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esquerdo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quem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veste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terá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termocolante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brasão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</w:t>
            </w:r>
          </w:p>
        </w:tc>
      </w:tr>
    </w:tbl>
    <w:p>
      <w:pPr>
        <w:spacing w:after="0" w:line="230" w:lineRule="exact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11936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9" w:type="dxa"/>
          </w:tcPr>
          <w:p>
            <w:pPr>
              <w:pStyle w:val="TableParagraph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solicitante, nas cores padrão e conforme especificação. Silk-Screen com o nome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definir,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localizado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abaixo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Etiqueta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identificação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observação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peça inserida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centrada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internamente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gola.</w:t>
            </w: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105" w:right="102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Bordados:</w:t>
            </w:r>
            <w:r>
              <w:rPr>
                <w:sz w:val="20"/>
              </w:rPr>
              <w:t> patch termocolante do brasão do município em suas cores padrão, medindo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aproximadamente 70 mm de largura com altura proporcional, produzido em tear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definição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recortado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 laser.</w:t>
            </w: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ind w:left="105" w:right="103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Galão:</w:t>
            </w:r>
            <w:r>
              <w:rPr>
                <w:sz w:val="20"/>
              </w:rPr>
              <w:t> produzido em tear de tafetá 100% poliéster largura de 32 mm, fundo branco,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lista nas laterais nas cores solicitadas, com inscrições no sentido horizontal na fonte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BaskervilleTMed.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 w:right="104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Estampa:</w:t>
            </w:r>
            <w:r>
              <w:rPr>
                <w:sz w:val="20"/>
              </w:rPr>
              <w:t> Silk-Screen com o nome do município, cor a definir, localizado abaixo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esquerdo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quem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veste.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Forro: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Composição: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92% Poliéster 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8%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Elastano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150g/m²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104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Etiquetas:</w:t>
            </w:r>
            <w:r>
              <w:rPr>
                <w:sz w:val="20"/>
              </w:rPr>
              <w:t> etiqueta de pano ou nylon indicativa do número do manequim a que 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refere,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 tecido,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bem como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instruções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lavagem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conservação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logomarca do fabricante. Costurada internamente no centro da gola e fixada na parte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inferior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junção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 gola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degolo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parte traseira.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 w:after="1"/>
              <w:rPr>
                <w:b/>
                <w:sz w:val="14"/>
              </w:rPr>
            </w:pPr>
          </w:p>
          <w:p>
            <w:pPr>
              <w:pStyle w:val="TableParagraph"/>
              <w:ind w:left="463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032162" cy="2087118"/>
                  <wp:effectExtent l="0" t="0" r="0" b="0"/>
                  <wp:docPr id="17" name="image6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6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162" cy="208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1"/>
              <w:ind w:left="10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LAUDOS:</w:t>
            </w: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Juntamente com a amostra deverá ser apresentar laudos emitidos por laboratório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análise têxtil acreditado pelo INMETRO sendo este com data máxima de até 1 (um)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ano anteriores a data da sessão do pregão, sendo em nome da licitante, contendo 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</w:tc>
      </w:tr>
    </w:tbl>
    <w:p>
      <w:pPr>
        <w:spacing w:after="0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4370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9" w:type="dxa"/>
          </w:tcPr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TECIDO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CORPO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TACTEL</w:t>
            </w:r>
            <w:r>
              <w:rPr>
                <w:spacing w:val="-4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DE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POLIÉSTER: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5" w:right="7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poliéster)</w:t>
            </w: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Gramatura: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10.591:2008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120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g/m²)</w:t>
            </w:r>
          </w:p>
          <w:p>
            <w:pPr>
              <w:pStyle w:val="TableParagraph"/>
              <w:spacing w:before="1"/>
              <w:ind w:left="105" w:right="866"/>
              <w:rPr>
                <w:sz w:val="20"/>
              </w:rPr>
            </w:pPr>
            <w:r>
              <w:rPr>
                <w:sz w:val="20"/>
              </w:rPr>
              <w:t>Densidade: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ABNT 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10588:2015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aceito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(urdume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trama):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75/cm)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Piling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(método Martindale):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12945-2:2000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(Valores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aceitos: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 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5)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TECIDO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FORRO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DRY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POLIÉSTER</w:t>
            </w:r>
            <w:r>
              <w:rPr>
                <w:spacing w:val="-4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E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ELASTANO: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7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92%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 8%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Elastano)</w:t>
            </w:r>
          </w:p>
          <w:p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Gramatura: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10.591:2008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g/m²)</w:t>
            </w: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Determinação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número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fios: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12060:1991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Colunas: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14,0/cm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 Carreiras/cursos: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15,0/cm)</w:t>
            </w:r>
          </w:p>
          <w:p>
            <w:pPr>
              <w:pStyle w:val="TableParagraph"/>
              <w:spacing w:line="460" w:lineRule="atLeast"/>
              <w:ind w:left="105" w:right="1209"/>
              <w:rPr>
                <w:sz w:val="20"/>
              </w:rPr>
            </w:pPr>
            <w:r>
              <w:rPr>
                <w:sz w:val="20"/>
              </w:rPr>
              <w:t>Piling (método Martindale): ISO 12945-2:2000 (Valores aceitos: 4 ou 5)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Variação nos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até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(cinco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por cento)</w:t>
            </w:r>
          </w:p>
        </w:tc>
      </w:tr>
      <w:tr>
        <w:trPr>
          <w:trHeight w:val="7131" w:hRule="atLeast"/>
        </w:trPr>
        <w:tc>
          <w:tcPr>
            <w:tcW w:w="751" w:type="dxa"/>
          </w:tcPr>
          <w:p>
            <w:pPr>
              <w:pStyle w:val="TableParagraph"/>
              <w:spacing w:line="225" w:lineRule="exact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1582" w:type="dxa"/>
          </w:tcPr>
          <w:p>
            <w:pPr>
              <w:pStyle w:val="TableParagraph"/>
              <w:spacing w:line="225" w:lineRule="exact"/>
              <w:ind w:left="516"/>
              <w:rPr>
                <w:sz w:val="20"/>
              </w:rPr>
            </w:pPr>
            <w:r>
              <w:rPr>
                <w:sz w:val="20"/>
              </w:rPr>
              <w:t>15.000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149" w:type="dxa"/>
          </w:tcPr>
          <w:p>
            <w:pPr>
              <w:pStyle w:val="TableParagraph"/>
              <w:spacing w:line="480" w:lineRule="auto"/>
              <w:ind w:left="105" w:right="1003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Bermuda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Helanca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tecido: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Helanca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gramatura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265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g/m²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  <w:u w:val="single"/>
              </w:rPr>
              <w:t>Cores: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definir.</w:t>
            </w:r>
          </w:p>
          <w:p>
            <w:pPr>
              <w:pStyle w:val="TableParagraph"/>
              <w:ind w:left="105" w:right="96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 gerais:</w:t>
            </w:r>
            <w:r>
              <w:rPr>
                <w:sz w:val="20"/>
              </w:rPr>
              <w:t> Bermuda confeccionada em helanca, cor a definir. Nas laterais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terá frisos na cor escolhida, tendo sua costura com início na base do cos, prolongando-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se até a bainha da bermuda, com largura de 0,5cm. Na perna esquerda de quem veste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termocolante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brasão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solicitante,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padrão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especificação.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Silk-Screen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nome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definir,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localizado abaixo do patch. Cós liso com uma abertura centralizada na parte dianteira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cos,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possibilitar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passagem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um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cordão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roliço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branco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ajuste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da cintura no usuário. A bainha da bermuda será feita com galoneira medindo 20 mm.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Etiqueta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identificação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observação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inserida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internamente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gancho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traseiro a 30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 base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cós.</w:t>
            </w: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5" w:right="99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Bordados:</w:t>
            </w:r>
            <w:r>
              <w:rPr>
                <w:sz w:val="20"/>
              </w:rPr>
              <w:t> patch termocolante do brasão do município em suas cores padrão, medindo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aproximadamente 70 mm de largura com altura proporcional, produzido em tear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definição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recortado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 laser.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 w:right="104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Estampa:</w:t>
            </w:r>
            <w:r>
              <w:rPr>
                <w:sz w:val="20"/>
              </w:rPr>
              <w:t> Silk-Screen com o nome do município, cor a definir, localizado abaixo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 perna esquerda de quem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veste.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 w:right="107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Etiquetas:</w:t>
            </w:r>
            <w:r>
              <w:rPr>
                <w:sz w:val="20"/>
              </w:rPr>
              <w:t> Etiqueta de pano ou nylon indicativa do número do manequim a que 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refere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tecido,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instruções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lavagem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conservação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logomarca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fabricante.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Costurada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internamente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gancho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traseiro.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103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 da confecção:</w:t>
            </w:r>
            <w:r>
              <w:rPr>
                <w:sz w:val="20"/>
              </w:rPr>
              <w:t> Máquina ouverlock 2 agulhas para pesponto do gancho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dianteiro, traseiro e entre pernas; Máquina Interlock para frizamento nas laterais.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Máquina galoneira - bitola 7 mm, para bainha das perna. Linhas: linha 120, 100% pés;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Fio: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 poliéster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 cor 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Pontos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 cm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= 3,5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 4,0.</w:t>
            </w:r>
          </w:p>
        </w:tc>
      </w:tr>
    </w:tbl>
    <w:p>
      <w:pPr>
        <w:spacing w:after="0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7402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9" w:type="dxa"/>
          </w:tcPr>
          <w:p>
            <w:pPr>
              <w:pStyle w:val="TableParagraph"/>
              <w:spacing w:before="5"/>
              <w:rPr>
                <w:b/>
                <w:sz w:val="8"/>
              </w:rPr>
            </w:pPr>
          </w:p>
          <w:p>
            <w:pPr>
              <w:pStyle w:val="TableParagraph"/>
              <w:ind w:left="52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892063" cy="1848230"/>
                  <wp:effectExtent l="0" t="0" r="0" b="0"/>
                  <wp:docPr id="19" name="image7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7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063" cy="1848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"/>
              <w:rPr>
                <w:b/>
                <w:sz w:val="22"/>
              </w:rPr>
            </w:pPr>
          </w:p>
          <w:p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LAUDOS:</w:t>
            </w: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Juntamente com a amostra deverá ser apresentar laudos emitidos por laboratório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análise têxtil acreditado pelo INMETRO sendo este com data máxima de até 1 (um)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ano anteriores a data da sessão do pregão, sendo em nome da licitante, contendo 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TECIDO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CORPO: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 w:right="7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poliéster)</w:t>
            </w: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Gramatura: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10.591:2008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265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g/m²)</w:t>
            </w: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Determinação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número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fios: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12060:1991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Colunas: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15,0/cm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 Carreiras/cursos: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16,0/cm)</w:t>
            </w:r>
          </w:p>
          <w:p>
            <w:pPr>
              <w:pStyle w:val="TableParagraph"/>
              <w:spacing w:line="460" w:lineRule="exact" w:before="7"/>
              <w:ind w:left="105" w:right="1209"/>
              <w:rPr>
                <w:sz w:val="20"/>
              </w:rPr>
            </w:pPr>
            <w:r>
              <w:rPr>
                <w:sz w:val="20"/>
              </w:rPr>
              <w:t>Piling (método Martindale): ISO 12945-2:2000 (Valores aceitos: 4 ou 5)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Variação nos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até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(cinco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por cento)</w:t>
            </w:r>
          </w:p>
        </w:tc>
      </w:tr>
      <w:tr>
        <w:trPr>
          <w:trHeight w:val="4597" w:hRule="atLeast"/>
        </w:trPr>
        <w:tc>
          <w:tcPr>
            <w:tcW w:w="751" w:type="dxa"/>
          </w:tcPr>
          <w:p>
            <w:pPr>
              <w:pStyle w:val="TableParagraph"/>
              <w:spacing w:line="222" w:lineRule="exact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1582" w:type="dxa"/>
          </w:tcPr>
          <w:p>
            <w:pPr>
              <w:pStyle w:val="TableParagraph"/>
              <w:spacing w:line="222" w:lineRule="exact"/>
              <w:ind w:left="516"/>
              <w:rPr>
                <w:sz w:val="20"/>
              </w:rPr>
            </w:pPr>
            <w:r>
              <w:rPr>
                <w:sz w:val="20"/>
              </w:rPr>
              <w:t>15.000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149" w:type="dxa"/>
          </w:tcPr>
          <w:p>
            <w:pPr>
              <w:pStyle w:val="TableParagraph"/>
              <w:spacing w:line="480" w:lineRule="auto"/>
              <w:ind w:left="105" w:right="338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Bermuda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Tactel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tecido: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Microfibra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(tactel)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gramatura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120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g/m²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  <w:u w:val="single"/>
              </w:rPr>
              <w:t>Cores: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definir.</w:t>
            </w:r>
          </w:p>
          <w:p>
            <w:pPr>
              <w:pStyle w:val="TableParagraph"/>
              <w:ind w:left="105" w:right="98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gerais: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Bermuda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tactel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confeccionada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tecido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tactel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poliéster,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definir.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Nas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laterais,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será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inserido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galão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tecido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bordado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nome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solicitante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sentido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horizontal,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especificação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iniciando no cos e prolongando-se até a barra. Na perna esquerda de quem veste terá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 termocolante do brasão do Município solicitante, nas cores padrão e conforme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especificação. Silk-Screen com o nome do município, cor a definir, localizado abaixo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 patch. Cós com 40 mm de largura, com elástico pregado em toda extensão, 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máquina elastiqueira 03 agulhas com uma abertura centralizada na parte dianteira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cos, para possibilitar a passagem de um cordão roliço na cor branco para o ajuste 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cintura no usuário. Bolso traseiro chapado com cantos oitavados no traseiro direito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quem veste. O bolso terá 130 mm de largura e 150 mm de altura, com bainha de bolso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de 20 mm. A bainha da bermuda será feita com galoneira medindo 20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mm. Etiqueta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identificação e observação da peça inserida internamente no gancho traseiro a 30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 base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cos.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15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Bordados: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termocolante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brasão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suas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cores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padrão,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medindo</w:t>
            </w:r>
          </w:p>
        </w:tc>
      </w:tr>
    </w:tbl>
    <w:p>
      <w:pPr>
        <w:spacing w:after="0" w:line="215" w:lineRule="exact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12101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9" w:type="dxa"/>
          </w:tcPr>
          <w:p>
            <w:pPr>
              <w:pStyle w:val="TableParagraph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aproximadamente 70 mm de largura com altura proporcional, produzido em tear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definição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recortado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 laser.</w:t>
            </w: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105" w:right="104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Galão:</w:t>
            </w:r>
            <w:r>
              <w:rPr>
                <w:sz w:val="20"/>
              </w:rPr>
              <w:t> produzido em tear de tafetá 100% poliéster largura de 32 mm, fundo branco,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listra nas laterais nas cores solicitadas, com inscrições no sentido horizontal na fonte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BaskervilleTMed.</w:t>
            </w: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ind w:left="105" w:right="104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Estampa:</w:t>
            </w:r>
            <w:r>
              <w:rPr>
                <w:sz w:val="20"/>
              </w:rPr>
              <w:t> Silk-Screen com o nome do município, cor a definir, localizado abaixo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 perna esquerda de quem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veste.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100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Etiquetas:</w:t>
            </w:r>
            <w:r>
              <w:rPr>
                <w:sz w:val="20"/>
              </w:rPr>
              <w:t> Etiqueta de pano ou nylon indicativa do número do manequim a que 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refere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tecido,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instruções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lavagem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conservação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logomarca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fabricante.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Costurada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internamente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gancho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traseiro.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 w:right="103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da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confecção: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Máquina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agulha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pesponto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gancho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dianteiro,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traseiro;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Máquina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agulha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fixação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bolso;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Interlock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fechamento do entre pernas, gancho dianteiro, traseiro e fixação dos recortes, bitola 7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mm; Máquina galoneira - bitola 7 mm, para bainha das pernas; Máquina reta duas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agulhas para bainha do bolso; Linhas: linha 120, 100% pés; Fio: de poliéster na cor 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tecido e Pontos por cm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= 3,5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4,0.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4"/>
              </w:rPr>
            </w:pPr>
          </w:p>
          <w:p>
            <w:pPr>
              <w:pStyle w:val="TableParagraph"/>
              <w:ind w:left="38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041179" cy="1773459"/>
                  <wp:effectExtent l="0" t="0" r="0" b="0"/>
                  <wp:docPr id="21" name="image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8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1179" cy="1773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5"/>
              <w:rPr>
                <w:b/>
                <w:sz w:val="25"/>
              </w:rPr>
            </w:pPr>
          </w:p>
          <w:p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LAUDOS: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05" w:right="98"/>
              <w:jc w:val="both"/>
              <w:rPr>
                <w:sz w:val="20"/>
              </w:rPr>
            </w:pPr>
            <w:r>
              <w:rPr>
                <w:sz w:val="20"/>
              </w:rPr>
              <w:t>Juntamente com a amostra deverá ser apresentar laudos emitidos por laboratório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análise têxtil acreditado pelo INMETRO sendo este com data máxima de até 1 (um)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ano anteriores a data da sessão do pregão, sendo em nome da licitante, contendo 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TECIDO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CORPO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TACTEL</w:t>
            </w:r>
            <w:r>
              <w:rPr>
                <w:spacing w:val="-4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DE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POLIÉSTER: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7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poliéster)</w:t>
            </w: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Gramatura: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10.591:2008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120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g/m²)</w:t>
            </w:r>
          </w:p>
          <w:p>
            <w:pPr>
              <w:pStyle w:val="TableParagraph"/>
              <w:ind w:left="105" w:right="864"/>
              <w:rPr>
                <w:sz w:val="20"/>
              </w:rPr>
            </w:pPr>
            <w:r>
              <w:rPr>
                <w:sz w:val="20"/>
              </w:rPr>
              <w:t>Densidade: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ABNT 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10588:2015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aceito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(urdume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trama):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75/cm)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Piling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(método Martindale):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12945-2:2000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(Valores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aceitos: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 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5)</w:t>
            </w: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Variação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5%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(cinco 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cento)</w:t>
            </w:r>
          </w:p>
        </w:tc>
      </w:tr>
    </w:tbl>
    <w:p>
      <w:pPr>
        <w:spacing w:after="0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12111" w:hRule="atLeast"/>
        </w:trPr>
        <w:tc>
          <w:tcPr>
            <w:tcW w:w="751" w:type="dxa"/>
          </w:tcPr>
          <w:p>
            <w:pPr>
              <w:pStyle w:val="TableParagraph"/>
              <w:spacing w:line="225" w:lineRule="exact"/>
              <w:ind w:left="86" w:right="79"/>
              <w:jc w:val="center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1582" w:type="dxa"/>
          </w:tcPr>
          <w:p>
            <w:pPr>
              <w:pStyle w:val="TableParagraph"/>
              <w:spacing w:line="225" w:lineRule="exact"/>
              <w:ind w:left="516"/>
              <w:rPr>
                <w:sz w:val="20"/>
              </w:rPr>
            </w:pPr>
            <w:r>
              <w:rPr>
                <w:sz w:val="20"/>
              </w:rPr>
              <w:t>15.000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149" w:type="dxa"/>
          </w:tcPr>
          <w:p>
            <w:pPr>
              <w:pStyle w:val="TableParagraph"/>
              <w:spacing w:line="480" w:lineRule="auto"/>
              <w:ind w:left="105" w:right="89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Short-Saia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Helanca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tecido: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Helanca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gramatura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265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g/m²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  <w:u w:val="single"/>
              </w:rPr>
              <w:t>Cores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definir.</w:t>
            </w:r>
          </w:p>
          <w:p>
            <w:pPr>
              <w:pStyle w:val="TableParagraph"/>
              <w:ind w:left="105" w:right="97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 gerais:</w:t>
            </w:r>
            <w:r>
              <w:rPr>
                <w:sz w:val="20"/>
              </w:rPr>
              <w:t> Short-saia de helanca confeccionada em helanca, cor a definir.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Recorte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saia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frontal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mesmo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corpo,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definir,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partindo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início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de sua extremidade superior, próximo ao elástico, formando um triângulo até o meio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 parte inferior da saia. Toda a cintura na deve possuir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um elástico com largura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4,0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embutido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rebatido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máquina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elastiqueira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quatro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agulhas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corrente. Na cintura na parte frontal deve ser costurado sobreposto ao short e preso 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elástico uma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saia que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será presa na lateral direita e solta na lateral esquerda. Na saia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no lado esquerdo de quem veste terá patch termocolante do brasão do Município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solicitante, nas cores padrão e conforme especificação. Silk-Screen com o nome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definir,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localizado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abaixo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Etiqueta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identificação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observação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inserida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internamente 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gancho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traseiro 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base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cós.</w:t>
            </w:r>
          </w:p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ind w:left="105" w:right="106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Bordados:</w:t>
            </w:r>
            <w:r>
              <w:rPr>
                <w:sz w:val="20"/>
              </w:rPr>
              <w:t> patch termocolante do brasão do município em suas cores padrão, medindo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aproximadamente 70 mm de largura com altura proporcional, produzido em tear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definição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recortado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 laser.</w:t>
            </w: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ind w:left="105" w:right="104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Estampa:</w:t>
            </w:r>
            <w:r>
              <w:rPr>
                <w:sz w:val="20"/>
              </w:rPr>
              <w:t> Silk-Screen com o nome do município, cor a definir, localizado abaixo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 saia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lado esquerdo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quem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veste.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 w:right="106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Etiquetas:</w:t>
            </w:r>
            <w:r>
              <w:rPr>
                <w:sz w:val="20"/>
              </w:rPr>
              <w:t> Etiqueta de pano ou nylon indicativa do número do manequim a que 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refere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tecido,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instruções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lavagem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conservação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logomarca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fabricante.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Costurada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internamente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gancho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traseiro.</w:t>
            </w:r>
          </w:p>
          <w:p>
            <w:pPr>
              <w:pStyle w:val="TableParagraph"/>
              <w:spacing w:before="2"/>
              <w:rPr>
                <w:b/>
                <w:sz w:val="20"/>
              </w:rPr>
            </w:pPr>
          </w:p>
          <w:p>
            <w:pPr>
              <w:pStyle w:val="TableParagraph"/>
              <w:ind w:left="105" w:right="100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 da confecção:</w:t>
            </w:r>
            <w:r>
              <w:rPr>
                <w:sz w:val="20"/>
              </w:rPr>
              <w:t> O short saia deverá ser todo costurado com máquina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overloque na sua parte interna. As barras das pernas e da saia devem ser rebatidas com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largura de 2,0 cm e costuradas em máquina galoneira de duas agulhas. Máquina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overloque 2 agulhas para fechamento do entre pernas, gancho dianteiro, traseiro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fixação dos recortes; Máquina galoneira - bitola 7 mm, para bainha das pernas e 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saia;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Linhas: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linha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120,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pés;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Fio: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tecido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Pontos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cm</w:t>
            </w:r>
          </w:p>
          <w:p>
            <w:pPr>
              <w:pStyle w:val="TableParagraph"/>
              <w:spacing w:before="1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= 3,5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4,0.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"/>
              <w:rPr>
                <w:b/>
                <w:sz w:val="12"/>
              </w:rPr>
            </w:pPr>
          </w:p>
          <w:p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174428" cy="1580959"/>
                  <wp:effectExtent l="0" t="0" r="0" b="0"/>
                  <wp:docPr id="23" name="image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9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4428" cy="1580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1"/>
              </w:rPr>
            </w:pPr>
          </w:p>
          <w:p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LAUDOS:</w:t>
            </w: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spacing w:line="215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Juntamente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amostra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deverá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ser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apresentar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emitidos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laboratório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de</w:t>
            </w:r>
          </w:p>
        </w:tc>
      </w:tr>
    </w:tbl>
    <w:p>
      <w:pPr>
        <w:spacing w:after="0" w:line="215" w:lineRule="exact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9"/>
      </w:tblGrid>
      <w:tr>
        <w:trPr>
          <w:trHeight w:val="3451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9" w:type="dxa"/>
          </w:tcPr>
          <w:p>
            <w:pPr>
              <w:pStyle w:val="TableParagraph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análise têxtil acreditado pelo INMETRO sendo este com data máxima de até 1 (um)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ano anteriores a data da sessão do pregão, sendo em nome da licitante, contendo 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TECIDO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CORPO: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 w:right="7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poliéster)</w:t>
            </w: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Gramatura: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10.591:2008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265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g/m²)</w:t>
            </w: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Determinação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número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fios: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12060:1991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aceito: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Colunas: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15,0/cm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 Carreiras/cursos: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16,0/cm)</w:t>
            </w:r>
          </w:p>
          <w:p>
            <w:pPr>
              <w:pStyle w:val="TableParagraph"/>
              <w:spacing w:line="460" w:lineRule="exact" w:before="8"/>
              <w:ind w:left="105" w:right="1209"/>
              <w:rPr>
                <w:sz w:val="20"/>
              </w:rPr>
            </w:pPr>
            <w:r>
              <w:rPr>
                <w:sz w:val="20"/>
              </w:rPr>
              <w:t>Piling (método Martindale): ISO 12945-2:2000 (Valores aceitos: 4 ou 5)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Variação nos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até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(cinco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por cento)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2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4"/>
      </w:tblGrid>
      <w:tr>
        <w:trPr>
          <w:trHeight w:val="582" w:hRule="atLeast"/>
        </w:trPr>
        <w:tc>
          <w:tcPr>
            <w:tcW w:w="10630" w:type="dxa"/>
            <w:gridSpan w:val="4"/>
            <w:shd w:val="clear" w:color="auto" w:fill="585858"/>
          </w:tcPr>
          <w:p>
            <w:pPr>
              <w:pStyle w:val="TableParagraph"/>
              <w:spacing w:before="178"/>
              <w:ind w:left="2282" w:right="227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LOTE</w:t>
            </w:r>
            <w:r>
              <w:rPr>
                <w:b/>
                <w:color w:val="FFFFFF"/>
                <w:spacing w:val="-3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02 –</w:t>
            </w:r>
            <w:r>
              <w:rPr>
                <w:b/>
                <w:color w:val="FFFFFF"/>
                <w:spacing w:val="-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UNIFORME</w:t>
            </w:r>
            <w:r>
              <w:rPr>
                <w:b/>
                <w:color w:val="FFFFFF"/>
                <w:spacing w:val="-2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SOCIAL</w:t>
            </w:r>
          </w:p>
        </w:tc>
      </w:tr>
      <w:tr>
        <w:trPr>
          <w:trHeight w:val="405" w:hRule="atLeast"/>
        </w:trPr>
        <w:tc>
          <w:tcPr>
            <w:tcW w:w="751" w:type="dxa"/>
            <w:shd w:val="clear" w:color="auto" w:fill="BEBEBE"/>
          </w:tcPr>
          <w:p>
            <w:pPr>
              <w:pStyle w:val="TableParagraph"/>
              <w:spacing w:before="8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ÍTEM</w:t>
            </w:r>
          </w:p>
        </w:tc>
        <w:tc>
          <w:tcPr>
            <w:tcW w:w="1582" w:type="dxa"/>
            <w:shd w:val="clear" w:color="auto" w:fill="BEBEBE"/>
          </w:tcPr>
          <w:p>
            <w:pPr>
              <w:pStyle w:val="TableParagraph"/>
              <w:spacing w:before="8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  <w:tc>
          <w:tcPr>
            <w:tcW w:w="1153" w:type="dxa"/>
            <w:shd w:val="clear" w:color="auto" w:fill="BEBEBE"/>
          </w:tcPr>
          <w:p>
            <w:pPr>
              <w:pStyle w:val="TableParagraph"/>
              <w:spacing w:before="8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7144" w:type="dxa"/>
            <w:shd w:val="clear" w:color="auto" w:fill="BEBEBE"/>
          </w:tcPr>
          <w:p>
            <w:pPr>
              <w:pStyle w:val="TableParagraph"/>
              <w:spacing w:before="89"/>
              <w:ind w:left="2719" w:right="27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ESPECIFICAÇÃO</w:t>
            </w:r>
          </w:p>
        </w:tc>
      </w:tr>
      <w:tr>
        <w:trPr>
          <w:trHeight w:val="4142" w:hRule="atLeast"/>
        </w:trPr>
        <w:tc>
          <w:tcPr>
            <w:tcW w:w="751" w:type="dxa"/>
          </w:tcPr>
          <w:p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582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2.000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144" w:type="dxa"/>
          </w:tcPr>
          <w:p>
            <w:pPr>
              <w:pStyle w:val="TableParagraph"/>
              <w:ind w:left="105" w:right="9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Camisa social </w:t>
            </w:r>
            <w:r>
              <w:rPr>
                <w:sz w:val="20"/>
              </w:rPr>
              <w:t>de Tricoline (composição: 67% algodão 30% poliéster 3% elastano),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gramatura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130g/m²,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definir,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manga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curta,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colarinho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entretelado,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lapela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entretelada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nos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ombros,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tamanho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proporcional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medida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ombro,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mínimo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10cm,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2 bolsos com tampa (tampa entretelada) aplicado no peito. Velcro fêmea de 9 cm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costurado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cima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bolso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direito.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Patch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termocolante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logomarca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município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manga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esquerda,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bandeira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Minas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Gerais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bordada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manga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direita.</w:t>
            </w: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Cores: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definir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99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Bordados:</w:t>
            </w:r>
            <w:r>
              <w:rPr>
                <w:sz w:val="20"/>
              </w:rPr>
              <w:t> patch termocolante do brasão do município em suas cores padrão, medindo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aproximadamente 70 mm de largura com altura proporcional, produzido em tear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definição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recortado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 laser.</w:t>
            </w: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ind w:left="105" w:right="101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Etiquetas</w:t>
            </w:r>
            <w:r>
              <w:rPr>
                <w:sz w:val="20"/>
              </w:rPr>
              <w:t>: etiqueta de pano ou nylon indicativa do número do manequim a que 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refere,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tecido, bem como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instruções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lavagem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conservação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logomarca do fabricante. Costurada internamente no centro da gola e fixada na parte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inferior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junção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 gola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degolo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parte traseira.</w:t>
            </w:r>
          </w:p>
        </w:tc>
      </w:tr>
    </w:tbl>
    <w:p>
      <w:pPr>
        <w:spacing w:after="0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4"/>
      </w:tblGrid>
      <w:tr>
        <w:trPr>
          <w:trHeight w:val="8191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4" w:type="dxa"/>
          </w:tcPr>
          <w:p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064312" cy="2849879"/>
                  <wp:effectExtent l="0" t="0" r="0" b="0"/>
                  <wp:docPr id="25" name="image10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10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4312" cy="2849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LAUDOS:</w:t>
            </w: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105" w:right="97"/>
              <w:jc w:val="both"/>
              <w:rPr>
                <w:sz w:val="20"/>
              </w:rPr>
            </w:pPr>
            <w:r>
              <w:rPr>
                <w:sz w:val="20"/>
              </w:rPr>
              <w:t>Juntamente com a amostra deverá ser apresentar laudos emitidos por laboratório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análise têxtil acreditado pelo INMETRO sendo este com data máxima de até 1 (um)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ano anteriores a data da sessão do pregão, sendo em nome da licitante, contendo 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TECIDO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CORPO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TRICOLINE: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446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67%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algodão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30%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3%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elastano)</w:t>
            </w:r>
          </w:p>
          <w:p>
            <w:pPr>
              <w:pStyle w:val="TableParagraph"/>
              <w:spacing w:before="1"/>
              <w:ind w:left="105" w:right="1854"/>
              <w:rPr>
                <w:sz w:val="20"/>
              </w:rPr>
            </w:pPr>
            <w:r>
              <w:rPr>
                <w:sz w:val="20"/>
              </w:rPr>
              <w:t>Gramatura: ABNT NBR 10.591:2008 (Valor aceito: 130 g/m²)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Densidade: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10588:2015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aceito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1,60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fios/cm)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z w:val="20"/>
              </w:rPr>
              <w:t>Variação nos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5%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(cinco 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cento)</w:t>
            </w:r>
          </w:p>
        </w:tc>
      </w:tr>
      <w:tr>
        <w:trPr>
          <w:trHeight w:val="2990" w:hRule="atLeast"/>
        </w:trPr>
        <w:tc>
          <w:tcPr>
            <w:tcW w:w="751" w:type="dxa"/>
          </w:tcPr>
          <w:p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582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2.000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7144" w:type="dxa"/>
          </w:tcPr>
          <w:p>
            <w:pPr>
              <w:pStyle w:val="TableParagraph"/>
              <w:ind w:left="105" w:right="10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Calça unissex </w:t>
            </w:r>
            <w:r>
              <w:rPr>
                <w:sz w:val="20"/>
              </w:rPr>
              <w:t>com zíper, cós, elástico e presilhas com 5 cm de altura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(para passar 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cinto) 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tecido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Oxford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(100%) poliéster.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5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Cores</w:t>
            </w:r>
            <w:r>
              <w:rPr>
                <w:sz w:val="20"/>
              </w:rPr>
              <w:t>: 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definir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99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Características gerais:</w:t>
            </w:r>
            <w:r>
              <w:rPr>
                <w:sz w:val="20"/>
              </w:rPr>
              <w:t> calça unissex com dois bolsos frontais tipo faca, dois bolsos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traseiros com tampa e vivos nas laterais da calça, nas cores a definir. Na parte traseira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 cintura deve possuir um elástico com largura de 4,0 cm embutido e rebatido 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máquina elastiqueira de quatro agulhas ponto corrente. Na parte dianteira da cintura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terá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cós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liso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botão para fechamento.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Friso: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friso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triplo,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poliéster,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largura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15mm,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construído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tear mecânico.</w:t>
            </w:r>
          </w:p>
        </w:tc>
      </w:tr>
    </w:tbl>
    <w:p>
      <w:pPr>
        <w:spacing w:after="0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4"/>
      </w:tblGrid>
      <w:tr>
        <w:trPr>
          <w:trHeight w:val="7174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4" w:type="dxa"/>
          </w:tcPr>
          <w:p>
            <w:pPr>
              <w:pStyle w:val="TableParagraph"/>
              <w:ind w:left="15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614415" cy="2149982"/>
                  <wp:effectExtent l="0" t="0" r="0" b="0"/>
                  <wp:docPr id="27" name="image11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8" name="image11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4415" cy="2149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4"/>
              <w:rPr>
                <w:b/>
                <w:sz w:val="29"/>
              </w:rPr>
            </w:pPr>
          </w:p>
          <w:p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LAUDOS: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05" w:right="98"/>
              <w:jc w:val="both"/>
              <w:rPr>
                <w:sz w:val="20"/>
              </w:rPr>
            </w:pPr>
            <w:r>
              <w:rPr>
                <w:sz w:val="20"/>
              </w:rPr>
              <w:t>Juntamente com a amostra deverá ser apresentar laudos emitidos por laboratório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análise têxtil acreditado pelo INMETRO sendo este com data máxima de até 1 (um)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ano anteriores a data da sessão do pregão, sendo em nome da licitante, contendo 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TECIDO</w:t>
            </w:r>
            <w:r>
              <w:rPr>
                <w:spacing w:val="-3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CORPO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sz w:val="20"/>
                <w:u w:val="single"/>
              </w:rPr>
              <w:t>OXFORD: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446"/>
              <w:rPr>
                <w:sz w:val="20"/>
              </w:rPr>
            </w:pP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11.914:1992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13538:1995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(Composição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100%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poliéster)</w:t>
            </w:r>
          </w:p>
          <w:p>
            <w:pPr>
              <w:pStyle w:val="TableParagraph"/>
              <w:spacing w:before="1"/>
              <w:ind w:left="105" w:right="1854"/>
              <w:rPr>
                <w:sz w:val="20"/>
              </w:rPr>
            </w:pPr>
            <w:r>
              <w:rPr>
                <w:sz w:val="20"/>
              </w:rPr>
              <w:t>Gramatura: ABNT NBR 10.591:2008 (Valor aceito: 150 g/m²)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Densidade: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10588:2015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(Valor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aceito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1,60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fios/cm)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z w:val="20"/>
              </w:rPr>
              <w:t>Variação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5%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(cinco 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cento)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7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4"/>
      </w:tblGrid>
      <w:tr>
        <w:trPr>
          <w:trHeight w:val="582" w:hRule="atLeast"/>
        </w:trPr>
        <w:tc>
          <w:tcPr>
            <w:tcW w:w="10630" w:type="dxa"/>
            <w:gridSpan w:val="4"/>
            <w:shd w:val="clear" w:color="auto" w:fill="585858"/>
          </w:tcPr>
          <w:p>
            <w:pPr>
              <w:pStyle w:val="TableParagraph"/>
              <w:spacing w:before="175"/>
              <w:ind w:left="2282" w:right="228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LOTE</w:t>
            </w:r>
            <w:r>
              <w:rPr>
                <w:b/>
                <w:color w:val="FFFFFF"/>
                <w:spacing w:val="-3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03</w:t>
            </w:r>
            <w:r>
              <w:rPr>
                <w:b/>
                <w:color w:val="FFFFFF"/>
                <w:spacing w:val="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–</w:t>
            </w:r>
            <w:r>
              <w:rPr>
                <w:b/>
                <w:color w:val="FFFFFF"/>
                <w:spacing w:val="-2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MEIA</w:t>
            </w:r>
            <w:r>
              <w:rPr>
                <w:b/>
                <w:color w:val="FFFFFF"/>
                <w:spacing w:val="-2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ESCOLAR</w:t>
            </w:r>
            <w:r>
              <w:rPr>
                <w:b/>
                <w:color w:val="FFFFFF"/>
                <w:spacing w:val="-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(EXCLUSIVO PARA</w:t>
            </w:r>
            <w:r>
              <w:rPr>
                <w:b/>
                <w:color w:val="FFFFFF"/>
                <w:spacing w:val="-2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MEI,</w:t>
            </w:r>
            <w:r>
              <w:rPr>
                <w:b/>
                <w:color w:val="FFFFFF"/>
                <w:spacing w:val="-1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ME</w:t>
            </w:r>
            <w:r>
              <w:rPr>
                <w:b/>
                <w:color w:val="FFFFFF"/>
                <w:spacing w:val="-2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pacing w:val="-2"/>
                <w:sz w:val="20"/>
              </w:rPr>
              <w:t> </w:t>
            </w:r>
            <w:r>
              <w:rPr>
                <w:b/>
                <w:color w:val="FFFFFF"/>
                <w:sz w:val="20"/>
              </w:rPr>
              <w:t>EPP)</w:t>
            </w:r>
          </w:p>
        </w:tc>
      </w:tr>
      <w:tr>
        <w:trPr>
          <w:trHeight w:val="405" w:hRule="atLeast"/>
        </w:trPr>
        <w:tc>
          <w:tcPr>
            <w:tcW w:w="751" w:type="dxa"/>
            <w:shd w:val="clear" w:color="auto" w:fill="BEBEBE"/>
          </w:tcPr>
          <w:p>
            <w:pPr>
              <w:pStyle w:val="TableParagraph"/>
              <w:spacing w:before="8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ÍTEM</w:t>
            </w:r>
          </w:p>
        </w:tc>
        <w:tc>
          <w:tcPr>
            <w:tcW w:w="1582" w:type="dxa"/>
            <w:shd w:val="clear" w:color="auto" w:fill="BEBEBE"/>
          </w:tcPr>
          <w:p>
            <w:pPr>
              <w:pStyle w:val="TableParagraph"/>
              <w:spacing w:before="8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  <w:tc>
          <w:tcPr>
            <w:tcW w:w="1153" w:type="dxa"/>
            <w:shd w:val="clear" w:color="auto" w:fill="BEBEBE"/>
          </w:tcPr>
          <w:p>
            <w:pPr>
              <w:pStyle w:val="TableParagraph"/>
              <w:spacing w:before="8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7144" w:type="dxa"/>
            <w:shd w:val="clear" w:color="auto" w:fill="BEBEBE"/>
          </w:tcPr>
          <w:p>
            <w:pPr>
              <w:pStyle w:val="TableParagraph"/>
              <w:spacing w:before="89"/>
              <w:ind w:left="2719" w:right="27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ESPECIFICAÇÃO</w:t>
            </w:r>
          </w:p>
        </w:tc>
      </w:tr>
      <w:tr>
        <w:trPr>
          <w:trHeight w:val="2531" w:hRule="atLeast"/>
        </w:trPr>
        <w:tc>
          <w:tcPr>
            <w:tcW w:w="751" w:type="dxa"/>
          </w:tcPr>
          <w:p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582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15.000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PAR</w:t>
            </w:r>
          </w:p>
        </w:tc>
        <w:tc>
          <w:tcPr>
            <w:tcW w:w="7144" w:type="dxa"/>
          </w:tcPr>
          <w:p>
            <w:pPr>
              <w:pStyle w:val="TableParagraph"/>
              <w:ind w:left="105" w:right="9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Meia soquete</w:t>
            </w:r>
            <w:r>
              <w:rPr>
                <w:sz w:val="20"/>
              </w:rPr>
              <w:t>: Confeccionada em fios compostos de 77% algodão, 21% poliamida,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2%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elastano,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absorvente,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cardado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malha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10/1,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branca.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Punho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construção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canelada.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Alvejamento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será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próprio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fio,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pelo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processo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temperatura, com peróxido de hidrogênio (H2O2) e resina amaciantes. No cano 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meia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haverá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duas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listas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definir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paralelas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distância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0,5cm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(aproximadamente) uma da outra, e medindo 0,4cm (aproximadamente) de largura.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Seguir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padrões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universais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medidas.</w:t>
            </w: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05"/>
              <w:jc w:val="both"/>
              <w:rPr>
                <w:sz w:val="20"/>
              </w:rPr>
            </w:pPr>
            <w:r>
              <w:rPr>
                <w:sz w:val="20"/>
                <w:u w:val="single"/>
              </w:rPr>
              <w:t>Cores</w:t>
            </w:r>
            <w:r>
              <w:rPr>
                <w:sz w:val="20"/>
              </w:rPr>
              <w:t>: 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definir</w:t>
            </w:r>
          </w:p>
        </w:tc>
      </w:tr>
    </w:tbl>
    <w:p>
      <w:pPr>
        <w:spacing w:after="0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4"/>
      </w:tblGrid>
      <w:tr>
        <w:trPr>
          <w:trHeight w:val="5169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4" w:type="dxa"/>
          </w:tcPr>
          <w:p>
            <w:pPr>
              <w:pStyle w:val="TableParagraph"/>
              <w:spacing w:before="10"/>
              <w:rPr>
                <w:b/>
                <w:sz w:val="22"/>
              </w:rPr>
            </w:pPr>
          </w:p>
          <w:p>
            <w:pPr>
              <w:pStyle w:val="TableParagraph"/>
              <w:ind w:left="244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408323" cy="1542287"/>
                  <wp:effectExtent l="0" t="0" r="0" b="0"/>
                  <wp:docPr id="29" name="image12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" name="image12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323" cy="154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9"/>
              <w:ind w:left="105" w:right="98"/>
              <w:jc w:val="both"/>
              <w:rPr>
                <w:sz w:val="20"/>
              </w:rPr>
            </w:pPr>
            <w:r>
              <w:rPr>
                <w:sz w:val="20"/>
              </w:rPr>
              <w:t>Juntamente com a amostra deverá ser apresentar laudos emitidos por laboratório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análise têxtil acreditado pelo INMETRO sendo este com data máxima de até 1 (um)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ano anteriores a data da sessão do pregão, sendo em nome da licitante, contendo 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Composição – ABNT NBR 11.914:1992 E ABNT NBR 13538:1995 (Composição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aceita: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77%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algodão, 21%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poliamida,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2%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elastano)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spacing w:line="217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Variação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laudos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até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5%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(cinco 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cento)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7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4"/>
      </w:tblGrid>
      <w:tr>
        <w:trPr>
          <w:trHeight w:val="455" w:hRule="atLeast"/>
        </w:trPr>
        <w:tc>
          <w:tcPr>
            <w:tcW w:w="10630" w:type="dxa"/>
            <w:gridSpan w:val="4"/>
            <w:shd w:val="clear" w:color="auto" w:fill="585858"/>
          </w:tcPr>
          <w:p>
            <w:pPr>
              <w:pStyle w:val="TableParagraph"/>
              <w:spacing w:before="87"/>
              <w:ind w:left="2282" w:right="227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LOTE</w:t>
            </w:r>
            <w:r>
              <w:rPr>
                <w:b/>
                <w:color w:val="FFFFFF"/>
                <w:spacing w:val="-1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04</w:t>
            </w:r>
            <w:r>
              <w:rPr>
                <w:b/>
                <w:color w:val="FFFFFF"/>
                <w:spacing w:val="-1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– TÊNIS</w:t>
            </w:r>
            <w:r>
              <w:rPr>
                <w:b/>
                <w:color w:val="FFFFFF"/>
                <w:spacing w:val="-1"/>
                <w:sz w:val="24"/>
              </w:rPr>
              <w:t> </w:t>
            </w:r>
            <w:r>
              <w:rPr>
                <w:b/>
                <w:color w:val="FFFFFF"/>
                <w:sz w:val="24"/>
              </w:rPr>
              <w:t>ESCOLAR</w:t>
            </w:r>
          </w:p>
        </w:tc>
      </w:tr>
      <w:tr>
        <w:trPr>
          <w:trHeight w:val="340" w:hRule="atLeast"/>
        </w:trPr>
        <w:tc>
          <w:tcPr>
            <w:tcW w:w="751" w:type="dxa"/>
            <w:shd w:val="clear" w:color="auto" w:fill="BEBEBE"/>
          </w:tcPr>
          <w:p>
            <w:pPr>
              <w:pStyle w:val="TableParagraph"/>
              <w:spacing w:before="5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ÍTEM</w:t>
            </w:r>
          </w:p>
        </w:tc>
        <w:tc>
          <w:tcPr>
            <w:tcW w:w="1582" w:type="dxa"/>
            <w:shd w:val="clear" w:color="auto" w:fill="BEBEBE"/>
          </w:tcPr>
          <w:p>
            <w:pPr>
              <w:pStyle w:val="TableParagraph"/>
              <w:spacing w:before="55"/>
              <w:ind w:left="68" w:right="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  <w:tc>
          <w:tcPr>
            <w:tcW w:w="1153" w:type="dxa"/>
            <w:shd w:val="clear" w:color="auto" w:fill="BEBEBE"/>
          </w:tcPr>
          <w:p>
            <w:pPr>
              <w:pStyle w:val="TableParagraph"/>
              <w:spacing w:before="55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7144" w:type="dxa"/>
            <w:shd w:val="clear" w:color="auto" w:fill="BEBEBE"/>
          </w:tcPr>
          <w:p>
            <w:pPr>
              <w:pStyle w:val="TableParagraph"/>
              <w:spacing w:before="55"/>
              <w:ind w:left="2719" w:right="27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ESPECIFICAÇÃO</w:t>
            </w:r>
          </w:p>
        </w:tc>
      </w:tr>
      <w:tr>
        <w:trPr>
          <w:trHeight w:val="4831" w:hRule="atLeast"/>
        </w:trPr>
        <w:tc>
          <w:tcPr>
            <w:tcW w:w="751" w:type="dxa"/>
          </w:tcPr>
          <w:p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582" w:type="dxa"/>
          </w:tcPr>
          <w:p>
            <w:pPr>
              <w:pStyle w:val="TableParagraph"/>
              <w:spacing w:line="225" w:lineRule="exact"/>
              <w:ind w:left="67" w:right="57"/>
              <w:jc w:val="center"/>
              <w:rPr>
                <w:sz w:val="20"/>
              </w:rPr>
            </w:pPr>
            <w:r>
              <w:rPr>
                <w:sz w:val="20"/>
              </w:rPr>
              <w:t>15.000</w:t>
            </w:r>
          </w:p>
        </w:tc>
        <w:tc>
          <w:tcPr>
            <w:tcW w:w="1153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PAR</w:t>
            </w:r>
          </w:p>
        </w:tc>
        <w:tc>
          <w:tcPr>
            <w:tcW w:w="7144" w:type="dxa"/>
          </w:tcPr>
          <w:p>
            <w:pPr>
              <w:pStyle w:val="TableParagraph"/>
              <w:spacing w:line="225" w:lineRule="exact"/>
              <w:ind w:left="10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Tênis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escolar: </w:t>
            </w:r>
            <w:r>
              <w:rPr>
                <w:sz w:val="20"/>
              </w:rPr>
              <w:t>Segmento: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Running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Performance,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Numeração: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44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5" w:right="104"/>
              <w:jc w:val="both"/>
              <w:rPr>
                <w:sz w:val="20"/>
              </w:rPr>
            </w:pPr>
            <w:r>
              <w:rPr>
                <w:sz w:val="20"/>
              </w:rPr>
              <w:t>Funcionalidade: Apropriado Para Caminhadas, Corridas Leves, Pratica De Esportes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Difusos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Moderados, Uso Diário.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Cores: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definir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Características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Básicas: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Leve,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Versátil,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Resistente,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Duradouro,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Confortável.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104"/>
              <w:jc w:val="both"/>
              <w:rPr>
                <w:sz w:val="20"/>
              </w:rPr>
            </w:pPr>
            <w:r>
              <w:rPr>
                <w:sz w:val="20"/>
              </w:rPr>
              <w:t>Descrição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detalhada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produto: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Calçado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tipo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tênis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running,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apropriado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caminhadas, corridas leves, prática de esportes difusos moderados, uso diário, leve,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versátil, resistente, duradouro, confortável, produzido e confeccionado a partir de duas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partes distintas (CABEDAL e SOLADO) nas quais são unidas por adesivos a base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água,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trazendo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benefícios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meio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ambiente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qual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receberá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dejetos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químicos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adesivos.</w:t>
            </w:r>
          </w:p>
          <w:p>
            <w:pPr>
              <w:pStyle w:val="TableParagraph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>No intuito de se obter melhor resultado no produto final que tem como objeto tênis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 uso escolar de crianças e adolescentes da rede de ensino, deverá ser utilizada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fôrma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moderno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perfil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ergonomicamente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desenvolvida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proporcionar maior conforto ao caminhar. Bico levemente elevado para facilitar 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locomoção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desempenho,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diminuindo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atrito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esforço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pé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quando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exigido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neste</w:t>
            </w:r>
          </w:p>
          <w:p>
            <w:pPr>
              <w:pStyle w:val="TableParagraph"/>
              <w:spacing w:line="214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movimento,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servindo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também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aliviar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cansaço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durante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articulação.</w:t>
            </w:r>
            <w:r>
              <w:rPr>
                <w:spacing w:val="37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36"/>
                <w:sz w:val="20"/>
              </w:rPr>
              <w:t> </w:t>
            </w:r>
            <w:r>
              <w:rPr>
                <w:sz w:val="20"/>
              </w:rPr>
              <w:t>se</w:t>
            </w:r>
          </w:p>
        </w:tc>
      </w:tr>
    </w:tbl>
    <w:p>
      <w:pPr>
        <w:spacing w:after="0" w:line="214" w:lineRule="exact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4"/>
      </w:tblGrid>
      <w:tr>
        <w:trPr>
          <w:trHeight w:val="11979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4" w:type="dxa"/>
          </w:tcPr>
          <w:p>
            <w:pPr>
              <w:pStyle w:val="TableParagraph"/>
              <w:ind w:left="105" w:right="95"/>
              <w:jc w:val="both"/>
              <w:rPr>
                <w:sz w:val="20"/>
              </w:rPr>
            </w:pPr>
            <w:r>
              <w:rPr>
                <w:sz w:val="20"/>
              </w:rPr>
              <w:t>tratar de um produto em produção fabril exige-se que as dimensões dos calçados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acompanhem os padrões comerciais baseados na escala francesa (referência mundial)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cujo fator de conversão 0,66667. A medição em centímetros é sempre realizada 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fôrma utilizada para a montagem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calçado. A medida realizada 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calçado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confeccionado deverá ser realizada na palmilha de higienização ou na base interna 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entressola,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variação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permitida de 3%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(+/-).</w:t>
            </w:r>
          </w:p>
          <w:p>
            <w:pPr>
              <w:pStyle w:val="TableParagraph"/>
              <w:ind w:left="105" w:right="105"/>
              <w:jc w:val="bot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duas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partes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compõem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tênis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subdivididas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características:</w:t>
            </w: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jc w:val="both"/>
              <w:rPr>
                <w:sz w:val="20"/>
              </w:rPr>
            </w:pPr>
            <w:r>
              <w:rPr>
                <w:b/>
                <w:sz w:val="20"/>
                <w:u w:val="single"/>
              </w:rPr>
              <w:t>Cabedal: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sz w:val="20"/>
              </w:rPr>
              <w:t>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composto das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peças:</w:t>
            </w:r>
          </w:p>
          <w:p>
            <w:pPr>
              <w:pStyle w:val="TableParagraph"/>
              <w:spacing w:before="10"/>
              <w:rPr>
                <w:b/>
                <w:sz w:val="28"/>
              </w:rPr>
            </w:pP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6" w:val="left" w:leader="none"/>
              </w:tabs>
              <w:spacing w:line="276" w:lineRule="auto" w:before="0" w:after="0"/>
              <w:ind w:left="465" w:right="100" w:hanging="360"/>
              <w:jc w:val="both"/>
              <w:rPr>
                <w:sz w:val="20"/>
              </w:rPr>
            </w:pPr>
            <w:r>
              <w:rPr>
                <w:sz w:val="20"/>
              </w:rPr>
              <w:t>GÁSPEA – peça superior confeccionada a partir de laminado pvc dublado 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tecido poliéster, leva também aplicação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silkscreen e tratamento com solda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eletrônica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frequência.</w:t>
            </w:r>
          </w:p>
          <w:p>
            <w:pPr>
              <w:pStyle w:val="TableParagraph"/>
              <w:spacing w:before="2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814" w:val="left" w:leader="none"/>
              </w:tabs>
              <w:spacing w:line="280" w:lineRule="auto" w:before="1" w:after="0"/>
              <w:ind w:left="897" w:right="99" w:hanging="432"/>
              <w:jc w:val="both"/>
              <w:rPr>
                <w:sz w:val="20"/>
              </w:rPr>
            </w:pPr>
            <w:r>
              <w:rPr>
                <w:sz w:val="20"/>
              </w:rPr>
              <w:t>Função: proteger o pé, absorver e expelir líquidos internos, proporcionando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conforto,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leveza e ventilação.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5" w:val="left" w:leader="none"/>
                <w:tab w:pos="466" w:val="left" w:leader="none"/>
              </w:tabs>
              <w:spacing w:line="240" w:lineRule="auto" w:before="153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FRENTE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frontal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constituída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laminado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814" w:val="left" w:leader="none"/>
              </w:tabs>
              <w:spacing w:line="278" w:lineRule="auto" w:before="0" w:after="0"/>
              <w:ind w:left="897" w:right="108" w:hanging="432"/>
              <w:jc w:val="both"/>
              <w:rPr>
                <w:sz w:val="20"/>
              </w:rPr>
            </w:pPr>
            <w:r>
              <w:rPr>
                <w:sz w:val="20"/>
              </w:rPr>
              <w:t>Função: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proteger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dedos,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armar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 frente, facilitar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limpeza externa,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aumentar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durabilidade.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5" w:val="left" w:leader="none"/>
                <w:tab w:pos="466" w:val="left" w:leader="none"/>
              </w:tabs>
              <w:spacing w:line="240" w:lineRule="auto" w:before="156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TALONEIRA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traseira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constituída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laminado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pvc</w:t>
            </w:r>
          </w:p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814" w:val="left" w:leader="none"/>
              </w:tabs>
              <w:spacing w:line="276" w:lineRule="auto" w:before="0" w:after="0"/>
              <w:ind w:left="897" w:right="107" w:hanging="432"/>
              <w:jc w:val="both"/>
              <w:rPr>
                <w:sz w:val="20"/>
              </w:rPr>
            </w:pPr>
            <w:r>
              <w:rPr>
                <w:sz w:val="20"/>
              </w:rPr>
              <w:t>Função: proteger o calcanhar, armar e enrijecer a traseira, facilitar limpeza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externa, aumentar a durabilidade., proteger o calcanhar, e principalmente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evitar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entorses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6" w:val="left" w:leader="none"/>
              </w:tabs>
              <w:spacing w:line="280" w:lineRule="auto" w:before="158" w:after="0"/>
              <w:ind w:left="465" w:right="105" w:hanging="360"/>
              <w:jc w:val="both"/>
              <w:rPr>
                <w:sz w:val="20"/>
              </w:rPr>
            </w:pPr>
            <w:r>
              <w:rPr>
                <w:sz w:val="20"/>
              </w:rPr>
              <w:t>REFORÇO TESOURINHA – peça superior confeccionada a partir de laminado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sintético pvc</w:t>
            </w: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814" w:val="left" w:leader="none"/>
              </w:tabs>
              <w:spacing w:line="240" w:lineRule="auto" w:before="193" w:after="0"/>
              <w:ind w:left="813" w:right="0" w:hanging="349"/>
              <w:jc w:val="left"/>
              <w:rPr>
                <w:sz w:val="20"/>
              </w:rPr>
            </w:pPr>
            <w:r>
              <w:rPr>
                <w:sz w:val="20"/>
              </w:rPr>
              <w:t>Função: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aumentar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resistência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passagem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 atacador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velcro.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6" w:val="left" w:leader="none"/>
              </w:tabs>
              <w:spacing w:line="278" w:lineRule="auto" w:before="192" w:after="0"/>
              <w:ind w:left="465" w:right="103" w:hanging="360"/>
              <w:jc w:val="both"/>
              <w:rPr>
                <w:sz w:val="20"/>
              </w:rPr>
            </w:pPr>
            <w:r>
              <w:rPr>
                <w:sz w:val="20"/>
              </w:rPr>
              <w:t>FORRO DA GÁSPEA – peça interna central constituída de não tecido poliéster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fibras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tratadas, na cor preta ou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branca.</w:t>
            </w:r>
          </w:p>
          <w:p>
            <w:pPr>
              <w:pStyle w:val="TableParagraph"/>
              <w:spacing w:before="2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1"/>
                <w:numId w:val="18"/>
              </w:numPr>
              <w:tabs>
                <w:tab w:pos="814" w:val="left" w:leader="none"/>
              </w:tabs>
              <w:spacing w:line="240" w:lineRule="auto" w:before="1" w:after="0"/>
              <w:ind w:left="813" w:right="0" w:hanging="349"/>
              <w:jc w:val="left"/>
              <w:rPr>
                <w:sz w:val="20"/>
              </w:rPr>
            </w:pPr>
            <w:r>
              <w:rPr>
                <w:sz w:val="20"/>
              </w:rPr>
              <w:t>Função: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aumentar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durabilidade,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resistência,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auxiliar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transpiração.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5" w:val="left" w:leader="none"/>
                <w:tab w:pos="466" w:val="left" w:leader="none"/>
              </w:tabs>
              <w:spacing w:line="240" w:lineRule="auto" w:before="190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LINGUETA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superior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externa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constituída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nylon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dupla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frontura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(tipo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4"/>
      </w:tblGrid>
      <w:tr>
        <w:trPr>
          <w:trHeight w:val="12130" w:hRule="atLeast"/>
        </w:trPr>
        <w:tc>
          <w:tcPr>
            <w:tcW w:w="7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44" w:type="dxa"/>
          </w:tcPr>
          <w:p>
            <w:pPr>
              <w:pStyle w:val="TableParagraph"/>
              <w:spacing w:line="276" w:lineRule="auto"/>
              <w:ind w:left="465" w:right="103"/>
              <w:jc w:val="both"/>
              <w:rPr>
                <w:sz w:val="20"/>
              </w:rPr>
            </w:pPr>
            <w:r>
              <w:rPr>
                <w:sz w:val="20"/>
              </w:rPr>
              <w:t>smash),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dublado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tecido.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aplicação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detalhe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constituído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laminado pvc, e personalização conforme arte definida pelo órgão requisitante,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pelo processo de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silkscreen e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solda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eletrônica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frequência.</w:t>
            </w:r>
          </w:p>
          <w:p>
            <w:pPr>
              <w:pStyle w:val="TableParagraph"/>
              <w:spacing w:before="2"/>
              <w:rPr>
                <w:b/>
                <w:sz w:val="17"/>
              </w:rPr>
            </w:pPr>
          </w:p>
          <w:p>
            <w:pPr>
              <w:pStyle w:val="TableParagraph"/>
              <w:spacing w:line="278" w:lineRule="auto"/>
              <w:ind w:left="897" w:hanging="432"/>
              <w:rPr>
                <w:sz w:val="20"/>
              </w:rPr>
            </w:pPr>
            <w:r>
              <w:rPr>
                <w:sz w:val="20"/>
              </w:rPr>
              <w:t>6.1.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Função: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fechamento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calçado,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proteção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pés,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facilitação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calce,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auxilio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 higienização.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</w:tabs>
              <w:spacing w:line="278" w:lineRule="auto" w:before="154" w:after="0"/>
              <w:ind w:left="465" w:right="105" w:hanging="360"/>
              <w:jc w:val="both"/>
              <w:rPr>
                <w:sz w:val="20"/>
              </w:rPr>
            </w:pPr>
            <w:r>
              <w:rPr>
                <w:sz w:val="20"/>
              </w:rPr>
              <w:t>FORRO DA LINGUETA – peça interna constituída de tecido poliéster tipo favo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brilho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dublado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espuma de poliuretano.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814" w:val="left" w:leader="none"/>
              </w:tabs>
              <w:spacing w:line="278" w:lineRule="auto" w:before="196" w:after="0"/>
              <w:ind w:left="897" w:right="105" w:hanging="432"/>
              <w:jc w:val="left"/>
              <w:rPr>
                <w:sz w:val="20"/>
              </w:rPr>
            </w:pPr>
            <w:r>
              <w:rPr>
                <w:sz w:val="20"/>
              </w:rPr>
              <w:t>Função: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auxilio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absorção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suor,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proteção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interna,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conforto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durabilidade.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</w:tabs>
              <w:spacing w:line="278" w:lineRule="auto" w:before="153" w:after="0"/>
              <w:ind w:left="465" w:right="102" w:hanging="360"/>
              <w:jc w:val="both"/>
              <w:rPr>
                <w:sz w:val="20"/>
              </w:rPr>
            </w:pPr>
            <w:r>
              <w:rPr>
                <w:sz w:val="20"/>
              </w:rPr>
              <w:t>FORRO DO COLARINHO – peça traseira interna, constituída de tecido poliéster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tipo favo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brilho dublado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espuma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poliuretano.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814" w:val="left" w:leader="none"/>
              </w:tabs>
              <w:spacing w:line="278" w:lineRule="auto" w:before="197" w:after="0"/>
              <w:ind w:left="897" w:right="101" w:hanging="432"/>
              <w:jc w:val="left"/>
              <w:rPr>
                <w:sz w:val="20"/>
              </w:rPr>
            </w:pPr>
            <w:r>
              <w:rPr>
                <w:sz w:val="20"/>
              </w:rPr>
              <w:t>Função: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proteger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região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calcanhar,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auxiliar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absorção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suor,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conforto,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durabilidade.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</w:tabs>
              <w:spacing w:line="278" w:lineRule="auto" w:before="153" w:after="0"/>
              <w:ind w:left="465" w:right="101" w:hanging="360"/>
              <w:jc w:val="both"/>
              <w:rPr>
                <w:sz w:val="20"/>
              </w:rPr>
            </w:pPr>
            <w:r>
              <w:rPr>
                <w:sz w:val="20"/>
              </w:rPr>
              <w:t>REFORÇO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FRENTE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frontal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interna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constituída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resina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termoplástica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dublada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tecido,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aplicada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pelo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termo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transferível.</w:t>
            </w:r>
          </w:p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814" w:val="left" w:leader="none"/>
              </w:tabs>
              <w:spacing w:line="240" w:lineRule="auto" w:before="0" w:after="0"/>
              <w:ind w:left="813" w:right="0" w:hanging="349"/>
              <w:jc w:val="left"/>
              <w:rPr>
                <w:sz w:val="20"/>
              </w:rPr>
            </w:pPr>
            <w:r>
              <w:rPr>
                <w:sz w:val="20"/>
              </w:rPr>
              <w:t>Função: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aumentar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durabilidade,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proteção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dedos.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</w:tabs>
              <w:spacing w:line="278" w:lineRule="auto" w:before="191" w:after="0"/>
              <w:ind w:left="465" w:right="103" w:hanging="360"/>
              <w:jc w:val="both"/>
              <w:rPr>
                <w:sz w:val="20"/>
              </w:rPr>
            </w:pPr>
            <w:r>
              <w:rPr>
                <w:sz w:val="20"/>
              </w:rPr>
              <w:t>REFORÇO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TRASEIRO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traseira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interna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constituída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resinas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termoplásticas.</w:t>
            </w: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898" w:val="left" w:leader="none"/>
              </w:tabs>
              <w:spacing w:line="280" w:lineRule="auto" w:before="193" w:after="0"/>
              <w:ind w:left="897" w:right="107" w:hanging="432"/>
              <w:jc w:val="left"/>
              <w:rPr>
                <w:sz w:val="20"/>
              </w:rPr>
            </w:pPr>
            <w:r>
              <w:rPr>
                <w:sz w:val="20"/>
              </w:rPr>
              <w:t>Função: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armar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enrijecer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traseira,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proteger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calcanhar,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aumentar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durabilidade, evitar entorses.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</w:tabs>
              <w:spacing w:line="276" w:lineRule="auto" w:before="152" w:after="0"/>
              <w:ind w:left="465" w:right="104" w:hanging="360"/>
              <w:jc w:val="both"/>
              <w:rPr>
                <w:sz w:val="20"/>
              </w:rPr>
            </w:pPr>
            <w:r>
              <w:rPr>
                <w:sz w:val="20"/>
              </w:rPr>
              <w:t>TIRA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VELCRO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peça superior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externa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constituída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laminado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pvc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 a velcro macho e femea por meio de costuras. Com aplicação de detalhe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constituído de laminado pvc, e personalização conforme arte definida pelo órgão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requisitante, pelo processo de silkscreen e solda eletrônica em alta frequência.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 os tamanhos acima do 30 o fechamento há de ser via atacadores constituídos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poliéster trançados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formato redondo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meia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(tipo chinês).</w:t>
            </w: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1"/>
                <w:numId w:val="19"/>
              </w:numPr>
              <w:tabs>
                <w:tab w:pos="898" w:val="left" w:leader="none"/>
              </w:tabs>
              <w:spacing w:line="240" w:lineRule="auto" w:before="1" w:after="0"/>
              <w:ind w:left="897" w:right="0" w:hanging="433"/>
              <w:jc w:val="left"/>
              <w:rPr>
                <w:sz w:val="20"/>
              </w:rPr>
            </w:pPr>
            <w:r>
              <w:rPr>
                <w:sz w:val="20"/>
              </w:rPr>
              <w:t>Função: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fechamento,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sustentação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pé.</w:t>
            </w:r>
          </w:p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numPr>
                <w:ilvl w:val="2"/>
                <w:numId w:val="19"/>
              </w:numPr>
              <w:tabs>
                <w:tab w:pos="1522" w:val="left" w:leader="none"/>
              </w:tabs>
              <w:spacing w:line="240" w:lineRule="auto" w:before="0" w:after="0"/>
              <w:ind w:left="1521" w:right="0" w:hanging="697"/>
              <w:jc w:val="left"/>
              <w:rPr>
                <w:sz w:val="20"/>
              </w:rPr>
            </w:pPr>
            <w:r>
              <w:rPr>
                <w:sz w:val="20"/>
              </w:rPr>
              <w:t>Observação: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84"/>
                <w:sz w:val="20"/>
              </w:rPr>
              <w:t> </w:t>
            </w:r>
            <w:r>
              <w:rPr>
                <w:sz w:val="20"/>
              </w:rPr>
              <w:t>auxiliar</w:t>
            </w:r>
            <w:r>
              <w:rPr>
                <w:spacing w:val="86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84"/>
                <w:sz w:val="20"/>
              </w:rPr>
              <w:t> </w:t>
            </w:r>
            <w:r>
              <w:rPr>
                <w:sz w:val="20"/>
              </w:rPr>
              <w:t>fechamento</w:t>
            </w:r>
            <w:r>
              <w:rPr>
                <w:spacing w:val="84"/>
                <w:sz w:val="20"/>
              </w:rPr>
              <w:t> </w:t>
            </w:r>
            <w:r>
              <w:rPr>
                <w:sz w:val="20"/>
              </w:rPr>
              <w:t>deverá</w:t>
            </w:r>
            <w:r>
              <w:rPr>
                <w:spacing w:val="84"/>
                <w:sz w:val="20"/>
              </w:rPr>
              <w:t> </w:t>
            </w:r>
            <w:r>
              <w:rPr>
                <w:sz w:val="20"/>
              </w:rPr>
              <w:t>ser</w:t>
            </w:r>
            <w:r>
              <w:rPr>
                <w:spacing w:val="87"/>
                <w:sz w:val="20"/>
              </w:rPr>
              <w:t> </w:t>
            </w:r>
            <w:r>
              <w:rPr>
                <w:sz w:val="20"/>
              </w:rPr>
              <w:t>utilizado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346"/>
        <w:gridCol w:w="1656"/>
        <w:gridCol w:w="4794"/>
        <w:gridCol w:w="348"/>
      </w:tblGrid>
      <w:tr>
        <w:trPr>
          <w:trHeight w:val="9682" w:hRule="atLeast"/>
        </w:trPr>
        <w:tc>
          <w:tcPr>
            <w:tcW w:w="751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82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53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44" w:type="dxa"/>
            <w:gridSpan w:val="4"/>
            <w:tcBorders>
              <w:bottom w:val="nil"/>
            </w:tcBorders>
          </w:tcPr>
          <w:p>
            <w:pPr>
              <w:pStyle w:val="TableParagraph"/>
              <w:ind w:left="1314" w:right="1186"/>
              <w:jc w:val="center"/>
              <w:rPr>
                <w:sz w:val="20"/>
              </w:rPr>
            </w:pPr>
            <w:r>
              <w:rPr>
                <w:sz w:val="20"/>
              </w:rPr>
              <w:t>elástico 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10mm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preto 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inferior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tira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velcro.</w:t>
            </w:r>
          </w:p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ind w:left="465"/>
              <w:rPr>
                <w:sz w:val="20"/>
              </w:rPr>
            </w:pPr>
            <w:r>
              <w:rPr>
                <w:spacing w:val="-1"/>
                <w:sz w:val="20"/>
              </w:rPr>
              <w:t>11.2.</w:t>
            </w:r>
            <w:r>
              <w:rPr>
                <w:spacing w:val="-20"/>
                <w:sz w:val="20"/>
              </w:rPr>
              <w:t> </w:t>
            </w:r>
            <w:r>
              <w:rPr>
                <w:spacing w:val="-1"/>
                <w:sz w:val="20"/>
              </w:rPr>
              <w:t>Função: </w:t>
            </w:r>
            <w:r>
              <w:rPr>
                <w:sz w:val="20"/>
              </w:rPr>
              <w:t>fechamento, sustentação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pé.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6" w:val="left" w:leader="none"/>
              </w:tabs>
              <w:spacing w:line="278" w:lineRule="auto" w:before="191" w:after="0"/>
              <w:ind w:left="465" w:right="105" w:hanging="360"/>
              <w:jc w:val="both"/>
              <w:rPr>
                <w:sz w:val="20"/>
              </w:rPr>
            </w:pPr>
            <w:r>
              <w:rPr>
                <w:sz w:val="20"/>
              </w:rPr>
              <w:t>PALMILHA DE MONTAGEM – peça interna inferior constituída de não tecido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poliéster reforçado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costuras, na cor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preta ou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branca.</w:t>
            </w:r>
          </w:p>
          <w:p>
            <w:pPr>
              <w:pStyle w:val="TableParagraph"/>
              <w:spacing w:before="2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98" w:val="left" w:leader="none"/>
              </w:tabs>
              <w:spacing w:line="240" w:lineRule="auto" w:before="1" w:after="0"/>
              <w:ind w:left="897" w:right="0" w:hanging="433"/>
              <w:jc w:val="left"/>
              <w:rPr>
                <w:sz w:val="20"/>
              </w:rPr>
            </w:pPr>
            <w:r>
              <w:rPr>
                <w:sz w:val="20"/>
              </w:rPr>
              <w:t>Função: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armar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calçado,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fechamento,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proteção,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auxilio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absorção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suor.</w:t>
            </w:r>
          </w:p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6" w:val="left" w:leader="none"/>
              </w:tabs>
              <w:spacing w:line="276" w:lineRule="auto" w:before="0" w:after="0"/>
              <w:ind w:left="465" w:right="102" w:hanging="360"/>
              <w:jc w:val="both"/>
              <w:rPr>
                <w:sz w:val="20"/>
              </w:rPr>
            </w:pPr>
            <w:r>
              <w:rPr>
                <w:sz w:val="20"/>
              </w:rPr>
              <w:t>PALMILHA DE CONFORTO E HIGIENIZAÇÃO – peça interna constituída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EVA,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dublado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tecido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poliéster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branca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silkscreen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contendo a numeração.</w:t>
            </w:r>
          </w:p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1"/>
                <w:numId w:val="20"/>
              </w:numPr>
              <w:tabs>
                <w:tab w:pos="898" w:val="left" w:leader="none"/>
              </w:tabs>
              <w:spacing w:line="278" w:lineRule="auto" w:before="0" w:after="0"/>
              <w:ind w:left="897" w:right="106" w:hanging="432"/>
              <w:jc w:val="both"/>
              <w:rPr>
                <w:sz w:val="20"/>
              </w:rPr>
            </w:pPr>
            <w:r>
              <w:rPr>
                <w:sz w:val="20"/>
              </w:rPr>
              <w:t>Função: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aumento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conforto,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amortecimento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impacto,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auxilio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absorção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suor,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item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é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móvel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removido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qualquer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momento para higienização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 limpeza.</w:t>
            </w:r>
          </w:p>
          <w:p>
            <w:pPr>
              <w:pStyle w:val="TableParagraph"/>
              <w:spacing w:before="193"/>
              <w:ind w:left="105"/>
              <w:rPr>
                <w:sz w:val="20"/>
              </w:rPr>
            </w:pPr>
            <w:r>
              <w:rPr>
                <w:b/>
                <w:sz w:val="20"/>
                <w:u w:val="single"/>
              </w:rPr>
              <w:t>Solado: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sz w:val="20"/>
              </w:rPr>
              <w:t>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composto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peças: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813" w:val="left" w:leader="none"/>
                <w:tab w:pos="814" w:val="left" w:leader="none"/>
              </w:tabs>
              <w:spacing w:line="240" w:lineRule="auto" w:before="0" w:after="0"/>
              <w:ind w:left="105" w:right="101" w:firstLine="0"/>
              <w:jc w:val="left"/>
              <w:rPr>
                <w:sz w:val="20"/>
              </w:rPr>
            </w:pPr>
            <w:r>
              <w:rPr>
                <w:sz w:val="20"/>
              </w:rPr>
              <w:t>ENTRESSOLA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superior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constituída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EVA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expandido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branca,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ranhuras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 canaletas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 lateral.</w:t>
            </w:r>
          </w:p>
          <w:p>
            <w:pPr>
              <w:pStyle w:val="TableParagraph"/>
              <w:numPr>
                <w:ilvl w:val="1"/>
                <w:numId w:val="21"/>
              </w:numPr>
              <w:tabs>
                <w:tab w:pos="813" w:val="left" w:leader="none"/>
                <w:tab w:pos="814" w:val="left" w:leader="none"/>
              </w:tabs>
              <w:spacing w:line="240" w:lineRule="auto" w:before="1" w:after="0"/>
              <w:ind w:left="105" w:right="103" w:firstLine="0"/>
              <w:jc w:val="left"/>
              <w:rPr>
                <w:sz w:val="20"/>
              </w:rPr>
            </w:pPr>
            <w:r>
              <w:rPr>
                <w:sz w:val="20"/>
              </w:rPr>
              <w:t>Conforto,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amortecimento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impactos,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auxilio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escoação</w:t>
            </w:r>
            <w:r>
              <w:rPr>
                <w:spacing w:val="2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líquidos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externos,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auxilio na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formação visual.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813" w:val="left" w:leader="none"/>
                <w:tab w:pos="814" w:val="left" w:leader="none"/>
              </w:tabs>
              <w:spacing w:line="240" w:lineRule="auto" w:before="0" w:after="0"/>
              <w:ind w:left="105" w:right="102" w:firstLine="0"/>
              <w:jc w:val="left"/>
              <w:rPr>
                <w:sz w:val="20"/>
              </w:rPr>
            </w:pPr>
            <w:r>
              <w:rPr>
                <w:sz w:val="20"/>
              </w:rPr>
              <w:t>SOLETA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inferior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constituída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composto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termoplastico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cor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preta,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desenho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antiderrapante.</w:t>
            </w:r>
          </w:p>
          <w:p>
            <w:pPr>
              <w:pStyle w:val="TableParagraph"/>
              <w:numPr>
                <w:ilvl w:val="1"/>
                <w:numId w:val="22"/>
              </w:numPr>
              <w:tabs>
                <w:tab w:pos="813" w:val="left" w:leader="none"/>
                <w:tab w:pos="814" w:val="left" w:leader="none"/>
              </w:tabs>
              <w:spacing w:line="240" w:lineRule="auto" w:before="0" w:after="0"/>
              <w:ind w:left="105" w:right="102" w:firstLine="0"/>
              <w:jc w:val="left"/>
              <w:rPr>
                <w:sz w:val="20"/>
              </w:rPr>
            </w:pPr>
            <w:r>
              <w:rPr>
                <w:sz w:val="20"/>
              </w:rPr>
              <w:t>Aumentar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durabilidade,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auxilio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amortecimento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impactos,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auxilio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escoação de líquidos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externos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e sujeiras.</w:t>
            </w:r>
          </w:p>
          <w:p>
            <w:pPr>
              <w:pStyle w:val="TableParagraph"/>
              <w:spacing w:before="10"/>
              <w:rPr>
                <w:b/>
                <w:sz w:val="19"/>
              </w:rPr>
            </w:pP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813" w:val="left" w:leader="none"/>
                <w:tab w:pos="814" w:val="left" w:leader="none"/>
              </w:tabs>
              <w:spacing w:line="240" w:lineRule="auto" w:before="0" w:after="0"/>
              <w:ind w:left="105" w:right="103" w:firstLine="0"/>
              <w:jc w:val="left"/>
              <w:rPr>
                <w:sz w:val="20"/>
              </w:rPr>
            </w:pPr>
            <w:r>
              <w:rPr>
                <w:sz w:val="20"/>
              </w:rPr>
              <w:t>BASE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AMORTECEDOR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localizada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abaixo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entressola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região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calcanhar constituída 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composto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termoplástico gel</w:t>
            </w:r>
          </w:p>
          <w:p>
            <w:pPr>
              <w:pStyle w:val="TableParagraph"/>
              <w:numPr>
                <w:ilvl w:val="1"/>
                <w:numId w:val="23"/>
              </w:numPr>
              <w:tabs>
                <w:tab w:pos="813" w:val="left" w:leader="none"/>
                <w:tab w:pos="814" w:val="left" w:leader="none"/>
              </w:tabs>
              <w:spacing w:line="240" w:lineRule="auto" w:before="1" w:after="0"/>
              <w:ind w:left="813" w:right="0" w:hanging="709"/>
              <w:jc w:val="left"/>
              <w:rPr>
                <w:sz w:val="20"/>
              </w:rPr>
            </w:pPr>
            <w:r>
              <w:rPr>
                <w:sz w:val="20"/>
              </w:rPr>
              <w:t>Função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aumentar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estabilidade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amortecimento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impacto.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813" w:val="left" w:leader="none"/>
                <w:tab w:pos="814" w:val="left" w:leader="none"/>
              </w:tabs>
              <w:spacing w:line="240" w:lineRule="auto" w:before="0" w:after="0"/>
              <w:ind w:left="105" w:right="100" w:firstLine="0"/>
              <w:jc w:val="left"/>
              <w:rPr>
                <w:sz w:val="20"/>
              </w:rPr>
            </w:pPr>
            <w:r>
              <w:rPr>
                <w:sz w:val="20"/>
              </w:rPr>
              <w:t>BASE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AMORTECEDOR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II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peça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localizada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abaixo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entressola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região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calcanhar constituída 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composto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termoplástico gel</w:t>
            </w:r>
          </w:p>
          <w:p>
            <w:pPr>
              <w:pStyle w:val="TableParagraph"/>
              <w:numPr>
                <w:ilvl w:val="1"/>
                <w:numId w:val="24"/>
              </w:numPr>
              <w:tabs>
                <w:tab w:pos="813" w:val="left" w:leader="none"/>
                <w:tab w:pos="814" w:val="left" w:leader="none"/>
              </w:tabs>
              <w:spacing w:line="240" w:lineRule="auto" w:before="1" w:after="0"/>
              <w:ind w:left="813" w:right="0" w:hanging="709"/>
              <w:jc w:val="left"/>
              <w:rPr>
                <w:sz w:val="20"/>
              </w:rPr>
            </w:pPr>
            <w:r>
              <w:rPr>
                <w:sz w:val="20"/>
              </w:rPr>
              <w:t>Função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aumentar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estabilidade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amortecimento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impacto.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CARACTERISTICAS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MATÉRIAS-PRIMAS:</w:t>
            </w:r>
          </w:p>
        </w:tc>
      </w:tr>
      <w:tr>
        <w:trPr>
          <w:trHeight w:val="1103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56" w:type="dxa"/>
          </w:tcPr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440" w:right="415" w:firstLine="4"/>
              <w:rPr>
                <w:sz w:val="24"/>
              </w:rPr>
            </w:pPr>
            <w:r>
              <w:rPr>
                <w:sz w:val="24"/>
              </w:rPr>
              <w:t>Gáspea,</w:t>
            </w:r>
            <w:r>
              <w:rPr>
                <w:spacing w:val="-57"/>
                <w:sz w:val="24"/>
              </w:rPr>
              <w:t> </w:t>
            </w:r>
            <w:r>
              <w:rPr>
                <w:spacing w:val="-1"/>
                <w:sz w:val="24"/>
              </w:rPr>
              <w:t>lingueta</w:t>
            </w:r>
          </w:p>
        </w:tc>
        <w:tc>
          <w:tcPr>
            <w:tcW w:w="4794" w:type="dxa"/>
          </w:tcPr>
          <w:p>
            <w:pPr>
              <w:pStyle w:val="TableParagraph"/>
              <w:spacing w:before="3"/>
              <w:rPr>
                <w:b/>
                <w:sz w:val="25"/>
              </w:rPr>
            </w:pPr>
          </w:p>
          <w:p>
            <w:pPr>
              <w:pStyle w:val="TableParagraph"/>
              <w:ind w:left="109" w:right="451"/>
              <w:rPr>
                <w:sz w:val="22"/>
              </w:rPr>
            </w:pPr>
            <w:r>
              <w:rPr>
                <w:sz w:val="22"/>
              </w:rPr>
              <w:t>Nylon dupla frontura (tipo smash) dublado com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não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tecido,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gramatura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final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mínima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160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gr/m²</w:t>
            </w:r>
          </w:p>
        </w:tc>
        <w:tc>
          <w:tcPr>
            <w:tcW w:w="348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3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spacing w:line="270" w:lineRule="atLeast"/>
              <w:ind w:left="419" w:right="267" w:hanging="120"/>
              <w:rPr>
                <w:sz w:val="24"/>
              </w:rPr>
            </w:pPr>
            <w:r>
              <w:rPr>
                <w:sz w:val="24"/>
              </w:rPr>
              <w:t>Aplique da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gáspea 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lingueta</w:t>
            </w:r>
          </w:p>
        </w:tc>
        <w:tc>
          <w:tcPr>
            <w:tcW w:w="4794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109" w:right="656"/>
              <w:rPr>
                <w:sz w:val="24"/>
              </w:rPr>
            </w:pPr>
            <w:r>
              <w:rPr>
                <w:sz w:val="24"/>
              </w:rPr>
              <w:t>Laminado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sintético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pvc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espessura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final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mínima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0.5mm</w:t>
            </w:r>
          </w:p>
        </w:tc>
        <w:tc>
          <w:tcPr>
            <w:tcW w:w="34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351"/>
        <w:gridCol w:w="1652"/>
        <w:gridCol w:w="4790"/>
        <w:gridCol w:w="354"/>
      </w:tblGrid>
      <w:tr>
        <w:trPr>
          <w:trHeight w:val="1105" w:hRule="atLeast"/>
        </w:trPr>
        <w:tc>
          <w:tcPr>
            <w:tcW w:w="751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82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53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51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52" w:type="dxa"/>
            <w:tcBorders>
              <w:top w:val="double" w:sz="1" w:space="0" w:color="000000"/>
            </w:tcBorders>
          </w:tcPr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spacing w:line="270" w:lineRule="atLeast"/>
              <w:ind w:left="323" w:right="318" w:firstLine="2"/>
              <w:jc w:val="center"/>
              <w:rPr>
                <w:sz w:val="24"/>
              </w:rPr>
            </w:pPr>
            <w:r>
              <w:rPr>
                <w:sz w:val="24"/>
              </w:rPr>
              <w:t>Frente,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taloneira,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tesourinha</w:t>
            </w:r>
          </w:p>
        </w:tc>
        <w:tc>
          <w:tcPr>
            <w:tcW w:w="4790" w:type="dxa"/>
            <w:tcBorders>
              <w:top w:val="double" w:sz="1" w:space="0" w:color="000000"/>
            </w:tcBorders>
          </w:tcPr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spacing w:line="270" w:lineRule="atLeast"/>
              <w:ind w:left="108" w:right="177"/>
              <w:rPr>
                <w:sz w:val="24"/>
              </w:rPr>
            </w:pPr>
            <w:r>
              <w:rPr>
                <w:sz w:val="24"/>
              </w:rPr>
              <w:t>Laminado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sintético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pvc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dublado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manta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de poliéster, espessura final mínima 1.3mm,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gramatura final mínima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750 gr/m²</w:t>
            </w:r>
          </w:p>
        </w:tc>
        <w:tc>
          <w:tcPr>
            <w:tcW w:w="354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495" w:right="389" w:hanging="82"/>
              <w:rPr>
                <w:sz w:val="24"/>
              </w:rPr>
            </w:pPr>
            <w:r>
              <w:rPr>
                <w:sz w:val="24"/>
              </w:rPr>
              <w:t>Forro da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gáspea</w:t>
            </w:r>
          </w:p>
        </w:tc>
        <w:tc>
          <w:tcPr>
            <w:tcW w:w="4790" w:type="dxa"/>
          </w:tcPr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108" w:right="791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tecido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poliéster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fibras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tratadas,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gramatura final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mínima 180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gr/m²</w:t>
            </w:r>
          </w:p>
        </w:tc>
        <w:tc>
          <w:tcPr>
            <w:tcW w:w="35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28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ind w:left="286" w:right="131" w:hanging="147"/>
              <w:rPr>
                <w:sz w:val="24"/>
              </w:rPr>
            </w:pPr>
            <w:r>
              <w:rPr>
                <w:sz w:val="24"/>
              </w:rPr>
              <w:t>Forro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lingueta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colarinho</w:t>
            </w:r>
          </w:p>
        </w:tc>
        <w:tc>
          <w:tcPr>
            <w:tcW w:w="4790" w:type="dxa"/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Tecido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poliéster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favo com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brilho dublado</w:t>
            </w:r>
          </w:p>
          <w:p>
            <w:pPr>
              <w:pStyle w:val="TableParagraph"/>
              <w:spacing w:line="270" w:lineRule="atLeast"/>
              <w:ind w:left="108" w:right="167"/>
              <w:rPr>
                <w:sz w:val="24"/>
              </w:rPr>
            </w:pP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espuma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poliuretano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3mm,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gramatura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final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mínima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140 gr/m²</w:t>
            </w:r>
          </w:p>
        </w:tc>
        <w:tc>
          <w:tcPr>
            <w:tcW w:w="35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03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543" w:right="284" w:hanging="250"/>
              <w:rPr>
                <w:sz w:val="24"/>
              </w:rPr>
            </w:pPr>
            <w:r>
              <w:rPr>
                <w:sz w:val="24"/>
              </w:rPr>
              <w:t>Reforço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frente</w:t>
            </w:r>
          </w:p>
        </w:tc>
        <w:tc>
          <w:tcPr>
            <w:tcW w:w="4790" w:type="dxa"/>
          </w:tcPr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108" w:right="318"/>
              <w:rPr>
                <w:sz w:val="24"/>
              </w:rPr>
            </w:pPr>
            <w:r>
              <w:rPr>
                <w:sz w:val="24"/>
              </w:rPr>
              <w:t>Resina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termoplástica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dublada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não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tecido,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espessura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final mínima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0,4mm</w:t>
            </w:r>
          </w:p>
        </w:tc>
        <w:tc>
          <w:tcPr>
            <w:tcW w:w="35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03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462" w:right="418" w:hanging="24"/>
              <w:rPr>
                <w:sz w:val="24"/>
              </w:rPr>
            </w:pPr>
            <w:r>
              <w:rPr>
                <w:spacing w:val="-1"/>
                <w:sz w:val="24"/>
              </w:rPr>
              <w:t>Reforço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traseiro</w:t>
            </w:r>
          </w:p>
        </w:tc>
        <w:tc>
          <w:tcPr>
            <w:tcW w:w="4790" w:type="dxa"/>
          </w:tcPr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108" w:right="332"/>
              <w:rPr>
                <w:sz w:val="24"/>
              </w:rPr>
            </w:pPr>
            <w:r>
              <w:rPr>
                <w:sz w:val="24"/>
              </w:rPr>
              <w:t>Resina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termoplástica,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espessura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final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mínima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0,8mm</w:t>
            </w:r>
          </w:p>
        </w:tc>
        <w:tc>
          <w:tcPr>
            <w:tcW w:w="35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04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315" w:right="230" w:hanging="63"/>
              <w:rPr>
                <w:sz w:val="24"/>
              </w:rPr>
            </w:pPr>
            <w:r>
              <w:rPr>
                <w:sz w:val="24"/>
              </w:rPr>
              <w:t>Palmilha de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montagem</w:t>
            </w:r>
          </w:p>
        </w:tc>
        <w:tc>
          <w:tcPr>
            <w:tcW w:w="4790" w:type="dxa"/>
          </w:tcPr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108" w:right="473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tecido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poliéster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reforçado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costuras,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gramatura final mínima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180 gr/m²</w:t>
            </w:r>
          </w:p>
        </w:tc>
        <w:tc>
          <w:tcPr>
            <w:tcW w:w="35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30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spacing w:before="8"/>
              <w:rPr>
                <w:b/>
                <w:sz w:val="23"/>
              </w:rPr>
            </w:pPr>
          </w:p>
          <w:p>
            <w:pPr>
              <w:pStyle w:val="TableParagraph"/>
              <w:ind w:left="91" w:right="88"/>
              <w:jc w:val="center"/>
              <w:rPr>
                <w:sz w:val="24"/>
              </w:rPr>
            </w:pPr>
            <w:r>
              <w:rPr>
                <w:sz w:val="24"/>
              </w:rPr>
              <w:t>Entressola</w:t>
            </w:r>
          </w:p>
        </w:tc>
        <w:tc>
          <w:tcPr>
            <w:tcW w:w="4790" w:type="dxa"/>
          </w:tcPr>
          <w:p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Eva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(etileno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acetato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vinila) expandido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com</w:t>
            </w:r>
          </w:p>
          <w:p>
            <w:pPr>
              <w:pStyle w:val="TableParagraph"/>
              <w:spacing w:line="270" w:lineRule="atLeast"/>
              <w:ind w:left="108" w:right="286"/>
              <w:rPr>
                <w:sz w:val="24"/>
              </w:rPr>
            </w:pPr>
            <w:r>
              <w:rPr>
                <w:sz w:val="24"/>
              </w:rPr>
              <w:t>sistema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amortecimento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impacto,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dureza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mínima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50.</w:t>
            </w:r>
          </w:p>
        </w:tc>
        <w:tc>
          <w:tcPr>
            <w:tcW w:w="35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03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spacing w:before="4"/>
              <w:rPr>
                <w:b/>
                <w:sz w:val="35"/>
              </w:rPr>
            </w:pPr>
          </w:p>
          <w:p>
            <w:pPr>
              <w:pStyle w:val="TableParagraph"/>
              <w:ind w:left="90" w:right="88"/>
              <w:jc w:val="center"/>
              <w:rPr>
                <w:sz w:val="24"/>
              </w:rPr>
            </w:pPr>
            <w:r>
              <w:rPr>
                <w:sz w:val="24"/>
              </w:rPr>
              <w:t>Soleta</w:t>
            </w:r>
          </w:p>
        </w:tc>
        <w:tc>
          <w:tcPr>
            <w:tcW w:w="4790" w:type="dxa"/>
          </w:tcPr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spacing w:line="270" w:lineRule="atLeast"/>
              <w:ind w:left="108" w:right="306"/>
              <w:rPr>
                <w:sz w:val="24"/>
              </w:rPr>
            </w:pPr>
            <w:r>
              <w:rPr>
                <w:sz w:val="24"/>
              </w:rPr>
              <w:t>Composto termoplastico policloreto de vinila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na cor preta, dureza máxima 80, abrasão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máxima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70 centésimos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</w:p>
        </w:tc>
        <w:tc>
          <w:tcPr>
            <w:tcW w:w="35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1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spacing w:line="270" w:lineRule="exact"/>
              <w:ind w:left="90" w:right="88"/>
              <w:jc w:val="center"/>
              <w:rPr>
                <w:sz w:val="24"/>
              </w:rPr>
            </w:pPr>
            <w:r>
              <w:rPr>
                <w:sz w:val="24"/>
              </w:rPr>
              <w:t>Base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do</w:t>
            </w:r>
          </w:p>
          <w:p>
            <w:pPr>
              <w:pStyle w:val="TableParagraph"/>
              <w:spacing w:line="261" w:lineRule="exact"/>
              <w:ind w:left="90" w:right="88"/>
              <w:jc w:val="center"/>
              <w:rPr>
                <w:sz w:val="24"/>
              </w:rPr>
            </w:pPr>
            <w:r>
              <w:rPr>
                <w:sz w:val="24"/>
              </w:rPr>
              <w:t>amortecedor I</w:t>
            </w:r>
          </w:p>
        </w:tc>
        <w:tc>
          <w:tcPr>
            <w:tcW w:w="4790" w:type="dxa"/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Composto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termoplástico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gel, dureza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máxima</w:t>
            </w:r>
          </w:p>
          <w:p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35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2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spacing w:line="270" w:lineRule="exact"/>
              <w:ind w:left="90" w:right="88"/>
              <w:jc w:val="center"/>
              <w:rPr>
                <w:sz w:val="24"/>
              </w:rPr>
            </w:pPr>
            <w:r>
              <w:rPr>
                <w:sz w:val="24"/>
              </w:rPr>
              <w:t>Base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do</w:t>
            </w:r>
          </w:p>
          <w:p>
            <w:pPr>
              <w:pStyle w:val="TableParagraph"/>
              <w:spacing w:line="261" w:lineRule="exact"/>
              <w:ind w:left="93" w:right="88"/>
              <w:jc w:val="center"/>
              <w:rPr>
                <w:sz w:val="24"/>
              </w:rPr>
            </w:pPr>
            <w:r>
              <w:rPr>
                <w:sz w:val="24"/>
              </w:rPr>
              <w:t>amortecedor II</w:t>
            </w:r>
          </w:p>
        </w:tc>
        <w:tc>
          <w:tcPr>
            <w:tcW w:w="4790" w:type="dxa"/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Composto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termoplástico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gel, dureza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máxima</w:t>
            </w:r>
          </w:p>
          <w:p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35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29" w:hRule="atLeast"/>
        </w:trPr>
        <w:tc>
          <w:tcPr>
            <w:tcW w:w="7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47" w:type="dxa"/>
            <w:gridSpan w:val="4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  <w:r>
        <w:rPr/>
        <w:pict>
          <v:shape style="position:absolute;margin-left:203.810013pt;margin-top:183.259964pt;width:166.35pt;height:31pt;mso-position-horizontal-relative:page;mso-position-vertical-relative:page;z-index:-17353216" coordorigin="4076,3665" coordsize="3327,620" path="m7403,3665l5840,3665,5840,3675,5840,3665,5831,3665,5821,3665,4086,3665,4076,3665,4076,3675,4079,3675,4079,4275,4076,4275,4076,4284,5821,4284,5821,4275,5821,3675,5826,3675,5826,4275,5831,4275,5831,4284,7403,4284,7403,4275,7403,3675,7403,366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377.950012pt;margin-top:183.259964pt;width:166.35pt;height:31pt;mso-position-horizontal-relative:page;mso-position-vertical-relative:page;z-index:-17352704" coordorigin="7559,3665" coordsize="3327,620" path="m9304,3665l7569,3665,7559,3665,7559,3675,7559,4275,7559,4284,9304,4284,9304,4275,9304,3675,9304,3665xm10886,3675l10884,3675,10884,3665,9324,3665,9324,3675,9324,3675,9324,3665,9314,3665,9304,3665,9304,3675,9309,3675,9309,4275,9314,4275,9314,4284,10884,4284,10884,4275,10886,4275,10886,367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3.330002pt;margin-top:183.020004pt;width:167.55pt;height:232.75pt;mso-position-horizontal-relative:page;mso-position-vertical-relative:page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754"/>
                    <w:gridCol w:w="1582"/>
                  </w:tblGrid>
                  <w:tr>
                    <w:trPr>
                      <w:trHeight w:val="919" w:hRule="atLeast"/>
                    </w:trPr>
                    <w:tc>
                      <w:tcPr>
                        <w:tcW w:w="1754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before="169"/>
                          <w:ind w:left="49" w:right="4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NUMERAÇÃO</w:t>
                        </w:r>
                      </w:p>
                      <w:p>
                        <w:pPr>
                          <w:pStyle w:val="TableParagraph"/>
                          <w:spacing w:line="273" w:lineRule="exact" w:before="180"/>
                          <w:ind w:left="49" w:right="3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</w:t>
                        </w:r>
                      </w:p>
                    </w:tc>
                    <w:tc>
                      <w:tcPr>
                        <w:tcW w:w="1582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before="32"/>
                          <w:ind w:left="72" w:right="57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DIMENSÕES</w:t>
                        </w:r>
                        <w:r>
                          <w:rPr>
                            <w:b/>
                            <w:color w:val="FFFFFF"/>
                            <w:spacing w:val="-58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CM</w:t>
                        </w:r>
                      </w:p>
                      <w:p>
                        <w:pPr>
                          <w:pStyle w:val="TableParagraph"/>
                          <w:spacing w:line="273" w:lineRule="exact" w:before="41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15,334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16,001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16,668</w:t>
                        </w:r>
                      </w:p>
                    </w:tc>
                  </w:tr>
                  <w:tr>
                    <w:trPr>
                      <w:trHeight w:val="301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8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8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17,334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18,001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18,668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29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19,334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20,001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31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20,668</w:t>
                        </w:r>
                      </w:p>
                    </w:tc>
                  </w:tr>
                  <w:tr>
                    <w:trPr>
                      <w:trHeight w:val="302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8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32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8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21,334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33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22,001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34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22,668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754" w:type="dxa"/>
                      </w:tcPr>
                      <w:p>
                        <w:pPr>
                          <w:pStyle w:val="TableParagraph"/>
                          <w:spacing w:line="274" w:lineRule="exact" w:before="6"/>
                          <w:ind w:left="7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35</w:t>
                        </w:r>
                      </w:p>
                    </w:tc>
                    <w:tc>
                      <w:tcPr>
                        <w:tcW w:w="1582" w:type="dxa"/>
                      </w:tcPr>
                      <w:p>
                        <w:pPr>
                          <w:pStyle w:val="TableParagraph"/>
                          <w:spacing w:line="274" w:lineRule="exact" w:before="6"/>
                          <w:ind w:left="67" w:right="5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23,335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77.470001pt;margin-top:183.020004pt;width:167.45pt;height:170.7pt;mso-position-horizontal-relative:page;mso-position-vertical-relative:page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755"/>
                    <w:gridCol w:w="1579"/>
                  </w:tblGrid>
                  <w:tr>
                    <w:trPr>
                      <w:trHeight w:val="919" w:hRule="atLeast"/>
                    </w:trPr>
                    <w:tc>
                      <w:tcPr>
                        <w:tcW w:w="1755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before="169"/>
                          <w:ind w:left="47" w:right="4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NUMERAÇÃO</w:t>
                        </w:r>
                      </w:p>
                      <w:p>
                        <w:pPr>
                          <w:pStyle w:val="TableParagraph"/>
                          <w:spacing w:line="273" w:lineRule="exact" w:before="180"/>
                          <w:ind w:left="47" w:right="4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36</w:t>
                        </w:r>
                      </w:p>
                    </w:tc>
                    <w:tc>
                      <w:tcPr>
                        <w:tcW w:w="1579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before="32"/>
                          <w:ind w:left="69" w:right="5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DIMENSÕES</w:t>
                        </w:r>
                        <w:r>
                          <w:rPr>
                            <w:b/>
                            <w:color w:val="FFFFFF"/>
                            <w:spacing w:val="-57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CM</w:t>
                        </w:r>
                      </w:p>
                      <w:p>
                        <w:pPr>
                          <w:pStyle w:val="TableParagraph"/>
                          <w:spacing w:line="273" w:lineRule="exact" w:before="41"/>
                          <w:ind w:left="63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24,001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5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right="7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37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3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24,668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1755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right="7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38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3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25,335</w:t>
                        </w:r>
                      </w:p>
                    </w:tc>
                  </w:tr>
                  <w:tr>
                    <w:trPr>
                      <w:trHeight w:val="301" w:hRule="atLeast"/>
                    </w:trPr>
                    <w:tc>
                      <w:tcPr>
                        <w:tcW w:w="1755" w:type="dxa"/>
                      </w:tcPr>
                      <w:p>
                        <w:pPr>
                          <w:pStyle w:val="TableParagraph"/>
                          <w:spacing w:line="273" w:lineRule="exact" w:before="8"/>
                          <w:ind w:right="7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39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spacing w:line="273" w:lineRule="exact" w:before="8"/>
                          <w:ind w:left="63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26,001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5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right="7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3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26,668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5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right="7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41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3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27,335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5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right="7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42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3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28,001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5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right="7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43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3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28,668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1755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right="7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44</w:t>
                        </w:r>
                      </w:p>
                    </w:tc>
                    <w:tc>
                      <w:tcPr>
                        <w:tcW w:w="1579" w:type="dxa"/>
                      </w:tcPr>
                      <w:p>
                        <w:pPr>
                          <w:pStyle w:val="TableParagraph"/>
                          <w:spacing w:line="273" w:lineRule="exact" w:before="6"/>
                          <w:ind w:left="63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29,335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4"/>
      </w:tblGrid>
      <w:tr>
        <w:trPr>
          <w:trHeight w:val="12027" w:hRule="atLeast"/>
        </w:trPr>
        <w:tc>
          <w:tcPr>
            <w:tcW w:w="75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44" w:type="dxa"/>
          </w:tcPr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TABELA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DIMENSÕES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MEDIDAS: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28"/>
              </w:rPr>
            </w:pPr>
          </w:p>
          <w:p>
            <w:pPr>
              <w:pStyle w:val="TableParagraph"/>
              <w:tabs>
                <w:tab w:pos="1149" w:val="left" w:leader="none"/>
                <w:tab w:pos="6979" w:val="left" w:leader="none"/>
              </w:tabs>
              <w:ind w:left="162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  <w:shd w:fill="000000" w:color="auto" w:val="clear"/>
              </w:rPr>
              <w:t> </w:t>
              <w:tab/>
            </w:r>
            <w:r>
              <w:rPr>
                <w:b/>
                <w:color w:val="FFFFFF"/>
                <w:sz w:val="24"/>
                <w:shd w:fill="000000" w:color="auto" w:val="clear"/>
              </w:rPr>
              <w:t>TABELA</w:t>
            </w:r>
            <w:r>
              <w:rPr>
                <w:b/>
                <w:color w:val="FFFFFF"/>
                <w:spacing w:val="-2"/>
                <w:sz w:val="24"/>
                <w:shd w:fill="000000" w:color="auto" w:val="clear"/>
              </w:rPr>
              <w:t> </w:t>
            </w:r>
            <w:r>
              <w:rPr>
                <w:b/>
                <w:color w:val="FFFFFF"/>
                <w:sz w:val="24"/>
                <w:shd w:fill="000000" w:color="auto" w:val="clear"/>
              </w:rPr>
              <w:t>DE</w:t>
            </w:r>
            <w:r>
              <w:rPr>
                <w:b/>
                <w:color w:val="FFFFFF"/>
                <w:spacing w:val="-1"/>
                <w:sz w:val="24"/>
                <w:shd w:fill="000000" w:color="auto" w:val="clear"/>
              </w:rPr>
              <w:t> </w:t>
            </w:r>
            <w:r>
              <w:rPr>
                <w:b/>
                <w:color w:val="FFFFFF"/>
                <w:sz w:val="24"/>
                <w:shd w:fill="000000" w:color="auto" w:val="clear"/>
              </w:rPr>
              <w:t>DIMENSÕES</w:t>
            </w:r>
            <w:r>
              <w:rPr>
                <w:b/>
                <w:color w:val="FFFFFF"/>
                <w:spacing w:val="-1"/>
                <w:sz w:val="24"/>
                <w:shd w:fill="000000" w:color="auto" w:val="clear"/>
              </w:rPr>
              <w:t> </w:t>
            </w:r>
            <w:r>
              <w:rPr>
                <w:b/>
                <w:color w:val="FFFFFF"/>
                <w:sz w:val="24"/>
                <w:shd w:fill="000000" w:color="auto" w:val="clear"/>
              </w:rPr>
              <w:t>DOS</w:t>
            </w:r>
            <w:r>
              <w:rPr>
                <w:b/>
                <w:color w:val="FFFFFF"/>
                <w:spacing w:val="-1"/>
                <w:sz w:val="24"/>
                <w:shd w:fill="000000" w:color="auto" w:val="clear"/>
              </w:rPr>
              <w:t> </w:t>
            </w:r>
            <w:r>
              <w:rPr>
                <w:b/>
                <w:color w:val="FFFFFF"/>
                <w:sz w:val="24"/>
                <w:shd w:fill="000000" w:color="auto" w:val="clear"/>
              </w:rPr>
              <w:t>CALÇADOS</w:t>
              <w:tab/>
            </w: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9"/>
              <w:ind w:left="105"/>
              <w:rPr>
                <w:sz w:val="20"/>
              </w:rPr>
            </w:pPr>
            <w:r>
              <w:rPr>
                <w:sz w:val="20"/>
              </w:rPr>
              <w:t>EMBALAGEM: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5" w:right="467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produto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depois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acabado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deverá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 embalado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saco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plástico transparente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posteriormente em caixas coletivas com o máximo de 20 pares, devidamente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etiquetadas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informações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quantidades, cor,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dados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fabricante.</w:t>
            </w:r>
          </w:p>
          <w:p>
            <w:pPr>
              <w:pStyle w:val="TableParagraph"/>
              <w:spacing w:before="2" w:after="1"/>
              <w:rPr>
                <w:b/>
                <w:sz w:val="20"/>
              </w:rPr>
            </w:pPr>
          </w:p>
          <w:p>
            <w:pPr>
              <w:pStyle w:val="TableParagraph"/>
              <w:ind w:left="4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993015" cy="2002821"/>
                  <wp:effectExtent l="0" t="0" r="0" b="0"/>
                  <wp:docPr id="31" name="image13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2" name="image13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015" cy="2002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05" w:right="100"/>
              <w:jc w:val="both"/>
              <w:rPr>
                <w:sz w:val="20"/>
              </w:rPr>
            </w:pPr>
            <w:r>
              <w:rPr>
                <w:sz w:val="20"/>
              </w:rPr>
              <w:t>Juntamente com as amostras deverão ser apresentados laudos emitidos por laboratório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de análise têxtil acreditado pelo INMETRO sendo este com data máxima de até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(um)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ano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anteriores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sessão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pregão,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sendo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nome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licitante,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contendo</w:t>
            </w:r>
          </w:p>
          <w:p>
            <w:pPr>
              <w:pStyle w:val="TableParagraph"/>
              <w:spacing w:line="213" w:lineRule="exact"/>
              <w:ind w:left="105"/>
              <w:jc w:val="bot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informações:</w:t>
            </w:r>
          </w:p>
        </w:tc>
      </w:tr>
    </w:tbl>
    <w:p>
      <w:pPr>
        <w:spacing w:after="0" w:line="213" w:lineRule="exact"/>
        <w:jc w:val="both"/>
        <w:rPr>
          <w:sz w:val="20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1"/>
        <w:gridCol w:w="1582"/>
        <w:gridCol w:w="1153"/>
        <w:gridCol w:w="7144"/>
      </w:tblGrid>
      <w:tr>
        <w:trPr>
          <w:trHeight w:val="7361" w:hRule="atLeast"/>
        </w:trPr>
        <w:tc>
          <w:tcPr>
            <w:tcW w:w="75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8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5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44" w:type="dxa"/>
          </w:tcPr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14835/13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Massa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calçado</w:t>
            </w: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14836/14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Pico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pressão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região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calcâneo</w:t>
            </w:r>
          </w:p>
          <w:p>
            <w:pPr>
              <w:pStyle w:val="TableParagraph"/>
              <w:ind w:left="105" w:right="1328" w:firstLine="1600"/>
              <w:rPr>
                <w:sz w:val="20"/>
              </w:rPr>
            </w:pPr>
            <w:r>
              <w:rPr>
                <w:sz w:val="20"/>
              </w:rPr>
              <w:t>Pico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pressão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região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cabeça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metatarsos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14837/17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Temperatura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interna</w:t>
            </w:r>
          </w:p>
          <w:p>
            <w:pPr>
              <w:pStyle w:val="TableParagraph"/>
              <w:spacing w:before="1"/>
              <w:ind w:left="105" w:right="3625"/>
              <w:rPr>
                <w:sz w:val="20"/>
              </w:rPr>
            </w:pPr>
            <w:r>
              <w:rPr>
                <w:sz w:val="20"/>
              </w:rPr>
              <w:t>NBR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14838/16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Índice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amortecimento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14840/15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Percepção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calce</w:t>
            </w:r>
          </w:p>
          <w:p>
            <w:pPr>
              <w:pStyle w:val="TableParagraph"/>
              <w:spacing w:line="228" w:lineRule="exact"/>
              <w:ind w:left="1708"/>
              <w:rPr>
                <w:sz w:val="20"/>
              </w:rPr>
            </w:pPr>
            <w:r>
              <w:rPr>
                <w:sz w:val="20"/>
              </w:rPr>
              <w:t>Marcas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lesões</w:t>
            </w: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14834/15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Conforto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calçado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(confortável)</w:t>
            </w:r>
          </w:p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SATRA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404/92 – Calçado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pronto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adesão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sola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(mínimo 200 N)</w:t>
            </w:r>
          </w:p>
          <w:p>
            <w:pPr>
              <w:pStyle w:val="TableParagraph"/>
              <w:ind w:left="105" w:right="446"/>
              <w:rPr>
                <w:sz w:val="20"/>
              </w:rPr>
            </w:pPr>
            <w:r>
              <w:rPr>
                <w:sz w:val="20"/>
              </w:rPr>
              <w:t>SATRA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TM/27/04 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Determinação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espessura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laminado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cabedal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(mínimo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1.3)</w:t>
            </w: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ABNT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NBR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10591/08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Determinação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gramatura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laminado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cabedal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(mínimo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750 gr/m²)</w:t>
            </w:r>
          </w:p>
          <w:p>
            <w:pPr>
              <w:pStyle w:val="TableParagraph"/>
              <w:ind w:left="105" w:right="519"/>
              <w:rPr>
                <w:sz w:val="20"/>
              </w:rPr>
            </w:pPr>
            <w:r>
              <w:rPr>
                <w:sz w:val="20"/>
              </w:rPr>
              <w:t>ABNT NBR 14552/12 – Determinação da resistência à tração e alongamento 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ruptura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laminado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cabedal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Calçados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classe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III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(média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baixa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solicitação,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como calçados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casuais): ≥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65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N/cm</w:t>
            </w:r>
          </w:p>
          <w:p>
            <w:pPr>
              <w:pStyle w:val="TableParagraph"/>
              <w:spacing w:before="1"/>
              <w:ind w:left="105" w:right="591"/>
              <w:rPr>
                <w:sz w:val="20"/>
              </w:rPr>
            </w:pPr>
            <w:r>
              <w:rPr>
                <w:sz w:val="20"/>
              </w:rPr>
              <w:t>ABNT 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10591/08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Determinação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gramatura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tecido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nylon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cabedal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(mínimo 160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gr/m²)</w:t>
            </w: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ABNT 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10591/08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Determinação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gramatura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tecido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forro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colarinho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lingueta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(mínimo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140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gr/m²)</w:t>
            </w:r>
          </w:p>
          <w:p>
            <w:pPr>
              <w:pStyle w:val="TableParagraph"/>
              <w:ind w:left="105" w:right="783"/>
              <w:rPr>
                <w:sz w:val="20"/>
              </w:rPr>
            </w:pPr>
            <w:r>
              <w:rPr>
                <w:sz w:val="20"/>
              </w:rPr>
              <w:t>ABNT NBR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10591/08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Determinação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gramatura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tecido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palmilha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montagem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(mínimo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180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gr/m²)</w:t>
            </w:r>
          </w:p>
          <w:p>
            <w:pPr>
              <w:pStyle w:val="TableParagraph"/>
              <w:ind w:left="105" w:right="2108"/>
              <w:rPr>
                <w:sz w:val="20"/>
              </w:rPr>
            </w:pPr>
            <w:r>
              <w:rPr>
                <w:sz w:val="20"/>
              </w:rPr>
              <w:t>ISO 868/03 – Determinação da dureza do EVA (mínimo 50)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ISO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868/03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Determinação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dureza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soleta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(máximo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80)</w:t>
            </w:r>
          </w:p>
          <w:p>
            <w:pPr>
              <w:pStyle w:val="TableParagraph"/>
              <w:ind w:left="105" w:right="1234"/>
              <w:rPr>
                <w:sz w:val="20"/>
              </w:rPr>
            </w:pPr>
            <w:r>
              <w:rPr>
                <w:sz w:val="20"/>
              </w:rPr>
              <w:t>ISO 868/03 – Determinação da dureza base amortecedor I (máximo 70)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ISO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868/03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Determinação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dureza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base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amortecedor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(máximo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65)</w:t>
            </w:r>
          </w:p>
          <w:p>
            <w:pPr>
              <w:pStyle w:val="TableParagraph"/>
              <w:ind w:left="105" w:right="744"/>
              <w:rPr>
                <w:sz w:val="20"/>
              </w:rPr>
            </w:pPr>
            <w:r>
              <w:rPr>
                <w:sz w:val="20"/>
              </w:rPr>
              <w:t>ABNT NBR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14738/15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Determinação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resistência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desgaste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espessura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soleta (desgaste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máximo 70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centésimo de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mm)</w:t>
            </w: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ABNT NBR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2781/15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Determinação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densidade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soleta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método 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(hidrostático)</w:t>
            </w:r>
          </w:p>
        </w:tc>
      </w:tr>
    </w:tbl>
    <w:p>
      <w:pPr>
        <w:pStyle w:val="BodyText"/>
        <w:spacing w:before="9"/>
        <w:rPr>
          <w:b/>
          <w:sz w:val="27"/>
        </w:rPr>
      </w:pPr>
    </w:p>
    <w:p>
      <w:pPr>
        <w:pStyle w:val="ListParagraph"/>
        <w:numPr>
          <w:ilvl w:val="1"/>
          <w:numId w:val="17"/>
        </w:numPr>
        <w:tabs>
          <w:tab w:pos="1807" w:val="left" w:leader="none"/>
        </w:tabs>
        <w:spacing w:line="240" w:lineRule="auto" w:before="92" w:after="0"/>
        <w:ind w:left="1806" w:right="0" w:hanging="349"/>
        <w:jc w:val="left"/>
        <w:rPr>
          <w:b/>
          <w:sz w:val="22"/>
        </w:rPr>
      </w:pPr>
      <w:r>
        <w:rPr>
          <w:b/>
          <w:sz w:val="22"/>
        </w:rPr>
        <w:t>AMOSTRAS:</w:t>
      </w:r>
    </w:p>
    <w:p>
      <w:pPr>
        <w:pStyle w:val="BodyText"/>
        <w:spacing w:before="2"/>
        <w:rPr>
          <w:b/>
          <w:sz w:val="20"/>
        </w:rPr>
      </w:pPr>
    </w:p>
    <w:p>
      <w:pPr>
        <w:pStyle w:val="BodyText"/>
        <w:spacing w:line="276" w:lineRule="auto"/>
        <w:ind w:left="1098" w:right="718" w:firstLine="707"/>
        <w:jc w:val="both"/>
      </w:pPr>
      <w:r>
        <w:rPr/>
        <w:t>A empresa declarada VENCEDORA do certame deverá fornecer uma amostra de todos os</w:t>
      </w:r>
      <w:r>
        <w:rPr>
          <w:spacing w:val="1"/>
        </w:rPr>
        <w:t> </w:t>
      </w:r>
      <w:r>
        <w:rPr/>
        <w:t>itens nos tamanhos: 6, 12 e M (lotes 1 e 2), uma amostra do lote 3 e no lote 4 amostras nos</w:t>
      </w:r>
      <w:r>
        <w:rPr>
          <w:spacing w:val="1"/>
        </w:rPr>
        <w:t> </w:t>
      </w:r>
      <w:r>
        <w:rPr/>
        <w:t>tamanhos: 24, 28 no velcro e 32 e 36 no atacador, para fins de análise da conformidade e da</w:t>
      </w:r>
      <w:r>
        <w:rPr>
          <w:spacing w:val="1"/>
        </w:rPr>
        <w:t> </w:t>
      </w:r>
      <w:r>
        <w:rPr/>
        <w:t>qualidade do produto tais como medidas e acabamentos. no prazo máximo de 5 dias úteis, contados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declaração da</w:t>
      </w:r>
      <w:r>
        <w:rPr>
          <w:spacing w:val="-1"/>
        </w:rPr>
        <w:t> </w:t>
      </w:r>
      <w:r>
        <w:rPr/>
        <w:t>vencedora, para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constatação da</w:t>
      </w:r>
      <w:r>
        <w:rPr>
          <w:spacing w:val="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produto.</w:t>
      </w:r>
    </w:p>
    <w:p>
      <w:pPr>
        <w:pStyle w:val="BodyText"/>
        <w:spacing w:line="276" w:lineRule="auto"/>
        <w:ind w:left="1098" w:right="723" w:firstLine="707"/>
        <w:jc w:val="both"/>
      </w:pPr>
      <w:r>
        <w:rPr/>
        <w:t>As</w:t>
      </w:r>
      <w:r>
        <w:rPr>
          <w:spacing w:val="1"/>
        </w:rPr>
        <w:t> </w:t>
      </w:r>
      <w:r>
        <w:rPr/>
        <w:t>amostras</w:t>
      </w:r>
      <w:r>
        <w:rPr>
          <w:spacing w:val="1"/>
        </w:rPr>
        <w:t> </w:t>
      </w:r>
      <w:r>
        <w:rPr/>
        <w:t>devem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acompanhadas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Laudo</w:t>
      </w:r>
      <w:r>
        <w:rPr>
          <w:spacing w:val="1"/>
        </w:rPr>
        <w:t> </w:t>
      </w:r>
      <w:r>
        <w:rPr/>
        <w:t>Técnico</w:t>
      </w:r>
      <w:r>
        <w:rPr>
          <w:spacing w:val="1"/>
        </w:rPr>
        <w:t> </w:t>
      </w:r>
      <w:r>
        <w:rPr/>
        <w:t>acreditado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INMETRO</w:t>
      </w:r>
      <w:r>
        <w:rPr>
          <w:spacing w:val="1"/>
        </w:rPr>
        <w:t> </w:t>
      </w:r>
      <w:r>
        <w:rPr/>
        <w:t>contendo dados do fio e acabamento (serão aceitos laudos emitidos em nome do fornecedor com</w:t>
      </w:r>
      <w:r>
        <w:rPr>
          <w:spacing w:val="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(doze) meses</w:t>
      </w:r>
      <w:r>
        <w:rPr>
          <w:spacing w:val="1"/>
        </w:rPr>
        <w:t> </w:t>
      </w:r>
      <w:r>
        <w:rPr/>
        <w:t>anteriores à</w:t>
      </w:r>
      <w:r>
        <w:rPr>
          <w:spacing w:val="-2"/>
        </w:rPr>
        <w:t> </w:t>
      </w:r>
      <w:r>
        <w:rPr/>
        <w:t>data</w:t>
      </w:r>
      <w:r>
        <w:rPr>
          <w:spacing w:val="-1"/>
        </w:rPr>
        <w:t> </w:t>
      </w:r>
      <w:r>
        <w:rPr/>
        <w:t>de realização</w:t>
      </w:r>
      <w:r>
        <w:rPr>
          <w:spacing w:val="-1"/>
        </w:rPr>
        <w:t> </w:t>
      </w:r>
      <w:r>
        <w:rPr/>
        <w:t>do certame).</w:t>
      </w:r>
    </w:p>
    <w:p>
      <w:pPr>
        <w:pStyle w:val="BodyText"/>
        <w:spacing w:before="1"/>
        <w:ind w:left="1806"/>
        <w:jc w:val="both"/>
      </w:pPr>
      <w:r>
        <w:rPr/>
        <w:t>As</w:t>
      </w:r>
      <w:r>
        <w:rPr>
          <w:spacing w:val="-1"/>
        </w:rPr>
        <w:t> </w:t>
      </w:r>
      <w:r>
        <w:rPr/>
        <w:t>amostras</w:t>
      </w:r>
      <w:r>
        <w:rPr>
          <w:spacing w:val="-1"/>
        </w:rPr>
        <w:t> </w:t>
      </w:r>
      <w:r>
        <w:rPr/>
        <w:t>servirão</w:t>
      </w:r>
      <w:r>
        <w:rPr>
          <w:spacing w:val="-1"/>
        </w:rPr>
        <w:t> </w:t>
      </w:r>
      <w:r>
        <w:rPr/>
        <w:t>de padrão</w:t>
      </w:r>
      <w:r>
        <w:rPr>
          <w:spacing w:val="-1"/>
        </w:rPr>
        <w:t> </w:t>
      </w:r>
      <w:r>
        <w:rPr/>
        <w:t>para</w:t>
      </w:r>
      <w:r>
        <w:rPr>
          <w:spacing w:val="-3"/>
        </w:rPr>
        <w:t> </w:t>
      </w:r>
      <w:r>
        <w:rPr/>
        <w:t>todo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uniforme</w:t>
      </w:r>
      <w:r>
        <w:rPr>
          <w:spacing w:val="-1"/>
        </w:rPr>
        <w:t> </w:t>
      </w:r>
      <w:r>
        <w:rPr/>
        <w:t>pela</w:t>
      </w:r>
      <w:r>
        <w:rPr>
          <w:spacing w:val="-2"/>
        </w:rPr>
        <w:t> </w:t>
      </w:r>
      <w:r>
        <w:rPr/>
        <w:t>licitante.</w:t>
      </w:r>
    </w:p>
    <w:p>
      <w:pPr>
        <w:pStyle w:val="BodyText"/>
        <w:spacing w:line="276" w:lineRule="auto" w:before="41"/>
        <w:ind w:left="1098" w:right="726" w:firstLine="707"/>
        <w:jc w:val="both"/>
      </w:pPr>
      <w:r>
        <w:rPr/>
        <w:t>Serão avaliadas as linhas, golas, dimensões das peças, etiquetagem, a textura, a qualidade do</w:t>
      </w:r>
      <w:r>
        <w:rPr>
          <w:spacing w:val="-57"/>
        </w:rPr>
        <w:t> </w:t>
      </w:r>
      <w:r>
        <w:rPr/>
        <w:t>tecido, o acabamento das costuras, e a proporcionalidade das medidas de acordo com as tabelas dos</w:t>
      </w:r>
      <w:r>
        <w:rPr>
          <w:spacing w:val="1"/>
        </w:rPr>
        <w:t> </w:t>
      </w:r>
      <w:r>
        <w:rPr/>
        <w:t>Inmetro.</w:t>
      </w:r>
    </w:p>
    <w:p>
      <w:pPr>
        <w:spacing w:after="0" w:line="276" w:lineRule="auto"/>
        <w:jc w:val="both"/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line="276" w:lineRule="auto" w:before="233"/>
        <w:ind w:left="1098" w:right="723" w:firstLine="707"/>
        <w:jc w:val="both"/>
      </w:pPr>
      <w:r>
        <w:rPr/>
        <w:t>As</w:t>
      </w:r>
      <w:r>
        <w:rPr>
          <w:spacing w:val="57"/>
        </w:rPr>
        <w:t> </w:t>
      </w:r>
      <w:r>
        <w:rPr/>
        <w:t>amostras</w:t>
      </w:r>
      <w:r>
        <w:rPr>
          <w:spacing w:val="58"/>
        </w:rPr>
        <w:t> </w:t>
      </w:r>
      <w:r>
        <w:rPr/>
        <w:t>apresentadas</w:t>
      </w:r>
      <w:r>
        <w:rPr>
          <w:spacing w:val="58"/>
        </w:rPr>
        <w:t> </w:t>
      </w:r>
      <w:r>
        <w:rPr/>
        <w:t>pela</w:t>
      </w:r>
      <w:r>
        <w:rPr>
          <w:spacing w:val="58"/>
        </w:rPr>
        <w:t> </w:t>
      </w:r>
      <w:r>
        <w:rPr/>
        <w:t>empresa</w:t>
      </w:r>
      <w:r>
        <w:rPr>
          <w:spacing w:val="57"/>
        </w:rPr>
        <w:t> </w:t>
      </w:r>
      <w:r>
        <w:rPr/>
        <w:t>e</w:t>
      </w:r>
      <w:r>
        <w:rPr>
          <w:spacing w:val="56"/>
        </w:rPr>
        <w:t> </w:t>
      </w:r>
      <w:r>
        <w:rPr/>
        <w:t>aprovadas</w:t>
      </w:r>
      <w:r>
        <w:rPr>
          <w:spacing w:val="59"/>
        </w:rPr>
        <w:t> </w:t>
      </w:r>
      <w:r>
        <w:rPr/>
        <w:t>pelo</w:t>
      </w:r>
      <w:r>
        <w:rPr>
          <w:spacing w:val="58"/>
        </w:rPr>
        <w:t> </w:t>
      </w:r>
      <w:r>
        <w:rPr/>
        <w:t>CODAP</w:t>
      </w:r>
      <w:r>
        <w:rPr>
          <w:spacing w:val="58"/>
        </w:rPr>
        <w:t> </w:t>
      </w:r>
      <w:r>
        <w:rPr/>
        <w:t>e</w:t>
      </w:r>
      <w:r>
        <w:rPr>
          <w:spacing w:val="57"/>
        </w:rPr>
        <w:t> </w:t>
      </w:r>
      <w:r>
        <w:rPr/>
        <w:t>serão</w:t>
      </w:r>
      <w:r>
        <w:rPr>
          <w:spacing w:val="57"/>
        </w:rPr>
        <w:t> </w:t>
      </w:r>
      <w:r>
        <w:rPr/>
        <w:t>retidas</w:t>
      </w:r>
      <w:r>
        <w:rPr>
          <w:spacing w:val="58"/>
        </w:rPr>
        <w:t> </w:t>
      </w:r>
      <w:r>
        <w:rPr/>
        <w:t>pela</w:t>
      </w:r>
      <w:r>
        <w:rPr>
          <w:spacing w:val="-57"/>
        </w:rPr>
        <w:t> </w:t>
      </w:r>
      <w:r>
        <w:rPr/>
        <w:t>Pregoeiro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encaminhadas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arquivo,</w:t>
      </w:r>
      <w:r>
        <w:rPr>
          <w:spacing w:val="1"/>
        </w:rPr>
        <w:t> </w:t>
      </w:r>
      <w:r>
        <w:rPr/>
        <w:t>visando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acompanhamento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padrão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das peças pela contratada.</w:t>
      </w:r>
    </w:p>
    <w:p>
      <w:pPr>
        <w:pStyle w:val="BodyText"/>
        <w:spacing w:before="4"/>
        <w:rPr>
          <w:sz w:val="36"/>
        </w:rPr>
      </w:pPr>
    </w:p>
    <w:p>
      <w:pPr>
        <w:pStyle w:val="ListParagraph"/>
        <w:numPr>
          <w:ilvl w:val="1"/>
          <w:numId w:val="17"/>
        </w:numPr>
        <w:tabs>
          <w:tab w:pos="1807" w:val="left" w:leader="none"/>
        </w:tabs>
        <w:spacing w:line="240" w:lineRule="auto" w:before="0" w:after="0"/>
        <w:ind w:left="1806" w:right="0" w:hanging="349"/>
        <w:jc w:val="left"/>
        <w:rPr>
          <w:b/>
          <w:sz w:val="22"/>
        </w:rPr>
      </w:pPr>
      <w:r>
        <w:rPr>
          <w:b/>
          <w:sz w:val="22"/>
        </w:rPr>
        <w:t>LAUDO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TÉCNICO:</w:t>
      </w:r>
    </w:p>
    <w:p>
      <w:pPr>
        <w:pStyle w:val="BodyText"/>
        <w:spacing w:before="2"/>
        <w:rPr>
          <w:b/>
          <w:sz w:val="20"/>
        </w:rPr>
      </w:pPr>
    </w:p>
    <w:p>
      <w:pPr>
        <w:pStyle w:val="BodyText"/>
        <w:spacing w:line="276" w:lineRule="auto"/>
        <w:ind w:left="1098" w:right="715" w:firstLine="707"/>
      </w:pPr>
      <w:r>
        <w:rPr/>
        <w:t>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declarada</w:t>
      </w:r>
      <w:r>
        <w:rPr>
          <w:spacing w:val="1"/>
        </w:rPr>
        <w:t> </w:t>
      </w:r>
      <w:r>
        <w:rPr/>
        <w:t>vencedora</w:t>
      </w:r>
      <w:r>
        <w:rPr>
          <w:spacing w:val="1"/>
        </w:rPr>
        <w:t> </w:t>
      </w:r>
      <w:r>
        <w:rPr/>
        <w:t>deverá</w:t>
      </w:r>
      <w:r>
        <w:rPr>
          <w:spacing w:val="2"/>
        </w:rPr>
        <w:t> </w:t>
      </w:r>
      <w:r>
        <w:rPr/>
        <w:t>apresentar</w:t>
      </w:r>
      <w:r>
        <w:rPr>
          <w:spacing w:val="3"/>
        </w:rPr>
        <w:t> </w:t>
      </w:r>
      <w:r>
        <w:rPr/>
        <w:t>amostras</w:t>
      </w:r>
      <w:r>
        <w:rPr>
          <w:spacing w:val="3"/>
        </w:rPr>
        <w:t> </w:t>
      </w:r>
      <w:r>
        <w:rPr/>
        <w:t>acompanhadas</w:t>
      </w:r>
      <w:r>
        <w:rPr>
          <w:spacing w:val="5"/>
        </w:rPr>
        <w:t> </w:t>
      </w:r>
      <w:r>
        <w:rPr/>
        <w:t>de</w:t>
      </w:r>
      <w:r>
        <w:rPr>
          <w:spacing w:val="8"/>
        </w:rPr>
        <w:t> </w:t>
      </w:r>
      <w:r>
        <w:rPr>
          <w:b/>
        </w:rPr>
        <w:t>laudo</w:t>
      </w:r>
      <w:r>
        <w:rPr>
          <w:b/>
          <w:spacing w:val="3"/>
        </w:rPr>
        <w:t> </w:t>
      </w:r>
      <w:r>
        <w:rPr>
          <w:b/>
        </w:rPr>
        <w:t>técnico</w:t>
      </w:r>
      <w:r>
        <w:rPr>
          <w:b/>
          <w:spacing w:val="-57"/>
        </w:rPr>
        <w:t> </w:t>
      </w:r>
      <w:r>
        <w:rPr/>
        <w:t>acreditado</w:t>
      </w:r>
      <w:r>
        <w:rPr>
          <w:spacing w:val="15"/>
        </w:rPr>
        <w:t> </w:t>
      </w:r>
      <w:r>
        <w:rPr/>
        <w:t>pelo</w:t>
      </w:r>
      <w:r>
        <w:rPr>
          <w:spacing w:val="16"/>
        </w:rPr>
        <w:t> </w:t>
      </w:r>
      <w:r>
        <w:rPr/>
        <w:t>INMETRO</w:t>
      </w:r>
      <w:r>
        <w:rPr>
          <w:spacing w:val="12"/>
        </w:rPr>
        <w:t> </w:t>
      </w:r>
      <w:r>
        <w:rPr/>
        <w:t>em</w:t>
      </w:r>
      <w:r>
        <w:rPr>
          <w:spacing w:val="13"/>
        </w:rPr>
        <w:t> </w:t>
      </w:r>
      <w:r>
        <w:rPr/>
        <w:t>nome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fornecedor</w:t>
      </w:r>
      <w:r>
        <w:rPr>
          <w:spacing w:val="12"/>
        </w:rPr>
        <w:t> </w:t>
      </w:r>
      <w:r>
        <w:rPr/>
        <w:t>para</w:t>
      </w:r>
      <w:r>
        <w:rPr>
          <w:spacing w:val="13"/>
        </w:rPr>
        <w:t> </w:t>
      </w:r>
      <w:r>
        <w:rPr/>
        <w:t>os</w:t>
      </w:r>
      <w:r>
        <w:rPr>
          <w:spacing w:val="14"/>
        </w:rPr>
        <w:t> </w:t>
      </w:r>
      <w:r>
        <w:rPr/>
        <w:t>lotes</w:t>
      </w:r>
      <w:r>
        <w:rPr>
          <w:spacing w:val="13"/>
        </w:rPr>
        <w:t> </w:t>
      </w:r>
      <w:r>
        <w:rPr/>
        <w:t>1,</w:t>
      </w:r>
      <w:r>
        <w:rPr>
          <w:spacing w:val="13"/>
        </w:rPr>
        <w:t> </w:t>
      </w:r>
      <w:r>
        <w:rPr/>
        <w:t>2</w:t>
      </w:r>
      <w:r>
        <w:rPr>
          <w:spacing w:val="13"/>
        </w:rPr>
        <w:t> </w:t>
      </w:r>
      <w:r>
        <w:rPr/>
        <w:t>e</w:t>
      </w:r>
      <w:r>
        <w:rPr>
          <w:spacing w:val="12"/>
        </w:rPr>
        <w:t> </w:t>
      </w:r>
      <w:r>
        <w:rPr/>
        <w:t>3</w:t>
      </w:r>
      <w:r>
        <w:rPr>
          <w:spacing w:val="16"/>
        </w:rPr>
        <w:t> </w:t>
      </w:r>
      <w:r>
        <w:rPr/>
        <w:t>e</w:t>
      </w:r>
      <w:r>
        <w:rPr>
          <w:spacing w:val="12"/>
        </w:rPr>
        <w:t> </w:t>
      </w:r>
      <w:r>
        <w:rPr/>
        <w:t>no</w:t>
      </w:r>
      <w:r>
        <w:rPr>
          <w:spacing w:val="13"/>
        </w:rPr>
        <w:t> </w:t>
      </w:r>
      <w:r>
        <w:rPr/>
        <w:t>nome</w:t>
      </w:r>
      <w:r>
        <w:rPr>
          <w:spacing w:val="12"/>
        </w:rPr>
        <w:t> </w:t>
      </w:r>
      <w:r>
        <w:rPr/>
        <w:t>do</w:t>
      </w:r>
      <w:r>
        <w:rPr>
          <w:spacing w:val="14"/>
        </w:rPr>
        <w:t> </w:t>
      </w:r>
      <w:r>
        <w:rPr/>
        <w:t>fabricante</w:t>
      </w:r>
      <w:r>
        <w:rPr>
          <w:spacing w:val="-57"/>
        </w:rPr>
        <w:t> </w:t>
      </w:r>
      <w:r>
        <w:rPr/>
        <w:t>no lote 4, contendo as seguintes informações, consolidadas pelas normas técnicas descritas abaixo:</w:t>
      </w:r>
      <w:r>
        <w:rPr>
          <w:spacing w:val="1"/>
        </w:rPr>
        <w:t> </w:t>
      </w:r>
      <w:r>
        <w:rPr/>
        <w:t>Os</w:t>
      </w:r>
      <w:r>
        <w:rPr>
          <w:spacing w:val="-1"/>
        </w:rPr>
        <w:t> </w:t>
      </w:r>
      <w:r>
        <w:rPr/>
        <w:t>valores aceitos informados nas</w:t>
      </w:r>
      <w:r>
        <w:rPr>
          <w:spacing w:val="-1"/>
        </w:rPr>
        <w:t> </w:t>
      </w:r>
      <w:r>
        <w:rPr/>
        <w:t>descrições dos itens no</w:t>
      </w:r>
      <w:r>
        <w:rPr>
          <w:spacing w:val="-1"/>
        </w:rPr>
        <w:t> </w:t>
      </w:r>
      <w:r>
        <w:rPr/>
        <w:t>termo de</w:t>
      </w:r>
      <w:r>
        <w:rPr>
          <w:spacing w:val="-2"/>
        </w:rPr>
        <w:t> </w:t>
      </w:r>
      <w:r>
        <w:rPr/>
        <w:t>referência.</w:t>
      </w:r>
    </w:p>
    <w:p>
      <w:pPr>
        <w:pStyle w:val="BodyText"/>
        <w:spacing w:before="10"/>
        <w:rPr>
          <w:sz w:val="28"/>
        </w:rPr>
      </w:pPr>
    </w:p>
    <w:p>
      <w:pPr>
        <w:pStyle w:val="Heading1"/>
        <w:numPr>
          <w:ilvl w:val="0"/>
          <w:numId w:val="25"/>
        </w:numPr>
        <w:tabs>
          <w:tab w:pos="1239" w:val="left" w:leader="none"/>
        </w:tabs>
        <w:spacing w:line="273" w:lineRule="exact" w:before="0" w:after="0"/>
        <w:ind w:left="1238" w:right="0" w:hanging="141"/>
        <w:jc w:val="left"/>
      </w:pPr>
      <w:r>
        <w:rPr/>
        <w:t>LOTE</w:t>
      </w:r>
      <w:r>
        <w:rPr>
          <w:spacing w:val="-2"/>
        </w:rPr>
        <w:t> </w:t>
      </w: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UNIFORMES</w:t>
      </w:r>
      <w:r>
        <w:rPr>
          <w:spacing w:val="-1"/>
        </w:rPr>
        <w:t> </w:t>
      </w:r>
      <w:r>
        <w:rPr/>
        <w:t>ESCOLARES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50" w:lineRule="exact" w:before="0" w:after="0"/>
        <w:ind w:left="1526" w:right="0" w:hanging="287"/>
        <w:jc w:val="left"/>
        <w:rPr>
          <w:sz w:val="22"/>
        </w:rPr>
      </w:pPr>
      <w:r>
        <w:rPr>
          <w:sz w:val="22"/>
        </w:rPr>
        <w:t>COMPOSIÇÃO:</w:t>
      </w:r>
      <w:r>
        <w:rPr>
          <w:spacing w:val="-1"/>
          <w:sz w:val="22"/>
        </w:rPr>
        <w:t> </w:t>
      </w:r>
      <w:r>
        <w:rPr>
          <w:sz w:val="22"/>
        </w:rPr>
        <w:t>ABNT</w:t>
      </w:r>
      <w:r>
        <w:rPr>
          <w:spacing w:val="-1"/>
          <w:sz w:val="22"/>
        </w:rPr>
        <w:t> </w:t>
      </w: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11.914:1992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z w:val="22"/>
        </w:rPr>
        <w:t>ABNT</w:t>
      </w:r>
      <w:r>
        <w:rPr>
          <w:spacing w:val="-5"/>
          <w:sz w:val="22"/>
        </w:rPr>
        <w:t> </w:t>
      </w: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13538:1995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8" w:after="0"/>
        <w:ind w:left="1526" w:right="0" w:hanging="287"/>
        <w:jc w:val="left"/>
        <w:rPr>
          <w:sz w:val="22"/>
        </w:rPr>
      </w:pPr>
      <w:r>
        <w:rPr>
          <w:sz w:val="22"/>
        </w:rPr>
        <w:t>GRAMATURA:</w:t>
      </w:r>
      <w:r>
        <w:rPr>
          <w:spacing w:val="-2"/>
          <w:sz w:val="22"/>
        </w:rPr>
        <w:t> </w:t>
      </w:r>
      <w:r>
        <w:rPr>
          <w:sz w:val="22"/>
        </w:rPr>
        <w:t>ABNT</w:t>
      </w:r>
      <w:r>
        <w:rPr>
          <w:spacing w:val="-1"/>
          <w:sz w:val="22"/>
        </w:rPr>
        <w:t> </w:t>
      </w: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10.591:2008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7" w:after="0"/>
        <w:ind w:left="1526" w:right="0" w:hanging="287"/>
        <w:jc w:val="left"/>
        <w:rPr>
          <w:sz w:val="22"/>
        </w:rPr>
      </w:pPr>
      <w:r>
        <w:rPr>
          <w:sz w:val="22"/>
        </w:rPr>
        <w:t>PILING</w:t>
      </w:r>
      <w:r>
        <w:rPr>
          <w:spacing w:val="-3"/>
          <w:sz w:val="22"/>
        </w:rPr>
        <w:t> </w:t>
      </w:r>
      <w:r>
        <w:rPr>
          <w:sz w:val="22"/>
        </w:rPr>
        <w:t>(MÉTODO</w:t>
      </w:r>
      <w:r>
        <w:rPr>
          <w:spacing w:val="-3"/>
          <w:sz w:val="22"/>
        </w:rPr>
        <w:t> </w:t>
      </w:r>
      <w:r>
        <w:rPr>
          <w:sz w:val="22"/>
        </w:rPr>
        <w:t>MARTINDALE):</w:t>
      </w:r>
      <w:r>
        <w:rPr>
          <w:spacing w:val="1"/>
          <w:sz w:val="22"/>
        </w:rPr>
        <w:t> </w:t>
      </w:r>
      <w:r>
        <w:rPr>
          <w:sz w:val="22"/>
        </w:rPr>
        <w:t>ISO</w:t>
      </w:r>
      <w:r>
        <w:rPr>
          <w:spacing w:val="-4"/>
          <w:sz w:val="22"/>
        </w:rPr>
        <w:t> </w:t>
      </w:r>
      <w:r>
        <w:rPr>
          <w:sz w:val="22"/>
        </w:rPr>
        <w:t>12945-2:2000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76" w:lineRule="auto" w:before="40" w:after="0"/>
        <w:ind w:left="1526" w:right="791" w:hanging="286"/>
        <w:jc w:val="left"/>
        <w:rPr>
          <w:sz w:val="22"/>
        </w:rPr>
      </w:pPr>
      <w:r>
        <w:rPr>
          <w:sz w:val="22"/>
        </w:rPr>
        <w:t>DETERMINAÇÃO DO NÚMERO DE FIOS: ABNT NBR 12060:1991 - SOMENTE PARA: MALHA</w:t>
      </w:r>
      <w:r>
        <w:rPr>
          <w:spacing w:val="-52"/>
          <w:sz w:val="22"/>
        </w:rPr>
        <w:t> </w:t>
      </w:r>
      <w:r>
        <w:rPr>
          <w:sz w:val="22"/>
        </w:rPr>
        <w:t>PV,</w:t>
      </w:r>
      <w:r>
        <w:rPr>
          <w:spacing w:val="-1"/>
          <w:sz w:val="22"/>
        </w:rPr>
        <w:t> </w:t>
      </w:r>
      <w:r>
        <w:rPr>
          <w:sz w:val="22"/>
        </w:rPr>
        <w:t>HELANCA, RIBANA</w:t>
      </w:r>
      <w:r>
        <w:rPr>
          <w:spacing w:val="1"/>
          <w:sz w:val="22"/>
        </w:rPr>
        <w:t> </w:t>
      </w:r>
      <w:r>
        <w:rPr>
          <w:sz w:val="22"/>
        </w:rPr>
        <w:t>E FORRO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52" w:lineRule="exact" w:before="0" w:after="0"/>
        <w:ind w:left="1526" w:right="0" w:hanging="287"/>
        <w:jc w:val="left"/>
        <w:rPr>
          <w:sz w:val="22"/>
        </w:rPr>
      </w:pPr>
      <w:r>
        <w:rPr>
          <w:sz w:val="22"/>
        </w:rPr>
        <w:t>DENSIDADE:</w:t>
      </w:r>
      <w:r>
        <w:rPr>
          <w:spacing w:val="-2"/>
          <w:sz w:val="22"/>
        </w:rPr>
        <w:t> </w:t>
      </w:r>
      <w:r>
        <w:rPr>
          <w:sz w:val="22"/>
        </w:rPr>
        <w:t>ABNT</w:t>
      </w:r>
      <w:r>
        <w:rPr>
          <w:spacing w:val="-1"/>
          <w:sz w:val="22"/>
        </w:rPr>
        <w:t> </w:t>
      </w: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10588:2015 -</w:t>
      </w:r>
      <w:r>
        <w:rPr>
          <w:spacing w:val="-5"/>
          <w:sz w:val="22"/>
        </w:rPr>
        <w:t> </w:t>
      </w:r>
      <w:r>
        <w:rPr>
          <w:sz w:val="22"/>
        </w:rPr>
        <w:t>SOMENTE</w:t>
      </w:r>
      <w:r>
        <w:rPr>
          <w:spacing w:val="-3"/>
          <w:sz w:val="22"/>
        </w:rPr>
        <w:t> </w:t>
      </w:r>
      <w:r>
        <w:rPr>
          <w:sz w:val="22"/>
        </w:rPr>
        <w:t>PARA:</w:t>
      </w:r>
      <w:r>
        <w:rPr>
          <w:spacing w:val="-1"/>
          <w:sz w:val="22"/>
        </w:rPr>
        <w:t> </w:t>
      </w:r>
      <w:r>
        <w:rPr>
          <w:sz w:val="22"/>
        </w:rPr>
        <w:t>TACTEL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POLIÉSTER</w:t>
      </w: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Heading1"/>
        <w:numPr>
          <w:ilvl w:val="0"/>
          <w:numId w:val="25"/>
        </w:numPr>
        <w:tabs>
          <w:tab w:pos="1239" w:val="left" w:leader="none"/>
        </w:tabs>
        <w:spacing w:line="240" w:lineRule="auto" w:before="0" w:after="0"/>
        <w:ind w:left="1238" w:right="0" w:hanging="141"/>
        <w:jc w:val="left"/>
      </w:pPr>
      <w:r>
        <w:rPr/>
        <w:t>LOTE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– UNIFORMES</w:t>
      </w:r>
      <w:r>
        <w:rPr>
          <w:spacing w:val="-1"/>
        </w:rPr>
        <w:t> </w:t>
      </w:r>
      <w:r>
        <w:rPr/>
        <w:t>SOCIAIS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6" w:after="0"/>
        <w:ind w:left="1526" w:right="0" w:hanging="287"/>
        <w:jc w:val="left"/>
        <w:rPr>
          <w:sz w:val="22"/>
        </w:rPr>
      </w:pPr>
      <w:r>
        <w:rPr>
          <w:sz w:val="22"/>
        </w:rPr>
        <w:t>COMPOSIÇÃO:</w:t>
      </w:r>
      <w:r>
        <w:rPr>
          <w:spacing w:val="-3"/>
          <w:sz w:val="22"/>
        </w:rPr>
        <w:t> </w:t>
      </w:r>
      <w:r>
        <w:rPr>
          <w:sz w:val="22"/>
        </w:rPr>
        <w:t>ABNT</w:t>
      </w:r>
      <w:r>
        <w:rPr>
          <w:spacing w:val="-2"/>
          <w:sz w:val="22"/>
        </w:rPr>
        <w:t> </w:t>
      </w:r>
      <w:r>
        <w:rPr>
          <w:sz w:val="22"/>
        </w:rPr>
        <w:t>NBR</w:t>
      </w:r>
      <w:r>
        <w:rPr>
          <w:spacing w:val="-5"/>
          <w:sz w:val="22"/>
        </w:rPr>
        <w:t> </w:t>
      </w:r>
      <w:r>
        <w:rPr>
          <w:sz w:val="22"/>
        </w:rPr>
        <w:t>11.914:1992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7" w:after="0"/>
        <w:ind w:left="1526" w:right="0" w:hanging="287"/>
        <w:jc w:val="left"/>
        <w:rPr>
          <w:sz w:val="22"/>
        </w:rPr>
      </w:pPr>
      <w:r>
        <w:rPr>
          <w:sz w:val="22"/>
        </w:rPr>
        <w:t>GRAMATURA:</w:t>
      </w:r>
      <w:r>
        <w:rPr>
          <w:spacing w:val="-3"/>
          <w:sz w:val="22"/>
        </w:rPr>
        <w:t> </w:t>
      </w:r>
      <w:r>
        <w:rPr>
          <w:sz w:val="22"/>
        </w:rPr>
        <w:t>ABNT</w:t>
      </w:r>
      <w:r>
        <w:rPr>
          <w:spacing w:val="-2"/>
          <w:sz w:val="22"/>
        </w:rPr>
        <w:t> </w:t>
      </w:r>
      <w:r>
        <w:rPr>
          <w:sz w:val="22"/>
        </w:rPr>
        <w:t>NBR</w:t>
      </w:r>
      <w:r>
        <w:rPr>
          <w:spacing w:val="-4"/>
          <w:sz w:val="22"/>
        </w:rPr>
        <w:t> </w:t>
      </w:r>
      <w:r>
        <w:rPr>
          <w:sz w:val="22"/>
        </w:rPr>
        <w:t>10.591:2008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40" w:after="0"/>
        <w:ind w:left="1526" w:right="0" w:hanging="287"/>
        <w:jc w:val="left"/>
        <w:rPr>
          <w:sz w:val="22"/>
        </w:rPr>
      </w:pPr>
      <w:r>
        <w:rPr>
          <w:sz w:val="22"/>
        </w:rPr>
        <w:t>DENSIDADE:</w:t>
      </w:r>
      <w:r>
        <w:rPr>
          <w:spacing w:val="-2"/>
          <w:sz w:val="22"/>
        </w:rPr>
        <w:t> </w:t>
      </w:r>
      <w:r>
        <w:rPr>
          <w:sz w:val="22"/>
        </w:rPr>
        <w:t>ABNT</w:t>
      </w:r>
      <w:r>
        <w:rPr>
          <w:spacing w:val="-1"/>
          <w:sz w:val="22"/>
        </w:rPr>
        <w:t> </w:t>
      </w:r>
      <w:r>
        <w:rPr>
          <w:sz w:val="22"/>
        </w:rPr>
        <w:t>NBR</w:t>
      </w:r>
      <w:r>
        <w:rPr>
          <w:spacing w:val="-3"/>
          <w:sz w:val="22"/>
        </w:rPr>
        <w:t> </w:t>
      </w:r>
      <w:r>
        <w:rPr>
          <w:sz w:val="22"/>
        </w:rPr>
        <w:t>10588:2015</w:t>
      </w:r>
    </w:p>
    <w:p>
      <w:pPr>
        <w:pStyle w:val="BodyText"/>
      </w:pPr>
    </w:p>
    <w:p>
      <w:pPr>
        <w:pStyle w:val="Heading1"/>
        <w:numPr>
          <w:ilvl w:val="0"/>
          <w:numId w:val="25"/>
        </w:numPr>
        <w:tabs>
          <w:tab w:pos="1239" w:val="left" w:leader="none"/>
        </w:tabs>
        <w:spacing w:line="240" w:lineRule="auto" w:before="179" w:after="0"/>
        <w:ind w:left="1238" w:right="0" w:hanging="141"/>
        <w:jc w:val="left"/>
      </w:pPr>
      <w:r>
        <w:rPr/>
        <w:t>LOTE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MEIAS</w:t>
      </w:r>
      <w:r>
        <w:rPr>
          <w:spacing w:val="-1"/>
        </w:rPr>
        <w:t> </w:t>
      </w:r>
      <w:r>
        <w:rPr/>
        <w:t>ESCOLARES</w:t>
      </w:r>
    </w:p>
    <w:p>
      <w:pPr>
        <w:spacing w:before="36"/>
        <w:ind w:left="1526" w:right="0" w:firstLine="0"/>
        <w:jc w:val="left"/>
        <w:rPr>
          <w:sz w:val="22"/>
        </w:rPr>
      </w:pPr>
      <w:r>
        <w:rPr>
          <w:sz w:val="22"/>
        </w:rPr>
        <w:t>COMPOSIÇÃO</w:t>
      </w:r>
      <w:r>
        <w:rPr>
          <w:spacing w:val="-3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ABNT</w:t>
      </w:r>
      <w:r>
        <w:rPr>
          <w:spacing w:val="-1"/>
          <w:sz w:val="22"/>
        </w:rPr>
        <w:t> </w:t>
      </w: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11.914:1992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z w:val="22"/>
        </w:rPr>
        <w:t>ABNT</w:t>
      </w:r>
      <w:r>
        <w:rPr>
          <w:spacing w:val="-1"/>
          <w:sz w:val="22"/>
        </w:rPr>
        <w:t> </w:t>
      </w: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13538:1995</w:t>
      </w:r>
    </w:p>
    <w:p>
      <w:pPr>
        <w:pStyle w:val="BodyText"/>
      </w:pPr>
    </w:p>
    <w:p>
      <w:pPr>
        <w:pStyle w:val="BodyText"/>
        <w:spacing w:before="6"/>
        <w:rPr>
          <w:sz w:val="23"/>
        </w:rPr>
      </w:pPr>
    </w:p>
    <w:p>
      <w:pPr>
        <w:pStyle w:val="Heading1"/>
        <w:numPr>
          <w:ilvl w:val="0"/>
          <w:numId w:val="25"/>
        </w:numPr>
        <w:tabs>
          <w:tab w:pos="1239" w:val="left" w:leader="none"/>
        </w:tabs>
        <w:spacing w:line="273" w:lineRule="exact" w:before="0" w:after="0"/>
        <w:ind w:left="1238" w:right="0" w:hanging="141"/>
        <w:jc w:val="left"/>
      </w:pPr>
      <w:r>
        <w:rPr/>
        <w:t>LOTE</w:t>
      </w:r>
      <w:r>
        <w:rPr>
          <w:spacing w:val="-1"/>
        </w:rPr>
        <w:t> </w:t>
      </w:r>
      <w:r>
        <w:rPr/>
        <w:t>4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TENIS</w:t>
      </w:r>
      <w:r>
        <w:rPr>
          <w:spacing w:val="-1"/>
        </w:rPr>
        <w:t> </w:t>
      </w:r>
      <w:r>
        <w:rPr/>
        <w:t>ESCOLAR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50" w:lineRule="exact" w:before="0" w:after="0"/>
        <w:ind w:left="1526" w:right="0" w:hanging="287"/>
        <w:jc w:val="left"/>
        <w:rPr>
          <w:sz w:val="22"/>
        </w:rPr>
      </w:pPr>
      <w:r>
        <w:rPr>
          <w:sz w:val="22"/>
        </w:rPr>
        <w:t>NBR</w:t>
      </w:r>
      <w:r>
        <w:rPr>
          <w:spacing w:val="-1"/>
          <w:sz w:val="22"/>
        </w:rPr>
        <w:t> </w:t>
      </w:r>
      <w:r>
        <w:rPr>
          <w:sz w:val="22"/>
        </w:rPr>
        <w:t>14835/13</w:t>
      </w:r>
      <w:r>
        <w:rPr>
          <w:spacing w:val="-1"/>
          <w:sz w:val="22"/>
        </w:rPr>
        <w:t> </w:t>
      </w:r>
      <w:r>
        <w:rPr>
          <w:sz w:val="22"/>
        </w:rPr>
        <w:t>– Massa</w:t>
      </w:r>
      <w:r>
        <w:rPr>
          <w:spacing w:val="-1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calçado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8" w:after="0"/>
        <w:ind w:left="1526" w:right="0" w:hanging="287"/>
        <w:jc w:val="left"/>
        <w:rPr>
          <w:sz w:val="22"/>
        </w:rPr>
      </w:pP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14836/14</w:t>
      </w:r>
      <w:r>
        <w:rPr>
          <w:spacing w:val="-2"/>
          <w:sz w:val="22"/>
        </w:rPr>
        <w:t> </w:t>
      </w:r>
      <w:r>
        <w:rPr>
          <w:sz w:val="22"/>
        </w:rPr>
        <w:t>– Pico de pressão</w:t>
      </w:r>
      <w:r>
        <w:rPr>
          <w:spacing w:val="-3"/>
          <w:sz w:val="22"/>
        </w:rPr>
        <w:t> </w:t>
      </w:r>
      <w:r>
        <w:rPr>
          <w:sz w:val="22"/>
        </w:rPr>
        <w:t>na</w:t>
      </w:r>
      <w:r>
        <w:rPr>
          <w:spacing w:val="-2"/>
          <w:sz w:val="22"/>
        </w:rPr>
        <w:t> </w:t>
      </w:r>
      <w:r>
        <w:rPr>
          <w:sz w:val="22"/>
        </w:rPr>
        <w:t>região do</w:t>
      </w:r>
      <w:r>
        <w:rPr>
          <w:spacing w:val="-2"/>
          <w:sz w:val="22"/>
        </w:rPr>
        <w:t> </w:t>
      </w:r>
      <w:r>
        <w:rPr>
          <w:sz w:val="22"/>
        </w:rPr>
        <w:t>calcâneo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40" w:after="0"/>
        <w:ind w:left="1526" w:right="0" w:hanging="287"/>
        <w:jc w:val="left"/>
        <w:rPr>
          <w:sz w:val="22"/>
        </w:rPr>
      </w:pPr>
      <w:r>
        <w:rPr>
          <w:sz w:val="22"/>
        </w:rPr>
        <w:t>Pico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pressão</w:t>
      </w:r>
      <w:r>
        <w:rPr>
          <w:spacing w:val="-1"/>
          <w:sz w:val="22"/>
        </w:rPr>
        <w:t> </w:t>
      </w:r>
      <w:r>
        <w:rPr>
          <w:sz w:val="22"/>
        </w:rPr>
        <w:t>na</w:t>
      </w:r>
      <w:r>
        <w:rPr>
          <w:spacing w:val="-3"/>
          <w:sz w:val="22"/>
        </w:rPr>
        <w:t> </w:t>
      </w:r>
      <w:r>
        <w:rPr>
          <w:sz w:val="22"/>
        </w:rPr>
        <w:t>região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cabeça</w:t>
      </w:r>
      <w:r>
        <w:rPr>
          <w:spacing w:val="-1"/>
          <w:sz w:val="22"/>
        </w:rPr>
        <w:t> </w:t>
      </w:r>
      <w:r>
        <w:rPr>
          <w:sz w:val="22"/>
        </w:rPr>
        <w:t>dos</w:t>
      </w:r>
      <w:r>
        <w:rPr>
          <w:spacing w:val="-1"/>
          <w:sz w:val="22"/>
        </w:rPr>
        <w:t> </w:t>
      </w:r>
      <w:r>
        <w:rPr>
          <w:sz w:val="22"/>
        </w:rPr>
        <w:t>metatarsos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7" w:after="0"/>
        <w:ind w:left="1526" w:right="0" w:hanging="287"/>
        <w:jc w:val="left"/>
        <w:rPr>
          <w:sz w:val="22"/>
        </w:rPr>
      </w:pPr>
      <w:r>
        <w:rPr>
          <w:sz w:val="22"/>
        </w:rPr>
        <w:t>NBR</w:t>
      </w:r>
      <w:r>
        <w:rPr>
          <w:spacing w:val="-1"/>
          <w:sz w:val="22"/>
        </w:rPr>
        <w:t> </w:t>
      </w:r>
      <w:r>
        <w:rPr>
          <w:sz w:val="22"/>
        </w:rPr>
        <w:t>14837/17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Temperatura</w:t>
      </w:r>
      <w:r>
        <w:rPr>
          <w:spacing w:val="-2"/>
          <w:sz w:val="22"/>
        </w:rPr>
        <w:t> </w:t>
      </w:r>
      <w:r>
        <w:rPr>
          <w:sz w:val="22"/>
        </w:rPr>
        <w:t>interna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8" w:after="0"/>
        <w:ind w:left="1526" w:right="0" w:hanging="287"/>
        <w:jc w:val="left"/>
        <w:rPr>
          <w:sz w:val="22"/>
        </w:rPr>
      </w:pP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14838/16</w:t>
      </w:r>
      <w:r>
        <w:rPr>
          <w:spacing w:val="-2"/>
          <w:sz w:val="22"/>
        </w:rPr>
        <w:t> </w:t>
      </w:r>
      <w:r>
        <w:rPr>
          <w:sz w:val="22"/>
        </w:rPr>
        <w:t>– Índice de</w:t>
      </w:r>
      <w:r>
        <w:rPr>
          <w:spacing w:val="-3"/>
          <w:sz w:val="22"/>
        </w:rPr>
        <w:t> </w:t>
      </w:r>
      <w:r>
        <w:rPr>
          <w:sz w:val="22"/>
        </w:rPr>
        <w:t>amortecimento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7" w:after="0"/>
        <w:ind w:left="1526" w:right="0" w:hanging="287"/>
        <w:jc w:val="left"/>
        <w:rPr>
          <w:sz w:val="22"/>
        </w:rPr>
      </w:pP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14840/15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Percepção de calce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8" w:after="0"/>
        <w:ind w:left="1526" w:right="0" w:hanging="287"/>
        <w:jc w:val="left"/>
        <w:rPr>
          <w:sz w:val="22"/>
        </w:rPr>
      </w:pPr>
      <w:r>
        <w:rPr>
          <w:sz w:val="22"/>
        </w:rPr>
        <w:t>Marcas</w:t>
      </w:r>
      <w:r>
        <w:rPr>
          <w:spacing w:val="-3"/>
          <w:sz w:val="22"/>
        </w:rPr>
        <w:t> </w:t>
      </w:r>
      <w:r>
        <w:rPr>
          <w:sz w:val="22"/>
        </w:rPr>
        <w:t>e lesões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40" w:after="0"/>
        <w:ind w:left="1526" w:right="0" w:hanging="287"/>
        <w:jc w:val="left"/>
        <w:rPr>
          <w:sz w:val="22"/>
        </w:rPr>
      </w:pP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14834/15</w:t>
      </w:r>
      <w:r>
        <w:rPr>
          <w:spacing w:val="-3"/>
          <w:sz w:val="22"/>
        </w:rPr>
        <w:t> </w:t>
      </w:r>
      <w:r>
        <w:rPr>
          <w:sz w:val="22"/>
        </w:rPr>
        <w:t>– Conforto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calçado (confortável)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7" w:after="0"/>
        <w:ind w:left="1526" w:right="0" w:hanging="287"/>
        <w:jc w:val="left"/>
        <w:rPr>
          <w:sz w:val="22"/>
        </w:rPr>
      </w:pPr>
      <w:r>
        <w:rPr>
          <w:sz w:val="22"/>
        </w:rPr>
        <w:t>SATRA</w:t>
      </w:r>
      <w:r>
        <w:rPr>
          <w:spacing w:val="-5"/>
          <w:sz w:val="22"/>
        </w:rPr>
        <w:t> </w:t>
      </w:r>
      <w:r>
        <w:rPr>
          <w:sz w:val="22"/>
        </w:rPr>
        <w:t>TM 404/92</w:t>
      </w:r>
      <w:r>
        <w:rPr>
          <w:spacing w:val="-3"/>
          <w:sz w:val="22"/>
        </w:rPr>
        <w:t> </w:t>
      </w:r>
      <w:r>
        <w:rPr>
          <w:sz w:val="22"/>
        </w:rPr>
        <w:t>– Calçado pronto</w:t>
      </w:r>
      <w:r>
        <w:rPr>
          <w:spacing w:val="-4"/>
          <w:sz w:val="22"/>
        </w:rPr>
        <w:t> </w:t>
      </w:r>
      <w:r>
        <w:rPr>
          <w:sz w:val="22"/>
        </w:rPr>
        <w:t>– adesão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sola</w:t>
      </w:r>
      <w:r>
        <w:rPr>
          <w:spacing w:val="-2"/>
          <w:sz w:val="22"/>
        </w:rPr>
        <w:t> </w:t>
      </w:r>
      <w:r>
        <w:rPr>
          <w:sz w:val="22"/>
        </w:rPr>
        <w:t>(mínimo 200</w:t>
      </w:r>
      <w:r>
        <w:rPr>
          <w:spacing w:val="-1"/>
          <w:sz w:val="22"/>
        </w:rPr>
        <w:t> </w:t>
      </w:r>
      <w:r>
        <w:rPr>
          <w:sz w:val="22"/>
        </w:rPr>
        <w:t>N)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7" w:after="0"/>
        <w:ind w:left="1526" w:right="0" w:hanging="287"/>
        <w:jc w:val="left"/>
        <w:rPr>
          <w:sz w:val="22"/>
        </w:rPr>
      </w:pPr>
      <w:r>
        <w:rPr>
          <w:sz w:val="22"/>
        </w:rPr>
        <w:t>SATRA</w:t>
      </w:r>
      <w:r>
        <w:rPr>
          <w:spacing w:val="-6"/>
          <w:sz w:val="22"/>
        </w:rPr>
        <w:t> </w:t>
      </w:r>
      <w:r>
        <w:rPr>
          <w:sz w:val="22"/>
        </w:rPr>
        <w:t>TM/27/04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Determinação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espessura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laminado</w:t>
      </w:r>
      <w:r>
        <w:rPr>
          <w:spacing w:val="-1"/>
          <w:sz w:val="22"/>
        </w:rPr>
        <w:t> </w:t>
      </w: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cabedal (mínimo</w:t>
      </w:r>
      <w:r>
        <w:rPr>
          <w:spacing w:val="-2"/>
          <w:sz w:val="22"/>
        </w:rPr>
        <w:t> </w:t>
      </w:r>
      <w:r>
        <w:rPr>
          <w:sz w:val="22"/>
        </w:rPr>
        <w:t>1.3)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8" w:after="0"/>
        <w:ind w:left="1526" w:right="0" w:hanging="287"/>
        <w:jc w:val="left"/>
        <w:rPr>
          <w:sz w:val="22"/>
        </w:rPr>
      </w:pPr>
      <w:r>
        <w:rPr>
          <w:sz w:val="22"/>
        </w:rPr>
        <w:t>ABNT</w:t>
      </w:r>
      <w:r>
        <w:rPr>
          <w:spacing w:val="-2"/>
          <w:sz w:val="22"/>
        </w:rPr>
        <w:t> </w:t>
      </w: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10591/08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Determinação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gramatura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sz w:val="22"/>
        </w:rPr>
        <w:t>laminado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sz w:val="22"/>
        </w:rPr>
        <w:t>cabedal</w:t>
      </w:r>
      <w:r>
        <w:rPr>
          <w:spacing w:val="-1"/>
          <w:sz w:val="22"/>
        </w:rPr>
        <w:t> </w:t>
      </w:r>
      <w:r>
        <w:rPr>
          <w:sz w:val="22"/>
        </w:rPr>
        <w:t>(mínimo</w:t>
      </w:r>
      <w:r>
        <w:rPr>
          <w:spacing w:val="-2"/>
          <w:sz w:val="22"/>
        </w:rPr>
        <w:t> </w:t>
      </w:r>
      <w:r>
        <w:rPr>
          <w:sz w:val="22"/>
        </w:rPr>
        <w:t>750</w:t>
      </w:r>
      <w:r>
        <w:rPr>
          <w:spacing w:val="-2"/>
          <w:sz w:val="22"/>
        </w:rPr>
        <w:t> </w:t>
      </w:r>
      <w:r>
        <w:rPr>
          <w:sz w:val="22"/>
        </w:rPr>
        <w:t>gr/m²)</w:t>
      </w:r>
    </w:p>
    <w:p>
      <w:pPr>
        <w:spacing w:after="0" w:line="240" w:lineRule="auto"/>
        <w:jc w:val="left"/>
        <w:rPr>
          <w:sz w:val="22"/>
        </w:rPr>
        <w:sectPr>
          <w:pgSz w:w="12240" w:h="15840"/>
          <w:pgMar w:header="626" w:footer="1073" w:top="1780" w:bottom="118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78" w:lineRule="auto" w:before="1" w:after="0"/>
        <w:ind w:left="1526" w:right="772" w:hanging="286"/>
        <w:jc w:val="left"/>
        <w:rPr>
          <w:sz w:val="22"/>
        </w:rPr>
      </w:pPr>
      <w:r>
        <w:rPr>
          <w:sz w:val="22"/>
        </w:rPr>
        <w:t>ABNT NBR 14552/12 – Determinação da resistência à tração e alongamento na ruptura do laminado do</w:t>
      </w:r>
      <w:r>
        <w:rPr>
          <w:spacing w:val="-52"/>
          <w:sz w:val="22"/>
        </w:rPr>
        <w:t> </w:t>
      </w:r>
      <w:r>
        <w:rPr>
          <w:sz w:val="22"/>
        </w:rPr>
        <w:t>cabedal Calçados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classe</w:t>
      </w:r>
      <w:r>
        <w:rPr>
          <w:spacing w:val="-3"/>
          <w:sz w:val="22"/>
        </w:rPr>
        <w:t> </w:t>
      </w:r>
      <w:r>
        <w:rPr>
          <w:sz w:val="22"/>
        </w:rPr>
        <w:t>III</w:t>
      </w:r>
      <w:r>
        <w:rPr>
          <w:spacing w:val="-2"/>
          <w:sz w:val="22"/>
        </w:rPr>
        <w:t> </w:t>
      </w:r>
      <w:r>
        <w:rPr>
          <w:sz w:val="22"/>
        </w:rPr>
        <w:t>(média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1"/>
          <w:sz w:val="22"/>
        </w:rPr>
        <w:t> </w:t>
      </w:r>
      <w:r>
        <w:rPr>
          <w:sz w:val="22"/>
        </w:rPr>
        <w:t>baixa</w:t>
      </w:r>
      <w:r>
        <w:rPr>
          <w:spacing w:val="-1"/>
          <w:sz w:val="22"/>
        </w:rPr>
        <w:t> </w:t>
      </w:r>
      <w:r>
        <w:rPr>
          <w:sz w:val="22"/>
        </w:rPr>
        <w:t>solicitação, como</w:t>
      </w:r>
      <w:r>
        <w:rPr>
          <w:spacing w:val="-1"/>
          <w:sz w:val="22"/>
        </w:rPr>
        <w:t> </w:t>
      </w:r>
      <w:r>
        <w:rPr>
          <w:sz w:val="22"/>
        </w:rPr>
        <w:t>calçados</w:t>
      </w:r>
      <w:r>
        <w:rPr>
          <w:spacing w:val="-3"/>
          <w:sz w:val="22"/>
        </w:rPr>
        <w:t> </w:t>
      </w:r>
      <w:r>
        <w:rPr>
          <w:sz w:val="22"/>
        </w:rPr>
        <w:t>casuais):</w:t>
      </w:r>
      <w:r>
        <w:rPr>
          <w:spacing w:val="-2"/>
          <w:sz w:val="22"/>
        </w:rPr>
        <w:t> </w:t>
      </w:r>
      <w:r>
        <w:rPr>
          <w:sz w:val="22"/>
        </w:rPr>
        <w:t>≥ 65</w:t>
      </w:r>
      <w:r>
        <w:rPr>
          <w:spacing w:val="-1"/>
          <w:sz w:val="22"/>
        </w:rPr>
        <w:t> </w:t>
      </w:r>
      <w:r>
        <w:rPr>
          <w:sz w:val="22"/>
        </w:rPr>
        <w:t>N/cm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9" w:lineRule="exact" w:before="0" w:after="0"/>
        <w:ind w:left="1526" w:right="0" w:hanging="287"/>
        <w:jc w:val="left"/>
        <w:rPr>
          <w:sz w:val="22"/>
        </w:rPr>
      </w:pPr>
      <w:r>
        <w:rPr>
          <w:sz w:val="22"/>
        </w:rPr>
        <w:t>ABNT</w:t>
      </w:r>
      <w:r>
        <w:rPr>
          <w:spacing w:val="-1"/>
          <w:sz w:val="22"/>
        </w:rPr>
        <w:t> </w:t>
      </w:r>
      <w:r>
        <w:rPr>
          <w:sz w:val="22"/>
        </w:rPr>
        <w:t>NBR</w:t>
      </w:r>
      <w:r>
        <w:rPr>
          <w:spacing w:val="-3"/>
          <w:sz w:val="22"/>
        </w:rPr>
        <w:t> </w:t>
      </w:r>
      <w:r>
        <w:rPr>
          <w:sz w:val="22"/>
        </w:rPr>
        <w:t>10591/08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Determinação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gramatura</w:t>
      </w:r>
      <w:r>
        <w:rPr>
          <w:spacing w:val="-1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sz w:val="22"/>
        </w:rPr>
        <w:t>tecido</w:t>
      </w:r>
      <w:r>
        <w:rPr>
          <w:spacing w:val="-2"/>
          <w:sz w:val="22"/>
        </w:rPr>
        <w:t> </w:t>
      </w:r>
      <w:r>
        <w:rPr>
          <w:sz w:val="22"/>
        </w:rPr>
        <w:t>nylon</w:t>
      </w:r>
      <w:r>
        <w:rPr>
          <w:spacing w:val="-1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sz w:val="22"/>
        </w:rPr>
        <w:t>cabedal</w:t>
      </w:r>
      <w:r>
        <w:rPr>
          <w:spacing w:val="-4"/>
          <w:sz w:val="22"/>
        </w:rPr>
        <w:t> </w:t>
      </w:r>
      <w:r>
        <w:rPr>
          <w:sz w:val="22"/>
        </w:rPr>
        <w:t>(mínimo</w:t>
      </w:r>
      <w:r>
        <w:rPr>
          <w:spacing w:val="-1"/>
          <w:sz w:val="22"/>
        </w:rPr>
        <w:t> </w:t>
      </w:r>
      <w:r>
        <w:rPr>
          <w:sz w:val="22"/>
        </w:rPr>
        <w:t>160</w:t>
      </w:r>
      <w:r>
        <w:rPr>
          <w:spacing w:val="-2"/>
          <w:sz w:val="22"/>
        </w:rPr>
        <w:t> </w:t>
      </w:r>
      <w:r>
        <w:rPr>
          <w:sz w:val="22"/>
        </w:rPr>
        <w:t>gr/m²)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76" w:lineRule="auto" w:before="37" w:after="0"/>
        <w:ind w:left="1526" w:right="1023" w:hanging="286"/>
        <w:jc w:val="left"/>
        <w:rPr>
          <w:sz w:val="22"/>
        </w:rPr>
      </w:pPr>
      <w:r>
        <w:rPr>
          <w:sz w:val="22"/>
        </w:rPr>
        <w:t>ABNT NBR 10591/08 – Determinação da gramatura do tecido forro do colarinho e lingueta (mínimo</w:t>
      </w:r>
      <w:r>
        <w:rPr>
          <w:spacing w:val="-52"/>
          <w:sz w:val="22"/>
        </w:rPr>
        <w:t> </w:t>
      </w:r>
      <w:r>
        <w:rPr>
          <w:sz w:val="22"/>
        </w:rPr>
        <w:t>140</w:t>
      </w:r>
      <w:r>
        <w:rPr>
          <w:spacing w:val="-1"/>
          <w:sz w:val="22"/>
        </w:rPr>
        <w:t> </w:t>
      </w:r>
      <w:r>
        <w:rPr>
          <w:sz w:val="22"/>
        </w:rPr>
        <w:t>gr/m²)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76" w:lineRule="auto" w:before="1" w:after="0"/>
        <w:ind w:left="1526" w:right="879" w:hanging="286"/>
        <w:jc w:val="left"/>
        <w:rPr>
          <w:sz w:val="22"/>
        </w:rPr>
      </w:pPr>
      <w:r>
        <w:rPr>
          <w:sz w:val="22"/>
        </w:rPr>
        <w:t>ABNT</w:t>
      </w:r>
      <w:r>
        <w:rPr>
          <w:spacing w:val="-1"/>
          <w:sz w:val="22"/>
        </w:rPr>
        <w:t> </w:t>
      </w:r>
      <w:r>
        <w:rPr>
          <w:sz w:val="22"/>
        </w:rPr>
        <w:t>NBR</w:t>
      </w:r>
      <w:r>
        <w:rPr>
          <w:spacing w:val="-3"/>
          <w:sz w:val="22"/>
        </w:rPr>
        <w:t> </w:t>
      </w:r>
      <w:r>
        <w:rPr>
          <w:sz w:val="22"/>
        </w:rPr>
        <w:t>10591/08 –</w:t>
      </w:r>
      <w:r>
        <w:rPr>
          <w:spacing w:val="-2"/>
          <w:sz w:val="22"/>
        </w:rPr>
        <w:t> </w:t>
      </w:r>
      <w:r>
        <w:rPr>
          <w:sz w:val="22"/>
        </w:rPr>
        <w:t>Determinação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gramatura</w:t>
      </w:r>
      <w:r>
        <w:rPr>
          <w:spacing w:val="-1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sz w:val="22"/>
        </w:rPr>
        <w:t>tecido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palmilha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montagem</w:t>
      </w:r>
      <w:r>
        <w:rPr>
          <w:spacing w:val="-5"/>
          <w:sz w:val="22"/>
        </w:rPr>
        <w:t> </w:t>
      </w:r>
      <w:r>
        <w:rPr>
          <w:sz w:val="22"/>
        </w:rPr>
        <w:t>(mínimo</w:t>
      </w:r>
      <w:r>
        <w:rPr>
          <w:spacing w:val="-2"/>
          <w:sz w:val="22"/>
        </w:rPr>
        <w:t> </w:t>
      </w:r>
      <w:r>
        <w:rPr>
          <w:sz w:val="22"/>
        </w:rPr>
        <w:t>180</w:t>
      </w:r>
      <w:r>
        <w:rPr>
          <w:spacing w:val="-52"/>
          <w:sz w:val="22"/>
        </w:rPr>
        <w:t> </w:t>
      </w:r>
      <w:r>
        <w:rPr>
          <w:sz w:val="22"/>
        </w:rPr>
        <w:t>gr/m²)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52" w:lineRule="exact" w:before="0" w:after="0"/>
        <w:ind w:left="1526" w:right="0" w:hanging="287"/>
        <w:jc w:val="left"/>
        <w:rPr>
          <w:sz w:val="22"/>
        </w:rPr>
      </w:pPr>
      <w:r>
        <w:rPr>
          <w:sz w:val="22"/>
        </w:rPr>
        <w:t>ISO</w:t>
      </w:r>
      <w:r>
        <w:rPr>
          <w:spacing w:val="-4"/>
          <w:sz w:val="22"/>
        </w:rPr>
        <w:t> </w:t>
      </w:r>
      <w:r>
        <w:rPr>
          <w:sz w:val="22"/>
        </w:rPr>
        <w:t>868/03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Determinação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dureza</w:t>
      </w:r>
      <w:r>
        <w:rPr>
          <w:spacing w:val="-1"/>
          <w:sz w:val="22"/>
        </w:rPr>
        <w:t> </w:t>
      </w: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EVA</w:t>
      </w:r>
      <w:r>
        <w:rPr>
          <w:spacing w:val="-2"/>
          <w:sz w:val="22"/>
        </w:rPr>
        <w:t> </w:t>
      </w:r>
      <w:r>
        <w:rPr>
          <w:sz w:val="22"/>
        </w:rPr>
        <w:t>(mínimo</w:t>
      </w:r>
      <w:r>
        <w:rPr>
          <w:spacing w:val="-2"/>
          <w:sz w:val="22"/>
        </w:rPr>
        <w:t> </w:t>
      </w:r>
      <w:r>
        <w:rPr>
          <w:sz w:val="22"/>
        </w:rPr>
        <w:t>50)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8" w:after="0"/>
        <w:ind w:left="1526" w:right="0" w:hanging="287"/>
        <w:jc w:val="left"/>
        <w:rPr>
          <w:sz w:val="22"/>
        </w:rPr>
      </w:pPr>
      <w:r>
        <w:rPr>
          <w:sz w:val="22"/>
        </w:rPr>
        <w:t>ISO</w:t>
      </w:r>
      <w:r>
        <w:rPr>
          <w:spacing w:val="-4"/>
          <w:sz w:val="22"/>
        </w:rPr>
        <w:t> </w:t>
      </w:r>
      <w:r>
        <w:rPr>
          <w:sz w:val="22"/>
        </w:rPr>
        <w:t>868/03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Determinação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dureza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soleta</w:t>
      </w:r>
      <w:r>
        <w:rPr>
          <w:spacing w:val="-3"/>
          <w:sz w:val="22"/>
        </w:rPr>
        <w:t> </w:t>
      </w:r>
      <w:r>
        <w:rPr>
          <w:sz w:val="22"/>
        </w:rPr>
        <w:t>(máximo</w:t>
      </w:r>
      <w:r>
        <w:rPr>
          <w:spacing w:val="-1"/>
          <w:sz w:val="22"/>
        </w:rPr>
        <w:t> </w:t>
      </w:r>
      <w:r>
        <w:rPr>
          <w:sz w:val="22"/>
        </w:rPr>
        <w:t>80)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38" w:after="0"/>
        <w:ind w:left="1526" w:right="0" w:hanging="287"/>
        <w:jc w:val="left"/>
        <w:rPr>
          <w:sz w:val="22"/>
        </w:rPr>
      </w:pPr>
      <w:r>
        <w:rPr>
          <w:sz w:val="22"/>
        </w:rPr>
        <w:t>ISO</w:t>
      </w:r>
      <w:r>
        <w:rPr>
          <w:spacing w:val="-3"/>
          <w:sz w:val="22"/>
        </w:rPr>
        <w:t> </w:t>
      </w:r>
      <w:r>
        <w:rPr>
          <w:sz w:val="22"/>
        </w:rPr>
        <w:t>868/03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Determinação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dureza</w:t>
      </w:r>
      <w:r>
        <w:rPr>
          <w:spacing w:val="-1"/>
          <w:sz w:val="22"/>
        </w:rPr>
        <w:t> </w:t>
      </w:r>
      <w:r>
        <w:rPr>
          <w:sz w:val="22"/>
        </w:rPr>
        <w:t>base</w:t>
      </w:r>
      <w:r>
        <w:rPr>
          <w:spacing w:val="-1"/>
          <w:sz w:val="22"/>
        </w:rPr>
        <w:t> </w:t>
      </w:r>
      <w:r>
        <w:rPr>
          <w:sz w:val="22"/>
        </w:rPr>
        <w:t>amortecedor</w:t>
      </w:r>
      <w:r>
        <w:rPr>
          <w:spacing w:val="-1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(máximo</w:t>
      </w:r>
      <w:r>
        <w:rPr>
          <w:spacing w:val="-1"/>
          <w:sz w:val="22"/>
        </w:rPr>
        <w:t> </w:t>
      </w:r>
      <w:r>
        <w:rPr>
          <w:sz w:val="22"/>
        </w:rPr>
        <w:t>70)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40" w:lineRule="auto" w:before="40" w:after="0"/>
        <w:ind w:left="1526" w:right="0" w:hanging="287"/>
        <w:jc w:val="left"/>
        <w:rPr>
          <w:sz w:val="22"/>
        </w:rPr>
      </w:pPr>
      <w:r>
        <w:rPr>
          <w:sz w:val="22"/>
        </w:rPr>
        <w:t>ISO</w:t>
      </w:r>
      <w:r>
        <w:rPr>
          <w:spacing w:val="-4"/>
          <w:sz w:val="22"/>
        </w:rPr>
        <w:t> </w:t>
      </w:r>
      <w:r>
        <w:rPr>
          <w:sz w:val="22"/>
        </w:rPr>
        <w:t>868/03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Determinação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dureza</w:t>
      </w:r>
      <w:r>
        <w:rPr>
          <w:spacing w:val="-1"/>
          <w:sz w:val="22"/>
        </w:rPr>
        <w:t> </w:t>
      </w:r>
      <w:r>
        <w:rPr>
          <w:sz w:val="22"/>
        </w:rPr>
        <w:t>base</w:t>
      </w:r>
      <w:r>
        <w:rPr>
          <w:spacing w:val="-2"/>
          <w:sz w:val="22"/>
        </w:rPr>
        <w:t> </w:t>
      </w:r>
      <w:r>
        <w:rPr>
          <w:sz w:val="22"/>
        </w:rPr>
        <w:t>amortecedor</w:t>
      </w:r>
      <w:r>
        <w:rPr>
          <w:spacing w:val="-1"/>
          <w:sz w:val="22"/>
        </w:rPr>
        <w:t> </w:t>
      </w:r>
      <w:r>
        <w:rPr>
          <w:sz w:val="22"/>
        </w:rPr>
        <w:t>II</w:t>
      </w:r>
      <w:r>
        <w:rPr>
          <w:spacing w:val="-5"/>
          <w:sz w:val="22"/>
        </w:rPr>
        <w:t> </w:t>
      </w:r>
      <w:r>
        <w:rPr>
          <w:sz w:val="22"/>
        </w:rPr>
        <w:t>(máximo</w:t>
      </w:r>
      <w:r>
        <w:rPr>
          <w:spacing w:val="-1"/>
          <w:sz w:val="22"/>
        </w:rPr>
        <w:t> </w:t>
      </w:r>
      <w:r>
        <w:rPr>
          <w:sz w:val="22"/>
        </w:rPr>
        <w:t>65)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76" w:lineRule="auto" w:before="37" w:after="0"/>
        <w:ind w:left="1526" w:right="1295" w:hanging="286"/>
        <w:jc w:val="left"/>
        <w:rPr>
          <w:sz w:val="22"/>
        </w:rPr>
      </w:pPr>
      <w:r>
        <w:rPr>
          <w:sz w:val="22"/>
        </w:rPr>
        <w:t>ABNT</w:t>
      </w:r>
      <w:r>
        <w:rPr>
          <w:spacing w:val="-1"/>
          <w:sz w:val="22"/>
        </w:rPr>
        <w:t> </w:t>
      </w: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14738/15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Determinação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resistência</w:t>
      </w:r>
      <w:r>
        <w:rPr>
          <w:spacing w:val="-4"/>
          <w:sz w:val="22"/>
        </w:rPr>
        <w:t> </w:t>
      </w:r>
      <w:r>
        <w:rPr>
          <w:sz w:val="22"/>
        </w:rPr>
        <w:t>ao</w:t>
      </w:r>
      <w:r>
        <w:rPr>
          <w:spacing w:val="-1"/>
          <w:sz w:val="22"/>
        </w:rPr>
        <w:t> </w:t>
      </w:r>
      <w:r>
        <w:rPr>
          <w:sz w:val="22"/>
        </w:rPr>
        <w:t>desgaste</w:t>
      </w:r>
      <w:r>
        <w:rPr>
          <w:spacing w:val="-1"/>
          <w:sz w:val="22"/>
        </w:rPr>
        <w:t> </w:t>
      </w:r>
      <w:r>
        <w:rPr>
          <w:sz w:val="22"/>
        </w:rPr>
        <w:t>por</w:t>
      </w:r>
      <w:r>
        <w:rPr>
          <w:spacing w:val="-2"/>
          <w:sz w:val="22"/>
        </w:rPr>
        <w:t> </w:t>
      </w:r>
      <w:r>
        <w:rPr>
          <w:sz w:val="22"/>
        </w:rPr>
        <w:t>perda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espessura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soleta</w:t>
      </w:r>
      <w:r>
        <w:rPr>
          <w:spacing w:val="-52"/>
          <w:sz w:val="22"/>
        </w:rPr>
        <w:t> </w:t>
      </w:r>
      <w:r>
        <w:rPr>
          <w:sz w:val="22"/>
        </w:rPr>
        <w:t>(desgaste</w:t>
      </w:r>
      <w:r>
        <w:rPr>
          <w:spacing w:val="-1"/>
          <w:sz w:val="22"/>
        </w:rPr>
        <w:t> </w:t>
      </w:r>
      <w:r>
        <w:rPr>
          <w:sz w:val="22"/>
        </w:rPr>
        <w:t>máximo 70 centésimo de mm)</w:t>
      </w:r>
    </w:p>
    <w:p>
      <w:pPr>
        <w:pStyle w:val="ListParagraph"/>
        <w:numPr>
          <w:ilvl w:val="1"/>
          <w:numId w:val="25"/>
        </w:numPr>
        <w:tabs>
          <w:tab w:pos="1527" w:val="left" w:leader="none"/>
        </w:tabs>
        <w:spacing w:line="252" w:lineRule="exact" w:before="0" w:after="0"/>
        <w:ind w:left="1526" w:right="0" w:hanging="287"/>
        <w:jc w:val="left"/>
        <w:rPr>
          <w:sz w:val="22"/>
        </w:rPr>
      </w:pPr>
      <w:r>
        <w:rPr>
          <w:sz w:val="22"/>
        </w:rPr>
        <w:t>ABNT</w:t>
      </w:r>
      <w:r>
        <w:rPr>
          <w:spacing w:val="-1"/>
          <w:sz w:val="22"/>
        </w:rPr>
        <w:t> </w:t>
      </w:r>
      <w:r>
        <w:rPr>
          <w:sz w:val="22"/>
        </w:rPr>
        <w:t>NBR</w:t>
      </w:r>
      <w:r>
        <w:rPr>
          <w:spacing w:val="-2"/>
          <w:sz w:val="22"/>
        </w:rPr>
        <w:t> </w:t>
      </w:r>
      <w:r>
        <w:rPr>
          <w:sz w:val="22"/>
        </w:rPr>
        <w:t>ISO</w:t>
      </w:r>
      <w:r>
        <w:rPr>
          <w:spacing w:val="-2"/>
          <w:sz w:val="22"/>
        </w:rPr>
        <w:t> </w:t>
      </w:r>
      <w:r>
        <w:rPr>
          <w:sz w:val="22"/>
        </w:rPr>
        <w:t>2781/15</w:t>
      </w:r>
      <w:r>
        <w:rPr>
          <w:spacing w:val="52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Determinação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densidade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soleta</w:t>
      </w:r>
      <w:r>
        <w:rPr>
          <w:spacing w:val="-1"/>
          <w:sz w:val="22"/>
        </w:rPr>
        <w:t> </w:t>
      </w:r>
      <w:r>
        <w:rPr>
          <w:sz w:val="22"/>
        </w:rPr>
        <w:t>método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(hidrostático)</w:t>
      </w:r>
    </w:p>
    <w:p>
      <w:pPr>
        <w:pStyle w:val="BodyText"/>
        <w:spacing w:before="5"/>
        <w:rPr>
          <w:sz w:val="31"/>
        </w:rPr>
      </w:pPr>
    </w:p>
    <w:p>
      <w:pPr>
        <w:pStyle w:val="Heading1"/>
        <w:spacing w:before="1"/>
        <w:ind w:left="1098"/>
      </w:pPr>
      <w:r>
        <w:rPr/>
        <w:t>Variação</w:t>
      </w:r>
      <w:r>
        <w:rPr>
          <w:spacing w:val="-2"/>
        </w:rPr>
        <w:t> </w:t>
      </w:r>
      <w:r>
        <w:rPr/>
        <w:t>aceita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laudos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até</w:t>
      </w:r>
      <w:r>
        <w:rPr>
          <w:spacing w:val="-3"/>
        </w:rPr>
        <w:t> </w:t>
      </w:r>
      <w:r>
        <w:rPr/>
        <w:t>5%</w:t>
      </w:r>
      <w:r>
        <w:rPr>
          <w:spacing w:val="1"/>
        </w:rPr>
        <w:t> </w:t>
      </w:r>
      <w:r>
        <w:rPr/>
        <w:t>(cinco</w:t>
      </w:r>
      <w:r>
        <w:rPr>
          <w:spacing w:val="-1"/>
        </w:rPr>
        <w:t> </w:t>
      </w:r>
      <w:r>
        <w:rPr/>
        <w:t>por</w:t>
      </w:r>
      <w:r>
        <w:rPr>
          <w:spacing w:val="-2"/>
        </w:rPr>
        <w:t> </w:t>
      </w:r>
      <w:r>
        <w:rPr/>
        <w:t>cento)</w:t>
      </w:r>
    </w:p>
    <w:p>
      <w:pPr>
        <w:pStyle w:val="BodyText"/>
        <w:spacing w:before="7"/>
        <w:rPr>
          <w:b/>
          <w:sz w:val="30"/>
        </w:rPr>
      </w:pPr>
    </w:p>
    <w:p>
      <w:pPr>
        <w:spacing w:line="276" w:lineRule="auto" w:before="0"/>
        <w:ind w:left="1098" w:right="725" w:firstLine="424"/>
        <w:jc w:val="both"/>
        <w:rPr>
          <w:sz w:val="22"/>
        </w:rPr>
      </w:pPr>
      <w:r>
        <w:rPr>
          <w:sz w:val="22"/>
        </w:rPr>
        <w:t>Junto as amostras, deverá ser encaminhada declaração emitida pela licitante, autorizando</w:t>
      </w:r>
      <w:r>
        <w:rPr>
          <w:spacing w:val="1"/>
          <w:sz w:val="22"/>
        </w:rPr>
        <w:t> </w:t>
      </w:r>
      <w:r>
        <w:rPr>
          <w:sz w:val="22"/>
        </w:rPr>
        <w:t>o Órgão</w:t>
      </w:r>
      <w:r>
        <w:rPr>
          <w:spacing w:val="1"/>
          <w:sz w:val="22"/>
        </w:rPr>
        <w:t> </w:t>
      </w:r>
      <w:r>
        <w:rPr>
          <w:sz w:val="22"/>
        </w:rPr>
        <w:t>contratante</w:t>
      </w:r>
      <w:r>
        <w:rPr>
          <w:spacing w:val="1"/>
          <w:sz w:val="22"/>
        </w:rPr>
        <w:t> </w:t>
      </w:r>
      <w:r>
        <w:rPr>
          <w:sz w:val="22"/>
        </w:rPr>
        <w:t>a enviar as peças para um laboratório de analises têxteis, caso haja duvida em relação as</w:t>
      </w:r>
      <w:r>
        <w:rPr>
          <w:spacing w:val="1"/>
          <w:sz w:val="22"/>
        </w:rPr>
        <w:t> </w:t>
      </w:r>
      <w:r>
        <w:rPr>
          <w:sz w:val="22"/>
        </w:rPr>
        <w:t>especificações</w:t>
      </w:r>
      <w:r>
        <w:rPr>
          <w:spacing w:val="1"/>
          <w:sz w:val="22"/>
        </w:rPr>
        <w:t> </w:t>
      </w:r>
      <w:r>
        <w:rPr>
          <w:sz w:val="22"/>
        </w:rPr>
        <w:t>exigidas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laudos</w:t>
      </w:r>
      <w:r>
        <w:rPr>
          <w:spacing w:val="1"/>
          <w:sz w:val="22"/>
        </w:rPr>
        <w:t> </w:t>
      </w:r>
      <w:r>
        <w:rPr>
          <w:sz w:val="22"/>
        </w:rPr>
        <w:t>apresentados,</w:t>
      </w:r>
      <w:r>
        <w:rPr>
          <w:spacing w:val="1"/>
          <w:sz w:val="22"/>
        </w:rPr>
        <w:t> </w:t>
      </w:r>
      <w:r>
        <w:rPr>
          <w:sz w:val="22"/>
        </w:rPr>
        <w:t>sendo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custas</w:t>
      </w:r>
      <w:r>
        <w:rPr>
          <w:spacing w:val="1"/>
          <w:sz w:val="22"/>
        </w:rPr>
        <w:t> </w:t>
      </w:r>
      <w:r>
        <w:rPr>
          <w:sz w:val="22"/>
        </w:rPr>
        <w:t>operacionais</w:t>
      </w:r>
      <w:r>
        <w:rPr>
          <w:spacing w:val="1"/>
          <w:sz w:val="22"/>
        </w:rPr>
        <w:t> </w:t>
      </w:r>
      <w:r>
        <w:rPr>
          <w:sz w:val="22"/>
        </w:rPr>
        <w:t>por</w:t>
      </w:r>
      <w:r>
        <w:rPr>
          <w:spacing w:val="1"/>
          <w:sz w:val="22"/>
        </w:rPr>
        <w:t> </w:t>
      </w:r>
      <w:r>
        <w:rPr>
          <w:sz w:val="22"/>
        </w:rPr>
        <w:t>conta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Empresa</w:t>
      </w:r>
      <w:r>
        <w:rPr>
          <w:spacing w:val="1"/>
          <w:sz w:val="22"/>
        </w:rPr>
        <w:t> </w:t>
      </w:r>
      <w:r>
        <w:rPr>
          <w:sz w:val="22"/>
        </w:rPr>
        <w:t>contratada</w:t>
      </w:r>
      <w:r>
        <w:rPr>
          <w:spacing w:val="-3"/>
          <w:sz w:val="22"/>
        </w:rPr>
        <w:t> </w:t>
      </w:r>
      <w:r>
        <w:rPr>
          <w:sz w:val="22"/>
        </w:rPr>
        <w:t>para o fornecimento.</w:t>
      </w:r>
    </w:p>
    <w:p>
      <w:pPr>
        <w:spacing w:line="276" w:lineRule="auto" w:before="121"/>
        <w:ind w:left="1098" w:right="722" w:firstLine="480"/>
        <w:jc w:val="both"/>
        <w:rPr>
          <w:sz w:val="22"/>
        </w:rPr>
      </w:pPr>
      <w:r>
        <w:rPr>
          <w:sz w:val="22"/>
        </w:rPr>
        <w:t>A ausência da entrega de uma ou mais amostras, ou ainda a REPROVAÇÃO de uma ou mais amostras</w:t>
      </w:r>
      <w:r>
        <w:rPr>
          <w:spacing w:val="1"/>
          <w:sz w:val="22"/>
        </w:rPr>
        <w:t> </w:t>
      </w:r>
      <w:r>
        <w:rPr>
          <w:sz w:val="22"/>
        </w:rPr>
        <w:t>apresentada</w:t>
      </w:r>
      <w:r>
        <w:rPr>
          <w:spacing w:val="-3"/>
          <w:sz w:val="22"/>
        </w:rPr>
        <w:t> </w:t>
      </w:r>
      <w:r>
        <w:rPr>
          <w:sz w:val="22"/>
        </w:rPr>
        <w:t>implicará</w:t>
      </w:r>
      <w:r>
        <w:rPr>
          <w:spacing w:val="-2"/>
          <w:sz w:val="22"/>
        </w:rPr>
        <w:t> </w:t>
      </w:r>
      <w:r>
        <w:rPr>
          <w:sz w:val="22"/>
        </w:rPr>
        <w:t>na DESCLASSIFICAÇÃO</w:t>
      </w:r>
      <w:r>
        <w:rPr>
          <w:spacing w:val="-1"/>
          <w:sz w:val="22"/>
        </w:rPr>
        <w:t> </w:t>
      </w:r>
      <w:r>
        <w:rPr>
          <w:sz w:val="22"/>
        </w:rPr>
        <w:t>da licitante</w:t>
      </w:r>
    </w:p>
    <w:p>
      <w:pPr>
        <w:spacing w:line="276" w:lineRule="auto" w:before="121"/>
        <w:ind w:left="1098" w:right="722" w:firstLine="482"/>
        <w:jc w:val="both"/>
        <w:rPr>
          <w:sz w:val="22"/>
        </w:rPr>
      </w:pPr>
      <w:r>
        <w:rPr>
          <w:sz w:val="22"/>
        </w:rPr>
        <w:t>Sendo aprovadas as amostras, será adjudicado o objeto em favor da licitante que firmará contrato com</w:t>
      </w:r>
      <w:r>
        <w:rPr>
          <w:spacing w:val="1"/>
          <w:sz w:val="22"/>
        </w:rPr>
        <w:t> </w:t>
      </w:r>
      <w:r>
        <w:rPr>
          <w:sz w:val="22"/>
        </w:rPr>
        <w:t>este</w:t>
      </w:r>
      <w:r>
        <w:rPr>
          <w:spacing w:val="-3"/>
          <w:sz w:val="22"/>
        </w:rPr>
        <w:t> </w:t>
      </w:r>
      <w:r>
        <w:rPr>
          <w:sz w:val="22"/>
        </w:rPr>
        <w:t>Órgão.</w:t>
      </w:r>
    </w:p>
    <w:p>
      <w:pPr>
        <w:spacing w:line="276" w:lineRule="auto" w:before="119"/>
        <w:ind w:left="1098" w:right="717" w:firstLine="427"/>
        <w:jc w:val="both"/>
        <w:rPr>
          <w:sz w:val="22"/>
        </w:rPr>
      </w:pPr>
      <w:r>
        <w:rPr>
          <w:sz w:val="22"/>
        </w:rPr>
        <w:t>Caso sejam REPROVADAS uma ou mais amostras, a licitante terá desclassificada a sua proposta,</w:t>
      </w:r>
      <w:r>
        <w:rPr>
          <w:spacing w:val="1"/>
          <w:sz w:val="22"/>
        </w:rPr>
        <w:t> </w:t>
      </w:r>
      <w:r>
        <w:rPr>
          <w:sz w:val="22"/>
        </w:rPr>
        <w:t>quando o CODAP convocará a empresa detentora da 2ª melhor proposta para apresentar amostras nas</w:t>
      </w:r>
      <w:r>
        <w:rPr>
          <w:spacing w:val="1"/>
          <w:sz w:val="22"/>
        </w:rPr>
        <w:t> </w:t>
      </w:r>
      <w:r>
        <w:rPr>
          <w:sz w:val="22"/>
        </w:rPr>
        <w:t>mesmas condições da 1ª; e assim sucessivamente, até que se obtenha uma proposta que atenda os anseios da</w:t>
      </w:r>
      <w:r>
        <w:rPr>
          <w:spacing w:val="1"/>
          <w:sz w:val="22"/>
        </w:rPr>
        <w:t> </w:t>
      </w:r>
      <w:r>
        <w:rPr>
          <w:sz w:val="22"/>
        </w:rPr>
        <w:t>Administração.</w:t>
      </w:r>
    </w:p>
    <w:p>
      <w:pPr>
        <w:pStyle w:val="BodyText"/>
        <w:spacing w:before="6"/>
        <w:rPr>
          <w:sz w:val="34"/>
        </w:rPr>
      </w:pPr>
    </w:p>
    <w:p>
      <w:pPr>
        <w:pStyle w:val="BodyText"/>
        <w:ind w:left="6538"/>
      </w:pPr>
      <w:r>
        <w:rPr/>
        <w:t>Conselheiro Lafaiete,</w:t>
      </w:r>
      <w:r>
        <w:rPr>
          <w:spacing w:val="-1"/>
        </w:rPr>
        <w:t> </w:t>
      </w:r>
      <w:r>
        <w:rPr/>
        <w:t>22</w:t>
      </w:r>
      <w:r>
        <w:rPr>
          <w:spacing w:val="2"/>
        </w:rPr>
        <w:t> </w:t>
      </w:r>
      <w:r>
        <w:rPr/>
        <w:t>de</w:t>
      </w:r>
      <w:r>
        <w:rPr>
          <w:spacing w:val="-2"/>
        </w:rPr>
        <w:t> </w:t>
      </w:r>
      <w:r>
        <w:rPr/>
        <w:t>março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07"/>
        <w:ind w:left="3821" w:right="3436" w:firstLine="360"/>
      </w:pPr>
      <w:r>
        <w:rPr/>
        <w:t>PAULO</w:t>
      </w:r>
      <w:r>
        <w:rPr>
          <w:spacing w:val="-2"/>
        </w:rPr>
        <w:t> </w:t>
      </w:r>
      <w:r>
        <w:rPr/>
        <w:t>CÉZAR</w:t>
      </w:r>
      <w:r>
        <w:rPr>
          <w:spacing w:val="1"/>
        </w:rPr>
        <w:t> </w:t>
      </w:r>
      <w:r>
        <w:rPr/>
        <w:t>LOPES</w:t>
      </w:r>
      <w:r>
        <w:rPr>
          <w:spacing w:val="2"/>
        </w:rPr>
        <w:t> </w:t>
      </w:r>
      <w:r>
        <w:rPr/>
        <w:t>CORRÊA</w:t>
      </w:r>
      <w:r>
        <w:rPr>
          <w:spacing w:val="1"/>
        </w:rPr>
        <w:t> </w:t>
      </w:r>
      <w:r>
        <w:rPr/>
        <w:t>SECRETÁRIO</w:t>
      </w:r>
      <w:r>
        <w:rPr>
          <w:spacing w:val="-3"/>
        </w:rPr>
        <w:t> </w:t>
      </w:r>
      <w:r>
        <w:rPr/>
        <w:t>EXECUTIVO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CODAP</w:t>
      </w:r>
    </w:p>
    <w:p>
      <w:pPr>
        <w:spacing w:after="0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69.503998pt;margin-top:112.82pt;width:484.9pt;height:41.4pt;mso-position-horizontal-relative:page;mso-position-vertical-relative:page;z-index:-17350144" type="#_x0000_t202" filled="true" fillcolor="#bebebe" stroked="false">
            <v:textbox inset="0,0,0,0">
              <w:txbxContent>
                <w:p>
                  <w:pPr>
                    <w:pStyle w:val="BodyText"/>
                    <w:rPr>
                      <w:sz w:val="36"/>
                    </w:rPr>
                  </w:pPr>
                </w:p>
                <w:p>
                  <w:pPr>
                    <w:spacing w:before="0"/>
                    <w:ind w:left="2604" w:right="2623" w:firstLine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MODELO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PROPOSTA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COMERCIAL</w:t>
                  </w:r>
                </w:p>
              </w:txbxContent>
            </v:textbox>
            <v:fill type="solid"/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pStyle w:val="Heading1"/>
        <w:tabs>
          <w:tab w:pos="7327" w:val="left" w:leader="none"/>
          <w:tab w:pos="7553" w:val="left" w:leader="none"/>
        </w:tabs>
        <w:ind w:left="3734" w:right="3357" w:firstLine="225"/>
      </w:pPr>
      <w:r>
        <w:rPr/>
        <w:t>PREGÃO PRESENCIAL</w:t>
      </w:r>
      <w:r>
        <w:rPr>
          <w:spacing w:val="-1"/>
        </w:rPr>
        <w:t> </w:t>
      </w:r>
      <w:r>
        <w:rPr/>
        <w:t>Nº</w:t>
      </w:r>
      <w:r>
        <w:rPr>
          <w:u w:val="single"/>
        </w:rPr>
        <w:tab/>
      </w:r>
      <w:r>
        <w:rPr/>
        <w:t>/2021</w:t>
      </w:r>
      <w:r>
        <w:rPr>
          <w:spacing w:val="1"/>
        </w:rPr>
        <w:t> </w:t>
      </w:r>
      <w:r>
        <w:rPr/>
        <w:t>PROCESSO</w:t>
      </w:r>
      <w:r>
        <w:rPr>
          <w:spacing w:val="60"/>
        </w:rPr>
        <w:t> </w:t>
      </w:r>
      <w:r>
        <w:rPr/>
        <w:t>LICITATÓRIO N</w:t>
      </w:r>
      <w:r>
        <w:rPr>
          <w:rFonts w:ascii="Symbol" w:hAnsi="Symbol"/>
          <w:b w:val="0"/>
        </w:rPr>
        <w:t></w:t>
      </w:r>
      <w:r>
        <w:rPr>
          <w:b w:val="0"/>
          <w:u w:val="single"/>
        </w:rPr>
        <w:tab/>
        <w:tab/>
      </w:r>
      <w:r>
        <w:rPr>
          <w:spacing w:val="-1"/>
        </w:rPr>
        <w:t>/2021</w:t>
      </w:r>
    </w:p>
    <w:p>
      <w:pPr>
        <w:pStyle w:val="ListParagraph"/>
        <w:numPr>
          <w:ilvl w:val="0"/>
          <w:numId w:val="26"/>
        </w:numPr>
        <w:tabs>
          <w:tab w:pos="1807" w:val="left" w:leader="none"/>
          <w:tab w:pos="3510" w:val="left" w:leader="none"/>
        </w:tabs>
        <w:spacing w:line="252" w:lineRule="exact" w:before="248" w:after="0"/>
        <w:ind w:left="1806" w:right="0" w:hanging="709"/>
        <w:jc w:val="both"/>
        <w:rPr>
          <w:sz w:val="22"/>
        </w:rPr>
      </w:pPr>
      <w:r>
        <w:rPr>
          <w:sz w:val="22"/>
        </w:rPr>
        <w:t>A</w:t>
      </w:r>
      <w:r>
        <w:rPr>
          <w:spacing w:val="43"/>
          <w:sz w:val="22"/>
        </w:rPr>
        <w:t> </w:t>
      </w:r>
      <w:r>
        <w:rPr>
          <w:sz w:val="22"/>
        </w:rPr>
        <w:t>empresa</w:t>
      </w:r>
      <w:r>
        <w:rPr>
          <w:sz w:val="22"/>
          <w:u w:val="single"/>
        </w:rPr>
        <w:tab/>
      </w:r>
      <w:r>
        <w:rPr>
          <w:sz w:val="22"/>
        </w:rPr>
        <w:t>(Razão</w:t>
      </w:r>
      <w:r>
        <w:rPr>
          <w:spacing w:val="43"/>
          <w:sz w:val="22"/>
        </w:rPr>
        <w:t> </w:t>
      </w:r>
      <w:r>
        <w:rPr>
          <w:sz w:val="22"/>
        </w:rPr>
        <w:t>Social</w:t>
      </w:r>
      <w:r>
        <w:rPr>
          <w:spacing w:val="43"/>
          <w:sz w:val="22"/>
        </w:rPr>
        <w:t> </w:t>
      </w:r>
      <w:r>
        <w:rPr>
          <w:sz w:val="22"/>
        </w:rPr>
        <w:t>do</w:t>
      </w:r>
      <w:r>
        <w:rPr>
          <w:spacing w:val="45"/>
          <w:sz w:val="22"/>
        </w:rPr>
        <w:t> </w:t>
      </w:r>
      <w:r>
        <w:rPr>
          <w:sz w:val="22"/>
        </w:rPr>
        <w:t>LICITANTE) </w:t>
      </w:r>
      <w:r>
        <w:rPr>
          <w:sz w:val="22"/>
          <w:u w:val="single"/>
        </w:rPr>
        <w:t>        </w:t>
      </w:r>
      <w:r>
        <w:rPr>
          <w:spacing w:val="40"/>
          <w:sz w:val="22"/>
          <w:u w:val="single"/>
        </w:rPr>
        <w:t> </w:t>
      </w:r>
      <w:r>
        <w:rPr>
          <w:sz w:val="22"/>
        </w:rPr>
        <w:t>,</w:t>
      </w:r>
      <w:r>
        <w:rPr>
          <w:spacing w:val="42"/>
          <w:sz w:val="22"/>
        </w:rPr>
        <w:t> </w:t>
      </w:r>
      <w:r>
        <w:rPr>
          <w:sz w:val="22"/>
        </w:rPr>
        <w:t>inscrita</w:t>
      </w:r>
      <w:r>
        <w:rPr>
          <w:spacing w:val="43"/>
          <w:sz w:val="22"/>
        </w:rPr>
        <w:t> </w:t>
      </w:r>
      <w:r>
        <w:rPr>
          <w:sz w:val="22"/>
        </w:rPr>
        <w:t>no</w:t>
      </w:r>
      <w:r>
        <w:rPr>
          <w:spacing w:val="42"/>
          <w:sz w:val="22"/>
        </w:rPr>
        <w:t> </w:t>
      </w:r>
      <w:r>
        <w:rPr>
          <w:sz w:val="22"/>
        </w:rPr>
        <w:t>CNPJ</w:t>
      </w:r>
      <w:r>
        <w:rPr>
          <w:spacing w:val="45"/>
          <w:sz w:val="22"/>
        </w:rPr>
        <w:t> </w:t>
      </w:r>
      <w:r>
        <w:rPr>
          <w:sz w:val="22"/>
        </w:rPr>
        <w:t>sob</w:t>
      </w:r>
      <w:r>
        <w:rPr>
          <w:spacing w:val="45"/>
          <w:sz w:val="22"/>
        </w:rPr>
        <w:t> </w:t>
      </w:r>
      <w:r>
        <w:rPr>
          <w:sz w:val="22"/>
        </w:rPr>
        <w:t>o</w:t>
      </w:r>
      <w:r>
        <w:rPr>
          <w:spacing w:val="43"/>
          <w:sz w:val="22"/>
        </w:rPr>
        <w:t> </w:t>
      </w:r>
      <w:r>
        <w:rPr>
          <w:sz w:val="22"/>
        </w:rPr>
        <w:t>n°</w:t>
      </w:r>
      <w:r>
        <w:rPr>
          <w:sz w:val="22"/>
          <w:u w:val="single"/>
        </w:rPr>
        <w:t>        </w:t>
      </w:r>
      <w:r>
        <w:rPr>
          <w:spacing w:val="53"/>
          <w:sz w:val="22"/>
          <w:u w:val="single"/>
        </w:rPr>
        <w:t> </w:t>
      </w:r>
      <w:r>
        <w:rPr>
          <w:sz w:val="22"/>
        </w:rPr>
        <w:t>,</w:t>
      </w:r>
      <w:r>
        <w:rPr>
          <w:spacing w:val="50"/>
          <w:sz w:val="22"/>
        </w:rPr>
        <w:t> </w:t>
      </w:r>
      <w:r>
        <w:rPr>
          <w:sz w:val="22"/>
        </w:rPr>
        <w:t>I.E</w:t>
      </w:r>
    </w:p>
    <w:p>
      <w:pPr>
        <w:tabs>
          <w:tab w:pos="1981" w:val="left" w:leader="none"/>
          <w:tab w:pos="3896" w:val="left" w:leader="none"/>
        </w:tabs>
        <w:spacing w:before="0"/>
        <w:ind w:left="1098" w:right="720" w:firstLine="0"/>
        <w:jc w:val="both"/>
        <w:rPr>
          <w:sz w:val="22"/>
        </w:rPr>
      </w:pPr>
      <w:r>
        <w:rPr>
          <w:w w:val="100"/>
          <w:sz w:val="22"/>
          <w:u w:val="single"/>
        </w:rPr>
        <w:t> </w:t>
      </w:r>
      <w:r>
        <w:rPr>
          <w:sz w:val="22"/>
          <w:u w:val="single"/>
        </w:rPr>
        <w:tab/>
      </w:r>
      <w:r>
        <w:rPr>
          <w:sz w:val="22"/>
        </w:rPr>
        <w:t>, sediada na</w:t>
      </w:r>
      <w:r>
        <w:rPr>
          <w:sz w:val="22"/>
          <w:u w:val="single"/>
        </w:rPr>
        <w:tab/>
      </w:r>
      <w:r>
        <w:rPr>
          <w:sz w:val="22"/>
        </w:rPr>
        <w:t>(endereço</w:t>
      </w:r>
      <w:r>
        <w:rPr>
          <w:spacing w:val="1"/>
          <w:sz w:val="22"/>
        </w:rPr>
        <w:t> </w:t>
      </w:r>
      <w:r>
        <w:rPr>
          <w:sz w:val="22"/>
        </w:rPr>
        <w:t>completo), telefone</w:t>
      </w:r>
      <w:r>
        <w:rPr>
          <w:spacing w:val="-1"/>
          <w:sz w:val="22"/>
        </w:rPr>
        <w:t> </w:t>
      </w:r>
      <w:r>
        <w:rPr>
          <w:sz w:val="22"/>
        </w:rPr>
        <w:t>(...)</w:t>
      </w:r>
      <w:r>
        <w:rPr>
          <w:sz w:val="22"/>
          <w:u w:val="single"/>
        </w:rPr>
        <w:t>      </w:t>
      </w:r>
      <w:r>
        <w:rPr>
          <w:spacing w:val="53"/>
          <w:sz w:val="22"/>
          <w:u w:val="single"/>
        </w:rPr>
        <w:t> </w:t>
      </w:r>
      <w:r>
        <w:rPr>
          <w:sz w:val="22"/>
        </w:rPr>
        <w:t>,</w:t>
      </w:r>
      <w:r>
        <w:rPr>
          <w:spacing w:val="2"/>
          <w:sz w:val="22"/>
        </w:rPr>
        <w:t> </w:t>
      </w:r>
      <w:r>
        <w:rPr>
          <w:sz w:val="22"/>
        </w:rPr>
        <w:t>vem,</w:t>
      </w:r>
      <w:r>
        <w:rPr>
          <w:spacing w:val="1"/>
          <w:sz w:val="22"/>
        </w:rPr>
        <w:t> </w:t>
      </w:r>
      <w:r>
        <w:rPr>
          <w:sz w:val="22"/>
        </w:rPr>
        <w:t>apresentar</w:t>
      </w:r>
      <w:r>
        <w:rPr>
          <w:spacing w:val="3"/>
          <w:sz w:val="22"/>
        </w:rPr>
        <w:t> </w:t>
      </w:r>
      <w:r>
        <w:rPr>
          <w:sz w:val="22"/>
        </w:rPr>
        <w:t>proposta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z w:val="22"/>
        </w:rPr>
        <w:t>preços</w:t>
      </w:r>
      <w:r>
        <w:rPr>
          <w:spacing w:val="-53"/>
          <w:sz w:val="22"/>
        </w:rPr>
        <w:t> </w:t>
      </w:r>
      <w:r>
        <w:rPr>
          <w:sz w:val="22"/>
        </w:rPr>
        <w:t>no</w:t>
      </w:r>
      <w:r>
        <w:rPr>
          <w:spacing w:val="-1"/>
          <w:sz w:val="22"/>
        </w:rPr>
        <w:t> </w:t>
      </w:r>
      <w:r>
        <w:rPr>
          <w:sz w:val="22"/>
        </w:rPr>
        <w:t>processo de</w:t>
      </w:r>
      <w:r>
        <w:rPr>
          <w:spacing w:val="-2"/>
          <w:sz w:val="22"/>
        </w:rPr>
        <w:t> </w:t>
      </w:r>
      <w:r>
        <w:rPr>
          <w:sz w:val="22"/>
        </w:rPr>
        <w:t>licitação epigrafado,</w:t>
      </w:r>
      <w:r>
        <w:rPr>
          <w:spacing w:val="-3"/>
          <w:sz w:val="22"/>
        </w:rPr>
        <w:t> </w:t>
      </w:r>
      <w:r>
        <w:rPr>
          <w:sz w:val="22"/>
        </w:rPr>
        <w:t>conforme a planilha seguinte.</w:t>
      </w:r>
    </w:p>
    <w:p>
      <w:pPr>
        <w:spacing w:before="1"/>
        <w:ind w:left="1098" w:right="718" w:firstLine="0"/>
        <w:jc w:val="both"/>
        <w:rPr>
          <w:sz w:val="22"/>
        </w:rPr>
      </w:pPr>
      <w:r>
        <w:rPr>
          <w:sz w:val="22"/>
        </w:rPr>
        <w:t>Nos preços apresentados, ou naqueles que vierem a ser ofertados por lances verbais, já estão incluídos todos</w:t>
      </w:r>
      <w:r>
        <w:rPr>
          <w:spacing w:val="1"/>
          <w:sz w:val="22"/>
        </w:rPr>
        <w:t> </w:t>
      </w:r>
      <w:r>
        <w:rPr>
          <w:sz w:val="22"/>
        </w:rPr>
        <w:t>os encargos tributários, previdenciários, trabalhistas e todos os demais custos para a venda e entrega dos</w:t>
      </w:r>
      <w:r>
        <w:rPr>
          <w:spacing w:val="1"/>
          <w:sz w:val="22"/>
        </w:rPr>
        <w:t> </w:t>
      </w:r>
      <w:r>
        <w:rPr>
          <w:sz w:val="22"/>
        </w:rPr>
        <w:t>serviços na sede do município membro do CODAP que vier a contratar com base na Ata de Registro de</w:t>
      </w:r>
      <w:r>
        <w:rPr>
          <w:spacing w:val="1"/>
          <w:sz w:val="22"/>
        </w:rPr>
        <w:t> </w:t>
      </w:r>
      <w:r>
        <w:rPr>
          <w:sz w:val="22"/>
        </w:rPr>
        <w:t>Preços.</w:t>
      </w:r>
    </w:p>
    <w:p>
      <w:pPr>
        <w:tabs>
          <w:tab w:pos="10685" w:val="left" w:leader="dot"/>
        </w:tabs>
        <w:spacing w:before="0"/>
        <w:ind w:left="1098" w:right="717" w:firstLine="0"/>
        <w:jc w:val="both"/>
        <w:rPr>
          <w:sz w:val="22"/>
        </w:rPr>
      </w:pPr>
      <w:r>
        <w:rPr>
          <w:sz w:val="22"/>
        </w:rPr>
        <w:t>Indica, na oportunidade, como representante para assinatura e acompanhamento da execução do contrato que</w:t>
      </w:r>
      <w:r>
        <w:rPr>
          <w:spacing w:val="-52"/>
          <w:sz w:val="22"/>
        </w:rPr>
        <w:t> </w:t>
      </w:r>
      <w:r>
        <w:rPr>
          <w:sz w:val="22"/>
        </w:rPr>
        <w:t>possa</w:t>
      </w:r>
      <w:r>
        <w:rPr>
          <w:spacing w:val="23"/>
          <w:sz w:val="22"/>
        </w:rPr>
        <w:t> </w:t>
      </w:r>
      <w:r>
        <w:rPr>
          <w:sz w:val="22"/>
        </w:rPr>
        <w:t>vir</w:t>
      </w:r>
      <w:r>
        <w:rPr>
          <w:spacing w:val="24"/>
          <w:sz w:val="22"/>
        </w:rPr>
        <w:t> </w:t>
      </w:r>
      <w:r>
        <w:rPr>
          <w:sz w:val="22"/>
        </w:rPr>
        <w:t>a</w:t>
      </w:r>
      <w:r>
        <w:rPr>
          <w:spacing w:val="24"/>
          <w:sz w:val="22"/>
        </w:rPr>
        <w:t> </w:t>
      </w:r>
      <w:r>
        <w:rPr>
          <w:sz w:val="22"/>
        </w:rPr>
        <w:t>ser</w:t>
      </w:r>
      <w:r>
        <w:rPr>
          <w:spacing w:val="23"/>
          <w:sz w:val="22"/>
        </w:rPr>
        <w:t> </w:t>
      </w:r>
      <w:r>
        <w:rPr>
          <w:sz w:val="22"/>
        </w:rPr>
        <w:t>firmado,</w:t>
      </w:r>
      <w:r>
        <w:rPr>
          <w:spacing w:val="24"/>
          <w:sz w:val="22"/>
        </w:rPr>
        <w:t> </w:t>
      </w:r>
      <w:r>
        <w:rPr>
          <w:sz w:val="22"/>
        </w:rPr>
        <w:t>o</w:t>
      </w:r>
      <w:r>
        <w:rPr>
          <w:spacing w:val="24"/>
          <w:sz w:val="22"/>
        </w:rPr>
        <w:t> </w:t>
      </w:r>
      <w:r>
        <w:rPr>
          <w:sz w:val="22"/>
        </w:rPr>
        <w:t>Sr..................,</w:t>
      </w:r>
      <w:r>
        <w:rPr>
          <w:spacing w:val="23"/>
          <w:sz w:val="22"/>
        </w:rPr>
        <w:t> </w:t>
      </w:r>
      <w:r>
        <w:rPr>
          <w:sz w:val="22"/>
        </w:rPr>
        <w:t>portador</w:t>
      </w:r>
      <w:r>
        <w:rPr>
          <w:spacing w:val="24"/>
          <w:sz w:val="22"/>
        </w:rPr>
        <w:t> </w:t>
      </w:r>
      <w:r>
        <w:rPr>
          <w:sz w:val="22"/>
        </w:rPr>
        <w:t>da</w:t>
      </w:r>
      <w:r>
        <w:rPr>
          <w:spacing w:val="21"/>
          <w:sz w:val="22"/>
        </w:rPr>
        <w:t> </w:t>
      </w:r>
      <w:r>
        <w:rPr>
          <w:sz w:val="22"/>
        </w:rPr>
        <w:t>Carteira</w:t>
      </w:r>
      <w:r>
        <w:rPr>
          <w:spacing w:val="24"/>
          <w:sz w:val="22"/>
        </w:rPr>
        <w:t> </w:t>
      </w:r>
      <w:r>
        <w:rPr>
          <w:sz w:val="22"/>
        </w:rPr>
        <w:t>de</w:t>
      </w:r>
      <w:r>
        <w:rPr>
          <w:spacing w:val="23"/>
          <w:sz w:val="22"/>
        </w:rPr>
        <w:t> </w:t>
      </w:r>
      <w:r>
        <w:rPr>
          <w:sz w:val="22"/>
        </w:rPr>
        <w:t>Identidade</w:t>
      </w:r>
      <w:r>
        <w:rPr>
          <w:spacing w:val="24"/>
          <w:sz w:val="22"/>
        </w:rPr>
        <w:t> </w:t>
      </w:r>
      <w:r>
        <w:rPr>
          <w:sz w:val="22"/>
        </w:rPr>
        <w:t>nº..........,</w:t>
      </w:r>
      <w:r>
        <w:rPr>
          <w:spacing w:val="31"/>
          <w:sz w:val="22"/>
        </w:rPr>
        <w:t> </w:t>
      </w:r>
      <w:r>
        <w:rPr>
          <w:sz w:val="22"/>
        </w:rPr>
        <w:t>CPF</w:t>
      </w:r>
      <w:r>
        <w:rPr>
          <w:spacing w:val="22"/>
          <w:sz w:val="22"/>
        </w:rPr>
        <w:t> </w:t>
      </w:r>
      <w:r>
        <w:rPr>
          <w:sz w:val="22"/>
        </w:rPr>
        <w:t>nº</w:t>
        <w:tab/>
      </w:r>
      <w:r>
        <w:rPr>
          <w:spacing w:val="-4"/>
          <w:sz w:val="22"/>
        </w:rPr>
        <w:t>,</w:t>
      </w:r>
    </w:p>
    <w:p>
      <w:pPr>
        <w:spacing w:line="251" w:lineRule="exact" w:before="0"/>
        <w:ind w:left="1098" w:right="0" w:firstLine="0"/>
        <w:jc w:val="both"/>
        <w:rPr>
          <w:sz w:val="22"/>
        </w:rPr>
      </w:pPr>
      <w:r>
        <w:rPr>
          <w:sz w:val="22"/>
        </w:rPr>
        <w:t>endereço</w:t>
      </w:r>
      <w:r>
        <w:rPr>
          <w:spacing w:val="-1"/>
          <w:sz w:val="22"/>
        </w:rPr>
        <w:t> </w:t>
      </w:r>
      <w:r>
        <w:rPr>
          <w:sz w:val="22"/>
        </w:rPr>
        <w:t>....................</w:t>
      </w:r>
    </w:p>
    <w:p>
      <w:pPr>
        <w:spacing w:before="2"/>
        <w:ind w:left="1098" w:right="725" w:firstLine="0"/>
        <w:jc w:val="both"/>
        <w:rPr>
          <w:sz w:val="22"/>
        </w:rPr>
      </w:pPr>
      <w:r>
        <w:rPr>
          <w:sz w:val="22"/>
        </w:rPr>
        <w:t>A presente proposta tem prazo de validade de 60 dias a contar da data da entrega das propostas, excluídos os</w:t>
      </w:r>
      <w:r>
        <w:rPr>
          <w:spacing w:val="1"/>
          <w:sz w:val="22"/>
        </w:rPr>
        <w:t> </w:t>
      </w:r>
      <w:r>
        <w:rPr>
          <w:sz w:val="22"/>
        </w:rPr>
        <w:t>prazos</w:t>
      </w:r>
      <w:r>
        <w:rPr>
          <w:spacing w:val="-1"/>
          <w:sz w:val="22"/>
        </w:rPr>
        <w:t> </w:t>
      </w:r>
      <w:r>
        <w:rPr>
          <w:sz w:val="22"/>
        </w:rPr>
        <w:t>recursais previstos na legislação em</w:t>
      </w:r>
      <w:r>
        <w:rPr>
          <w:spacing w:val="-4"/>
          <w:sz w:val="22"/>
        </w:rPr>
        <w:t> </w:t>
      </w:r>
      <w:r>
        <w:rPr>
          <w:sz w:val="22"/>
        </w:rPr>
        <w:t>vigor.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26"/>
        </w:numPr>
        <w:tabs>
          <w:tab w:pos="1459" w:val="left" w:leader="none"/>
        </w:tabs>
        <w:spacing w:line="271" w:lineRule="exact" w:before="0" w:after="0"/>
        <w:ind w:left="1458" w:right="0" w:hanging="361"/>
        <w:jc w:val="both"/>
        <w:rPr>
          <w:b/>
          <w:sz w:val="24"/>
        </w:rPr>
      </w:pPr>
      <w:r>
        <w:rPr>
          <w:b/>
          <w:sz w:val="22"/>
        </w:rPr>
        <w:t>OBJETO:</w:t>
      </w:r>
    </w:p>
    <w:p>
      <w:pPr>
        <w:spacing w:line="242" w:lineRule="auto" w:before="0"/>
        <w:ind w:left="1098" w:right="719" w:firstLine="0"/>
        <w:jc w:val="both"/>
        <w:rPr>
          <w:sz w:val="22"/>
        </w:rPr>
      </w:pPr>
      <w:r>
        <w:rPr>
          <w:sz w:val="22"/>
        </w:rPr>
        <w:t>Registro de Preços para eventual e futura aquisição de uniformes e tênis escolares para o Codap e municípios</w:t>
      </w:r>
      <w:r>
        <w:rPr>
          <w:spacing w:val="-52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compõe o Consórcio, conforme especificações</w:t>
      </w:r>
      <w:r>
        <w:rPr>
          <w:spacing w:val="-1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Termo de Referência.</w:t>
      </w:r>
    </w:p>
    <w:p>
      <w:pPr>
        <w:pStyle w:val="ListParagraph"/>
        <w:numPr>
          <w:ilvl w:val="0"/>
          <w:numId w:val="26"/>
        </w:numPr>
        <w:tabs>
          <w:tab w:pos="1459" w:val="left" w:leader="none"/>
        </w:tabs>
        <w:spacing w:line="240" w:lineRule="auto" w:before="0" w:after="0"/>
        <w:ind w:left="1458" w:right="0" w:hanging="361"/>
        <w:jc w:val="both"/>
        <w:rPr>
          <w:b/>
          <w:sz w:val="22"/>
        </w:rPr>
      </w:pPr>
      <w:r>
        <w:rPr>
          <w:b/>
          <w:sz w:val="22"/>
        </w:rPr>
        <w:t>PROPOSTA:</w:t>
      </w:r>
    </w:p>
    <w:p>
      <w:pPr>
        <w:pStyle w:val="BodyText"/>
        <w:spacing w:before="8" w:after="1"/>
        <w:rPr>
          <w:b/>
          <w:sz w:val="21"/>
        </w:rPr>
      </w:pPr>
    </w:p>
    <w:tbl>
      <w:tblPr>
        <w:tblW w:w="0" w:type="auto"/>
        <w:jc w:val="left"/>
        <w:tblInd w:w="6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5"/>
        <w:gridCol w:w="6311"/>
        <w:gridCol w:w="1025"/>
        <w:gridCol w:w="1462"/>
        <w:gridCol w:w="1313"/>
      </w:tblGrid>
      <w:tr>
        <w:trPr>
          <w:trHeight w:val="230" w:hRule="atLeast"/>
        </w:trPr>
        <w:tc>
          <w:tcPr>
            <w:tcW w:w="555" w:type="dxa"/>
            <w:shd w:val="clear" w:color="auto" w:fill="EFEFE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311" w:type="dxa"/>
            <w:shd w:val="clear" w:color="auto" w:fill="EFEFEF"/>
          </w:tcPr>
          <w:p>
            <w:pPr>
              <w:pStyle w:val="TableParagraph"/>
              <w:spacing w:line="210" w:lineRule="exact"/>
              <w:ind w:left="1833" w:right="18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XX</w:t>
            </w:r>
          </w:p>
        </w:tc>
        <w:tc>
          <w:tcPr>
            <w:tcW w:w="1025" w:type="dxa"/>
            <w:shd w:val="clear" w:color="auto" w:fill="EFEFE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62" w:type="dxa"/>
            <w:shd w:val="clear" w:color="auto" w:fill="EFEFE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3" w:type="dxa"/>
            <w:shd w:val="clear" w:color="auto" w:fill="EFEFEF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60" w:hRule="atLeast"/>
        </w:trPr>
        <w:tc>
          <w:tcPr>
            <w:tcW w:w="555" w:type="dxa"/>
            <w:shd w:val="clear" w:color="auto" w:fill="EFEFEF"/>
          </w:tcPr>
          <w:p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6311" w:type="dxa"/>
            <w:shd w:val="clear" w:color="auto" w:fill="EFEFEF"/>
          </w:tcPr>
          <w:p>
            <w:pPr>
              <w:pStyle w:val="TableParagraph"/>
              <w:ind w:left="1833" w:right="18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PRODUTO</w:t>
            </w:r>
          </w:p>
        </w:tc>
        <w:tc>
          <w:tcPr>
            <w:tcW w:w="1025" w:type="dxa"/>
            <w:shd w:val="clear" w:color="auto" w:fill="EFEFEF"/>
          </w:tcPr>
          <w:p>
            <w:pPr>
              <w:pStyle w:val="TableParagraph"/>
              <w:ind w:left="299"/>
              <w:rPr>
                <w:b/>
                <w:sz w:val="20"/>
              </w:rPr>
            </w:pPr>
            <w:r>
              <w:rPr>
                <w:b/>
                <w:sz w:val="20"/>
              </w:rPr>
              <w:t>QTE</w:t>
            </w:r>
          </w:p>
        </w:tc>
        <w:tc>
          <w:tcPr>
            <w:tcW w:w="1462" w:type="dxa"/>
            <w:shd w:val="clear" w:color="auto" w:fill="EFEFEF"/>
          </w:tcPr>
          <w:p>
            <w:pPr>
              <w:pStyle w:val="TableParagraph"/>
              <w:spacing w:line="230" w:lineRule="atLeast"/>
              <w:ind w:left="215" w:firstLine="15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w w:val="95"/>
                <w:sz w:val="20"/>
              </w:rPr>
              <w:t>UNITÁRIO</w:t>
            </w:r>
          </w:p>
        </w:tc>
        <w:tc>
          <w:tcPr>
            <w:tcW w:w="1313" w:type="dxa"/>
            <w:shd w:val="clear" w:color="auto" w:fill="EFEFEF"/>
          </w:tcPr>
          <w:p>
            <w:pPr>
              <w:pStyle w:val="TableParagraph"/>
              <w:spacing w:line="230" w:lineRule="atLeast"/>
              <w:ind w:left="301" w:right="286" w:hanging="1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VALOR</w:t>
            </w:r>
            <w:r>
              <w:rPr>
                <w:b/>
                <w:spacing w:val="-45"/>
                <w:w w:val="95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</w:p>
        </w:tc>
      </w:tr>
      <w:tr>
        <w:trPr>
          <w:trHeight w:val="227" w:hRule="atLeast"/>
        </w:trPr>
        <w:tc>
          <w:tcPr>
            <w:tcW w:w="555" w:type="dxa"/>
          </w:tcPr>
          <w:p>
            <w:pPr>
              <w:pStyle w:val="TableParagraph"/>
              <w:spacing w:line="208" w:lineRule="exact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631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6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555" w:type="dxa"/>
          </w:tcPr>
          <w:p>
            <w:pPr>
              <w:pStyle w:val="TableParagraph"/>
              <w:spacing w:line="210" w:lineRule="exact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631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6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555" w:type="dxa"/>
          </w:tcPr>
          <w:p>
            <w:pPr>
              <w:pStyle w:val="TableParagraph"/>
              <w:spacing w:line="210" w:lineRule="exact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631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6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6866" w:type="dxa"/>
            <w:gridSpan w:val="2"/>
          </w:tcPr>
          <w:p>
            <w:pPr>
              <w:pStyle w:val="TableParagraph"/>
              <w:ind w:left="2323" w:right="232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LOTE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XX</w:t>
            </w:r>
          </w:p>
        </w:tc>
        <w:tc>
          <w:tcPr>
            <w:tcW w:w="3800" w:type="dxa"/>
            <w:gridSpan w:val="3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spacing w:before="6"/>
        <w:rPr>
          <w:b/>
          <w:sz w:val="21"/>
        </w:rPr>
      </w:pPr>
    </w:p>
    <w:p>
      <w:pPr>
        <w:spacing w:before="0"/>
        <w:ind w:left="1098" w:right="0" w:firstLine="0"/>
        <w:jc w:val="left"/>
        <w:rPr>
          <w:sz w:val="22"/>
        </w:rPr>
      </w:pP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prazo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validade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nossa</w:t>
      </w:r>
      <w:r>
        <w:rPr>
          <w:spacing w:val="-1"/>
          <w:sz w:val="22"/>
        </w:rPr>
        <w:t> </w:t>
      </w:r>
      <w:r>
        <w:rPr>
          <w:sz w:val="22"/>
        </w:rPr>
        <w:t>proposta</w:t>
      </w:r>
      <w:r>
        <w:rPr>
          <w:spacing w:val="-1"/>
          <w:sz w:val="22"/>
        </w:rPr>
        <w:t> </w:t>
      </w:r>
      <w:r>
        <w:rPr>
          <w:sz w:val="22"/>
        </w:rPr>
        <w:t>é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60</w:t>
      </w:r>
      <w:r>
        <w:rPr>
          <w:spacing w:val="-3"/>
          <w:sz w:val="22"/>
        </w:rPr>
        <w:t> </w:t>
      </w:r>
      <w:r>
        <w:rPr>
          <w:sz w:val="22"/>
        </w:rPr>
        <w:t>(sessenta) dias</w:t>
      </w:r>
      <w:r>
        <w:rPr>
          <w:spacing w:val="-2"/>
          <w:sz w:val="22"/>
        </w:rPr>
        <w:t> </w:t>
      </w:r>
      <w:r>
        <w:rPr>
          <w:sz w:val="22"/>
        </w:rPr>
        <w:t>corridos,</w:t>
      </w:r>
      <w:r>
        <w:rPr>
          <w:spacing w:val="-1"/>
          <w:sz w:val="22"/>
        </w:rPr>
        <w:t> </w:t>
      </w:r>
      <w:r>
        <w:rPr>
          <w:sz w:val="22"/>
        </w:rPr>
        <w:t>contados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apresentação.</w:t>
      </w:r>
    </w:p>
    <w:p>
      <w:pPr>
        <w:spacing w:before="119"/>
        <w:ind w:left="1098" w:right="715" w:firstLine="0"/>
        <w:jc w:val="left"/>
        <w:rPr>
          <w:sz w:val="22"/>
        </w:rPr>
      </w:pPr>
      <w:r>
        <w:rPr>
          <w:sz w:val="22"/>
        </w:rPr>
        <w:t>Declaramos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estamos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z w:val="22"/>
        </w:rPr>
        <w:t>pleno</w:t>
      </w:r>
      <w:r>
        <w:rPr>
          <w:spacing w:val="1"/>
          <w:sz w:val="22"/>
        </w:rPr>
        <w:t> </w:t>
      </w:r>
      <w:r>
        <w:rPr>
          <w:sz w:val="22"/>
        </w:rPr>
        <w:t>acordo</w:t>
      </w:r>
      <w:r>
        <w:rPr>
          <w:spacing w:val="2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todas</w:t>
      </w:r>
      <w:r>
        <w:rPr>
          <w:spacing w:val="2"/>
          <w:sz w:val="22"/>
        </w:rPr>
        <w:t> </w:t>
      </w:r>
      <w:r>
        <w:rPr>
          <w:sz w:val="22"/>
        </w:rPr>
        <w:t>as</w:t>
      </w:r>
      <w:r>
        <w:rPr>
          <w:spacing w:val="2"/>
          <w:sz w:val="22"/>
        </w:rPr>
        <w:t> </w:t>
      </w:r>
      <w:r>
        <w:rPr>
          <w:sz w:val="22"/>
        </w:rPr>
        <w:t>condições</w:t>
      </w:r>
      <w:r>
        <w:rPr>
          <w:spacing w:val="1"/>
          <w:sz w:val="22"/>
        </w:rPr>
        <w:t> </w:t>
      </w:r>
      <w:r>
        <w:rPr>
          <w:sz w:val="22"/>
        </w:rPr>
        <w:t>estabelecidas</w:t>
      </w:r>
      <w:r>
        <w:rPr>
          <w:spacing w:val="2"/>
          <w:sz w:val="22"/>
        </w:rPr>
        <w:t> </w:t>
      </w:r>
      <w:r>
        <w:rPr>
          <w:sz w:val="22"/>
        </w:rPr>
        <w:t>no</w:t>
      </w:r>
      <w:r>
        <w:rPr>
          <w:spacing w:val="2"/>
          <w:sz w:val="22"/>
        </w:rPr>
        <w:t> </w:t>
      </w:r>
      <w:r>
        <w:rPr>
          <w:sz w:val="22"/>
        </w:rPr>
        <w:t>Edital</w:t>
      </w:r>
      <w:r>
        <w:rPr>
          <w:spacing w:val="2"/>
          <w:sz w:val="22"/>
        </w:rPr>
        <w:t> </w:t>
      </w:r>
      <w:r>
        <w:rPr>
          <w:sz w:val="22"/>
        </w:rPr>
        <w:t>e</w:t>
      </w:r>
      <w:r>
        <w:rPr>
          <w:spacing w:val="2"/>
          <w:sz w:val="22"/>
        </w:rPr>
        <w:t> </w:t>
      </w:r>
      <w:r>
        <w:rPr>
          <w:sz w:val="22"/>
        </w:rPr>
        <w:t>seus</w:t>
      </w:r>
      <w:r>
        <w:rPr>
          <w:spacing w:val="1"/>
          <w:sz w:val="22"/>
        </w:rPr>
        <w:t> </w:t>
      </w:r>
      <w:r>
        <w:rPr>
          <w:sz w:val="22"/>
        </w:rPr>
        <w:t>anexos,</w:t>
      </w:r>
      <w:r>
        <w:rPr>
          <w:spacing w:val="2"/>
          <w:sz w:val="22"/>
        </w:rPr>
        <w:t> </w:t>
      </w:r>
      <w:r>
        <w:rPr>
          <w:sz w:val="22"/>
        </w:rPr>
        <w:t>bem</w:t>
      </w:r>
      <w:r>
        <w:rPr>
          <w:spacing w:val="-52"/>
          <w:sz w:val="22"/>
        </w:rPr>
        <w:t> </w:t>
      </w:r>
      <w:r>
        <w:rPr>
          <w:sz w:val="22"/>
        </w:rPr>
        <w:t>como</w:t>
      </w:r>
      <w:r>
        <w:rPr>
          <w:spacing w:val="-1"/>
          <w:sz w:val="22"/>
        </w:rPr>
        <w:t> </w:t>
      </w:r>
      <w:r>
        <w:rPr>
          <w:sz w:val="22"/>
        </w:rPr>
        <w:t>aceitamos</w:t>
      </w:r>
      <w:r>
        <w:rPr>
          <w:spacing w:val="-1"/>
          <w:sz w:val="22"/>
        </w:rPr>
        <w:t> </w:t>
      </w:r>
      <w:r>
        <w:rPr>
          <w:sz w:val="22"/>
        </w:rPr>
        <w:t>todas</w:t>
      </w:r>
      <w:r>
        <w:rPr>
          <w:spacing w:val="-2"/>
          <w:sz w:val="22"/>
        </w:rPr>
        <w:t> </w:t>
      </w:r>
      <w:r>
        <w:rPr>
          <w:sz w:val="22"/>
        </w:rPr>
        <w:t>as</w:t>
      </w:r>
      <w:r>
        <w:rPr>
          <w:spacing w:val="-1"/>
          <w:sz w:val="22"/>
        </w:rPr>
        <w:t> </w:t>
      </w:r>
      <w:r>
        <w:rPr>
          <w:sz w:val="22"/>
        </w:rPr>
        <w:t>obrigações e</w:t>
      </w:r>
      <w:r>
        <w:rPr>
          <w:spacing w:val="-3"/>
          <w:sz w:val="22"/>
        </w:rPr>
        <w:t> </w:t>
      </w:r>
      <w:r>
        <w:rPr>
          <w:sz w:val="22"/>
        </w:rPr>
        <w:t>responsabilidades especificadas</w:t>
      </w:r>
      <w:r>
        <w:rPr>
          <w:spacing w:val="-1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z w:val="22"/>
        </w:rPr>
        <w:t>Termo de</w:t>
      </w:r>
      <w:r>
        <w:rPr>
          <w:spacing w:val="-1"/>
          <w:sz w:val="22"/>
        </w:rPr>
        <w:t> </w:t>
      </w:r>
      <w:r>
        <w:rPr>
          <w:sz w:val="22"/>
        </w:rPr>
        <w:t>Referência.</w:t>
      </w:r>
    </w:p>
    <w:p>
      <w:pPr>
        <w:spacing w:before="121"/>
        <w:ind w:left="1098" w:right="715" w:firstLine="0"/>
        <w:jc w:val="left"/>
        <w:rPr>
          <w:sz w:val="22"/>
        </w:rPr>
      </w:pPr>
      <w:r>
        <w:rPr>
          <w:sz w:val="22"/>
        </w:rPr>
        <w:t>Declaramos</w:t>
      </w:r>
      <w:r>
        <w:rPr>
          <w:spacing w:val="9"/>
          <w:sz w:val="22"/>
        </w:rPr>
        <w:t> </w:t>
      </w:r>
      <w:r>
        <w:rPr>
          <w:sz w:val="22"/>
        </w:rPr>
        <w:t>que</w:t>
      </w:r>
      <w:r>
        <w:rPr>
          <w:spacing w:val="8"/>
          <w:sz w:val="22"/>
        </w:rPr>
        <w:t> </w:t>
      </w:r>
      <w:r>
        <w:rPr>
          <w:sz w:val="22"/>
        </w:rPr>
        <w:t>no</w:t>
      </w:r>
      <w:r>
        <w:rPr>
          <w:spacing w:val="8"/>
          <w:sz w:val="22"/>
        </w:rPr>
        <w:t> </w:t>
      </w:r>
      <w:r>
        <w:rPr>
          <w:sz w:val="22"/>
        </w:rPr>
        <w:t>preço</w:t>
      </w:r>
      <w:r>
        <w:rPr>
          <w:spacing w:val="9"/>
          <w:sz w:val="22"/>
        </w:rPr>
        <w:t> </w:t>
      </w:r>
      <w:r>
        <w:rPr>
          <w:sz w:val="22"/>
        </w:rPr>
        <w:t>estão</w:t>
      </w:r>
      <w:r>
        <w:rPr>
          <w:spacing w:val="8"/>
          <w:sz w:val="22"/>
        </w:rPr>
        <w:t> </w:t>
      </w:r>
      <w:r>
        <w:rPr>
          <w:sz w:val="22"/>
        </w:rPr>
        <w:t>inclusos</w:t>
      </w:r>
      <w:r>
        <w:rPr>
          <w:spacing w:val="7"/>
          <w:sz w:val="22"/>
        </w:rPr>
        <w:t> </w:t>
      </w:r>
      <w:r>
        <w:rPr>
          <w:sz w:val="22"/>
        </w:rPr>
        <w:t>todos</w:t>
      </w:r>
      <w:r>
        <w:rPr>
          <w:spacing w:val="10"/>
          <w:sz w:val="22"/>
        </w:rPr>
        <w:t> </w:t>
      </w:r>
      <w:r>
        <w:rPr>
          <w:sz w:val="22"/>
        </w:rPr>
        <w:t>os</w:t>
      </w:r>
      <w:r>
        <w:rPr>
          <w:spacing w:val="9"/>
          <w:sz w:val="22"/>
        </w:rPr>
        <w:t> </w:t>
      </w:r>
      <w:r>
        <w:rPr>
          <w:sz w:val="22"/>
        </w:rPr>
        <w:t>custos,</w:t>
      </w:r>
      <w:r>
        <w:rPr>
          <w:spacing w:val="9"/>
          <w:sz w:val="22"/>
        </w:rPr>
        <w:t> </w:t>
      </w:r>
      <w:r>
        <w:rPr>
          <w:sz w:val="22"/>
        </w:rPr>
        <w:t>despesas,</w:t>
      </w:r>
      <w:r>
        <w:rPr>
          <w:spacing w:val="7"/>
          <w:sz w:val="22"/>
        </w:rPr>
        <w:t> </w:t>
      </w:r>
      <w:r>
        <w:rPr>
          <w:sz w:val="22"/>
        </w:rPr>
        <w:t>impostos,</w:t>
      </w:r>
      <w:r>
        <w:rPr>
          <w:spacing w:val="9"/>
          <w:sz w:val="22"/>
        </w:rPr>
        <w:t> </w:t>
      </w:r>
      <w:r>
        <w:rPr>
          <w:sz w:val="22"/>
        </w:rPr>
        <w:t>tributos</w:t>
      </w:r>
      <w:r>
        <w:rPr>
          <w:spacing w:val="9"/>
          <w:sz w:val="22"/>
        </w:rPr>
        <w:t> </w:t>
      </w:r>
      <w:r>
        <w:rPr>
          <w:sz w:val="22"/>
        </w:rPr>
        <w:t>e</w:t>
      </w:r>
      <w:r>
        <w:rPr>
          <w:spacing w:val="9"/>
          <w:sz w:val="22"/>
        </w:rPr>
        <w:t> </w:t>
      </w:r>
      <w:r>
        <w:rPr>
          <w:sz w:val="22"/>
        </w:rPr>
        <w:t>contribuições</w:t>
      </w:r>
      <w:r>
        <w:rPr>
          <w:spacing w:val="9"/>
          <w:sz w:val="22"/>
        </w:rPr>
        <w:t> </w:t>
      </w:r>
      <w:r>
        <w:rPr>
          <w:sz w:val="22"/>
        </w:rPr>
        <w:t>fiscais</w:t>
      </w:r>
      <w:r>
        <w:rPr>
          <w:spacing w:val="-52"/>
          <w:sz w:val="22"/>
        </w:rPr>
        <w:t> </w:t>
      </w:r>
      <w:r>
        <w:rPr>
          <w:sz w:val="22"/>
        </w:rPr>
        <w:t>para</w:t>
      </w:r>
      <w:r>
        <w:rPr>
          <w:spacing w:val="-3"/>
          <w:sz w:val="22"/>
        </w:rPr>
        <w:t> </w:t>
      </w:r>
      <w:r>
        <w:rPr>
          <w:sz w:val="22"/>
        </w:rPr>
        <w:t>a perfeita execução do</w:t>
      </w:r>
      <w:r>
        <w:rPr>
          <w:spacing w:val="-2"/>
          <w:sz w:val="22"/>
        </w:rPr>
        <w:t> </w:t>
      </w:r>
      <w:r>
        <w:rPr>
          <w:sz w:val="22"/>
        </w:rPr>
        <w:t>objeto.</w:t>
      </w:r>
    </w:p>
    <w:p>
      <w:pPr>
        <w:spacing w:before="121"/>
        <w:ind w:left="1098" w:right="715" w:firstLine="0"/>
        <w:jc w:val="left"/>
        <w:rPr>
          <w:sz w:val="22"/>
        </w:rPr>
      </w:pPr>
      <w:r>
        <w:rPr>
          <w:sz w:val="22"/>
        </w:rPr>
        <w:t>Caso</w:t>
      </w:r>
      <w:r>
        <w:rPr>
          <w:spacing w:val="13"/>
          <w:sz w:val="22"/>
        </w:rPr>
        <w:t> </w:t>
      </w:r>
      <w:r>
        <w:rPr>
          <w:sz w:val="22"/>
        </w:rPr>
        <w:t>nos</w:t>
      </w:r>
      <w:r>
        <w:rPr>
          <w:spacing w:val="14"/>
          <w:sz w:val="22"/>
        </w:rPr>
        <w:t> </w:t>
      </w:r>
      <w:r>
        <w:rPr>
          <w:sz w:val="22"/>
        </w:rPr>
        <w:t>seja</w:t>
      </w:r>
      <w:r>
        <w:rPr>
          <w:spacing w:val="13"/>
          <w:sz w:val="22"/>
        </w:rPr>
        <w:t> </w:t>
      </w:r>
      <w:r>
        <w:rPr>
          <w:sz w:val="22"/>
        </w:rPr>
        <w:t>adjudicado</w:t>
      </w:r>
      <w:r>
        <w:rPr>
          <w:spacing w:val="13"/>
          <w:sz w:val="22"/>
        </w:rPr>
        <w:t> </w:t>
      </w:r>
      <w:r>
        <w:rPr>
          <w:sz w:val="22"/>
        </w:rPr>
        <w:t>o</w:t>
      </w:r>
      <w:r>
        <w:rPr>
          <w:spacing w:val="13"/>
          <w:sz w:val="22"/>
        </w:rPr>
        <w:t> </w:t>
      </w:r>
      <w:r>
        <w:rPr>
          <w:sz w:val="22"/>
        </w:rPr>
        <w:t>objeto</w:t>
      </w:r>
      <w:r>
        <w:rPr>
          <w:spacing w:val="13"/>
          <w:sz w:val="22"/>
        </w:rPr>
        <w:t> </w:t>
      </w:r>
      <w:r>
        <w:rPr>
          <w:sz w:val="22"/>
        </w:rPr>
        <w:t>da</w:t>
      </w:r>
      <w:r>
        <w:rPr>
          <w:spacing w:val="13"/>
          <w:sz w:val="22"/>
        </w:rPr>
        <w:t> </w:t>
      </w:r>
      <w:r>
        <w:rPr>
          <w:sz w:val="22"/>
        </w:rPr>
        <w:t>licitação,</w:t>
      </w:r>
      <w:r>
        <w:rPr>
          <w:spacing w:val="18"/>
          <w:sz w:val="22"/>
        </w:rPr>
        <w:t> </w:t>
      </w:r>
      <w:r>
        <w:rPr>
          <w:sz w:val="22"/>
        </w:rPr>
        <w:t>comprometemos</w:t>
      </w:r>
      <w:r>
        <w:rPr>
          <w:spacing w:val="14"/>
          <w:sz w:val="22"/>
        </w:rPr>
        <w:t> </w:t>
      </w:r>
      <w:r>
        <w:rPr>
          <w:sz w:val="22"/>
        </w:rPr>
        <w:t>a</w:t>
      </w:r>
      <w:r>
        <w:rPr>
          <w:spacing w:val="13"/>
          <w:sz w:val="22"/>
        </w:rPr>
        <w:t> </w:t>
      </w:r>
      <w:r>
        <w:rPr>
          <w:sz w:val="22"/>
        </w:rPr>
        <w:t>assinar</w:t>
      </w:r>
      <w:r>
        <w:rPr>
          <w:spacing w:val="14"/>
          <w:sz w:val="22"/>
        </w:rPr>
        <w:t> </w:t>
      </w:r>
      <w:r>
        <w:rPr>
          <w:sz w:val="22"/>
        </w:rPr>
        <w:t>o</w:t>
      </w:r>
      <w:r>
        <w:rPr>
          <w:spacing w:val="13"/>
          <w:sz w:val="22"/>
        </w:rPr>
        <w:t> </w:t>
      </w:r>
      <w:r>
        <w:rPr>
          <w:sz w:val="22"/>
        </w:rPr>
        <w:t>Contrato</w:t>
      </w:r>
      <w:r>
        <w:rPr>
          <w:spacing w:val="13"/>
          <w:sz w:val="22"/>
        </w:rPr>
        <w:t> </w:t>
      </w:r>
      <w:r>
        <w:rPr>
          <w:sz w:val="22"/>
        </w:rPr>
        <w:t>no</w:t>
      </w:r>
      <w:r>
        <w:rPr>
          <w:spacing w:val="13"/>
          <w:sz w:val="22"/>
        </w:rPr>
        <w:t> </w:t>
      </w:r>
      <w:r>
        <w:rPr>
          <w:sz w:val="22"/>
        </w:rPr>
        <w:t>prazo</w:t>
      </w:r>
      <w:r>
        <w:rPr>
          <w:spacing w:val="13"/>
          <w:sz w:val="22"/>
        </w:rPr>
        <w:t> </w:t>
      </w:r>
      <w:r>
        <w:rPr>
          <w:sz w:val="22"/>
        </w:rPr>
        <w:t>determinado</w:t>
      </w:r>
      <w:r>
        <w:rPr>
          <w:spacing w:val="-52"/>
          <w:sz w:val="22"/>
        </w:rPr>
        <w:t> </w:t>
      </w:r>
      <w:r>
        <w:rPr>
          <w:sz w:val="22"/>
        </w:rPr>
        <w:t>no</w:t>
      </w:r>
      <w:r>
        <w:rPr>
          <w:spacing w:val="-1"/>
          <w:sz w:val="22"/>
        </w:rPr>
        <w:t> </w:t>
      </w:r>
      <w:r>
        <w:rPr>
          <w:sz w:val="22"/>
        </w:rPr>
        <w:t>documento de convocação.</w:t>
      </w:r>
    </w:p>
    <w:p>
      <w:pPr>
        <w:tabs>
          <w:tab w:pos="2202" w:val="left" w:leader="none"/>
          <w:tab w:pos="3844" w:val="left" w:leader="none"/>
        </w:tabs>
        <w:spacing w:before="120"/>
        <w:ind w:left="1098" w:right="0" w:firstLine="0"/>
        <w:jc w:val="left"/>
        <w:rPr>
          <w:sz w:val="22"/>
        </w:rPr>
      </w:pPr>
      <w:r>
        <w:rPr>
          <w:sz w:val="22"/>
        </w:rPr>
        <w:t>Local,</w:t>
      </w:r>
      <w:r>
        <w:rPr>
          <w:sz w:val="22"/>
          <w:u w:val="single"/>
        </w:rPr>
        <w:tab/>
      </w:r>
      <w:r>
        <w:rPr>
          <w:sz w:val="22"/>
        </w:rPr>
        <w:t>de</w:t>
        <w:tab/>
        <w:t>de 2021.</w:t>
      </w:r>
    </w:p>
    <w:p>
      <w:pPr>
        <w:pStyle w:val="BodyText"/>
        <w:spacing w:line="20" w:lineRule="exact"/>
        <w:ind w:left="2463"/>
        <w:rPr>
          <w:sz w:val="2"/>
        </w:rPr>
      </w:pPr>
      <w:r>
        <w:rPr>
          <w:sz w:val="2"/>
        </w:rPr>
        <w:pict>
          <v:group style="width:66.05pt;height:.45pt;mso-position-horizontal-relative:char;mso-position-vertical-relative:line" coordorigin="0,0" coordsize="1321,9">
            <v:line style="position:absolute" from="0,4" to="1320,4" stroked="true" strokeweight=".4416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1"/>
        <w:rPr>
          <w:sz w:val="27"/>
        </w:rPr>
      </w:pPr>
      <w:r>
        <w:rPr/>
        <w:pict>
          <v:shape style="position:absolute;margin-left:204.770004pt;margin-top:17.77846pt;width:214.6pt;height:.1pt;mso-position-horizontal-relative:page;mso-position-vertical-relative:paragraph;z-index:-15724544;mso-wrap-distance-left:0;mso-wrap-distance-right:0" coordorigin="4095,356" coordsize="4292,0" path="m4095,356l8386,356e" filled="false" stroked="true" strokeweight=".4416pt" strokecolor="#000000">
            <v:path arrowok="t"/>
            <v:stroke dashstyle="solid"/>
            <w10:wrap type="topAndBottom"/>
          </v:shape>
        </w:pict>
      </w:r>
    </w:p>
    <w:p>
      <w:pPr>
        <w:spacing w:line="222" w:lineRule="exact" w:before="0"/>
        <w:ind w:left="375" w:right="0" w:firstLine="0"/>
        <w:jc w:val="center"/>
        <w:rPr>
          <w:sz w:val="22"/>
        </w:rPr>
      </w:pPr>
      <w:r>
        <w:rPr>
          <w:sz w:val="22"/>
        </w:rPr>
        <w:t>(Nome</w:t>
      </w:r>
      <w:r>
        <w:rPr>
          <w:spacing w:val="-1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z w:val="22"/>
        </w:rPr>
        <w:t>assinatura</w:t>
      </w:r>
      <w:r>
        <w:rPr>
          <w:spacing w:val="-3"/>
          <w:sz w:val="22"/>
        </w:rPr>
        <w:t> </w:t>
      </w:r>
      <w:r>
        <w:rPr>
          <w:sz w:val="22"/>
        </w:rPr>
        <w:t>do Declarante)</w:t>
      </w:r>
      <w:r>
        <w:rPr>
          <w:spacing w:val="2"/>
          <w:sz w:val="22"/>
        </w:rPr>
        <w:t> </w:t>
      </w:r>
      <w:r>
        <w:rPr>
          <w:sz w:val="22"/>
        </w:rPr>
        <w:t>-</w:t>
      </w:r>
      <w:r>
        <w:rPr>
          <w:spacing w:val="-5"/>
          <w:sz w:val="22"/>
        </w:rPr>
        <w:t> </w:t>
      </w:r>
      <w:r>
        <w:rPr>
          <w:sz w:val="22"/>
        </w:rPr>
        <w:t>Cargo,</w:t>
      </w:r>
      <w:r>
        <w:rPr>
          <w:spacing w:val="-1"/>
          <w:sz w:val="22"/>
        </w:rPr>
        <w:t> </w:t>
      </w:r>
      <w:r>
        <w:rPr>
          <w:sz w:val="22"/>
        </w:rPr>
        <w:t>RG</w:t>
      </w:r>
      <w:r>
        <w:rPr>
          <w:spacing w:val="-1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z w:val="22"/>
        </w:rPr>
        <w:t>CPF</w:t>
      </w:r>
    </w:p>
    <w:p>
      <w:pPr>
        <w:spacing w:line="252" w:lineRule="exact" w:before="0"/>
        <w:ind w:left="4237" w:right="3876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empresa</w:t>
      </w:r>
    </w:p>
    <w:p>
      <w:pPr>
        <w:spacing w:after="0" w:line="252" w:lineRule="exact"/>
        <w:jc w:val="center"/>
        <w:rPr>
          <w:sz w:val="22"/>
        </w:rPr>
        <w:sectPr>
          <w:headerReference w:type="even" r:id="rId27"/>
          <w:headerReference w:type="default" r:id="rId28"/>
          <w:footerReference w:type="even" r:id="rId29"/>
          <w:footerReference w:type="default" r:id="rId30"/>
          <w:pgSz w:w="12240" w:h="15840"/>
          <w:pgMar w:header="626" w:footer="1073" w:top="2520" w:bottom="1260" w:left="320" w:right="460"/>
          <w:pgNumType w:start="48"/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69.503998pt;margin-top:112.82pt;width:484.05pt;height:39.6pt;mso-position-horizontal-relative:page;mso-position-vertical-relative:page;z-index:-17349120" type="#_x0000_t202" filled="true" fillcolor="#cccccc" stroked="false">
            <v:textbox inset="0,0,0,0">
              <w:txbxContent>
                <w:p>
                  <w:pPr>
                    <w:pStyle w:val="BodyText"/>
                    <w:rPr>
                      <w:b/>
                      <w:sz w:val="26"/>
                    </w:rPr>
                  </w:pPr>
                </w:p>
                <w:p>
                  <w:pPr>
                    <w:spacing w:before="216"/>
                    <w:ind w:left="657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DECLARAÇÃO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CUMPRIMENTO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DOS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REQUISITOS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HABILITAÇÃO</w:t>
                  </w:r>
                </w:p>
              </w:txbxContent>
            </v:textbox>
            <v:fill type="solid"/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2"/>
        </w:rPr>
      </w:pPr>
    </w:p>
    <w:p>
      <w:pPr>
        <w:pStyle w:val="BodyText"/>
        <w:tabs>
          <w:tab w:pos="2508" w:val="left" w:leader="none"/>
        </w:tabs>
        <w:spacing w:before="90"/>
        <w:ind w:left="380"/>
        <w:jc w:val="center"/>
      </w:pPr>
      <w:r>
        <w:rPr/>
        <w:t>PREGÃO</w:t>
      </w:r>
      <w:r>
        <w:rPr>
          <w:spacing w:val="-2"/>
        </w:rPr>
        <w:t> </w:t>
      </w:r>
      <w:r>
        <w:rPr/>
        <w:t>N°.</w:t>
      </w:r>
      <w:r>
        <w:rPr>
          <w:u w:val="single"/>
        </w:rPr>
        <w:tab/>
      </w:r>
      <w:r>
        <w:rPr/>
        <w:t>/2021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59"/>
        <w:ind w:left="4252" w:right="3875"/>
        <w:jc w:val="center"/>
      </w:pPr>
      <w:r>
        <w:rPr/>
        <w:t>D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</w:t>
      </w:r>
      <w:r>
        <w:rPr>
          <w:spacing w:val="2"/>
        </w:rPr>
        <w:t> </w:t>
      </w:r>
      <w:r>
        <w:rPr/>
        <w:t>L</w:t>
      </w:r>
      <w:r>
        <w:rPr>
          <w:spacing w:val="-6"/>
        </w:rPr>
        <w:t> </w:t>
      </w:r>
      <w:r>
        <w:rPr/>
        <w:t>A R AÇ Ã O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tabs>
          <w:tab w:pos="1568" w:val="left" w:leader="none"/>
          <w:tab w:pos="2394" w:val="left" w:leader="none"/>
          <w:tab w:pos="2861" w:val="left" w:leader="none"/>
          <w:tab w:pos="5633" w:val="left" w:leader="none"/>
          <w:tab w:pos="5918" w:val="left" w:leader="none"/>
          <w:tab w:pos="6849" w:val="left" w:leader="none"/>
          <w:tab w:pos="7314" w:val="left" w:leader="none"/>
          <w:tab w:pos="8098" w:val="left" w:leader="none"/>
          <w:tab w:pos="8657" w:val="left" w:leader="none"/>
          <w:tab w:pos="9003" w:val="left" w:leader="none"/>
        </w:tabs>
        <w:spacing w:before="158"/>
        <w:ind w:left="439"/>
        <w:jc w:val="center"/>
      </w:pPr>
      <w:r>
        <w:rPr>
          <w:u w:val="single"/>
        </w:rPr>
        <w:t>   </w:t>
      </w:r>
      <w:r>
        <w:rPr>
          <w:spacing w:val="-15"/>
          <w:u w:val="single"/>
        </w:rPr>
        <w:t> </w:t>
      </w:r>
      <w:r>
        <w:rPr>
          <w:u w:val="single"/>
        </w:rPr>
        <w:t>(Razão</w:t>
        <w:tab/>
        <w:t>Social</w:t>
        <w:tab/>
        <w:t>do</w:t>
        <w:tab/>
        <w:t>LICITANTE</w:t>
      </w:r>
      <w:r>
        <w:rPr/>
        <w:t>)</w:t>
      </w:r>
      <w:r>
        <w:rPr>
          <w:u w:val="single"/>
        </w:rPr>
        <w:tab/>
      </w:r>
      <w:r>
        <w:rPr/>
        <w:t>,</w:t>
        <w:tab/>
        <w:t>inscrita</w:t>
        <w:tab/>
        <w:t>no</w:t>
        <w:tab/>
        <w:t>CNPJ</w:t>
        <w:tab/>
        <w:t>sob</w:t>
        <w:tab/>
        <w:t>o</w:t>
        <w:tab/>
        <w:t>n°</w:t>
      </w:r>
    </w:p>
    <w:p>
      <w:pPr>
        <w:pStyle w:val="BodyText"/>
        <w:tabs>
          <w:tab w:pos="3255" w:val="left" w:leader="none"/>
          <w:tab w:pos="5466" w:val="left" w:leader="none"/>
        </w:tabs>
        <w:ind w:left="375"/>
        <w:jc w:val="center"/>
      </w:pPr>
      <w:r>
        <w:rPr>
          <w:u w:val="single"/>
        </w:rPr>
        <w:t> </w:t>
        <w:tab/>
      </w:r>
      <w:r>
        <w:rPr/>
        <w:t>,</w:t>
      </w:r>
      <w:r>
        <w:rPr>
          <w:spacing w:val="58"/>
        </w:rPr>
        <w:t> </w:t>
      </w:r>
      <w:r>
        <w:rPr/>
        <w:t>sediada  na</w:t>
      </w:r>
      <w:r>
        <w:rPr>
          <w:u w:val="single"/>
        </w:rPr>
        <w:tab/>
        <w:t>(endereço</w:t>
      </w:r>
      <w:r>
        <w:rPr>
          <w:spacing w:val="59"/>
          <w:u w:val="single"/>
        </w:rPr>
        <w:t> </w:t>
      </w:r>
      <w:r>
        <w:rPr>
          <w:u w:val="single"/>
        </w:rPr>
        <w:t>completo</w:t>
      </w:r>
      <w:r>
        <w:rPr/>
        <w:t>),</w:t>
      </w:r>
      <w:r>
        <w:rPr>
          <w:spacing w:val="58"/>
        </w:rPr>
        <w:t> </w:t>
      </w:r>
      <w:r>
        <w:rPr/>
        <w:t>declara,</w:t>
      </w:r>
      <w:r>
        <w:rPr>
          <w:spacing w:val="59"/>
        </w:rPr>
        <w:t> </w:t>
      </w:r>
      <w:r>
        <w:rPr/>
        <w:t>sob</w:t>
      </w:r>
      <w:r>
        <w:rPr>
          <w:spacing w:val="58"/>
        </w:rPr>
        <w:t> </w:t>
      </w:r>
      <w:r>
        <w:rPr/>
        <w:t>as</w:t>
      </w:r>
    </w:p>
    <w:p>
      <w:pPr>
        <w:pStyle w:val="BodyText"/>
        <w:ind w:left="1499" w:right="1120"/>
        <w:jc w:val="both"/>
      </w:pPr>
      <w:r>
        <w:rPr/>
        <w:t>penas da Lei, para os fins requeridos no inciso VII, do artigo 4° da Lei n° 10.520 de 17 de</w:t>
      </w:r>
      <w:r>
        <w:rPr>
          <w:spacing w:val="1"/>
        </w:rPr>
        <w:t> </w:t>
      </w:r>
      <w:r>
        <w:rPr/>
        <w:t>julho de 2002, que cumpre plenamente os requisitos de habilitação constante do item 6 do</w:t>
      </w:r>
      <w:r>
        <w:rPr>
          <w:spacing w:val="1"/>
        </w:rPr>
        <w:t> </w:t>
      </w:r>
      <w:r>
        <w:rPr/>
        <w:t>presente edital.</w:t>
      </w:r>
    </w:p>
    <w:p>
      <w:pPr>
        <w:pStyle w:val="BodyText"/>
        <w:rPr>
          <w:sz w:val="13"/>
        </w:rPr>
      </w:pPr>
    </w:p>
    <w:p>
      <w:pPr>
        <w:pStyle w:val="BodyText"/>
        <w:tabs>
          <w:tab w:pos="6626" w:val="left" w:leader="none"/>
          <w:tab w:pos="8414" w:val="left" w:leader="none"/>
        </w:tabs>
        <w:spacing w:before="90"/>
        <w:ind w:left="5347"/>
      </w:pPr>
      <w:r>
        <w:rPr/>
        <w:t>(local),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spacing w:val="-1"/>
        </w:rPr>
        <w:t> </w:t>
      </w:r>
      <w:r>
        <w:rPr/>
        <w:t>2021.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0"/>
        </w:rPr>
      </w:pPr>
      <w:r>
        <w:rPr/>
        <w:pict>
          <v:shape style="position:absolute;margin-left:194.929993pt;margin-top:8.217234pt;width:234pt;height:.1pt;mso-position-horizontal-relative:page;mso-position-vertical-relative:paragraph;z-index:-15723520;mso-wrap-distance-left:0;mso-wrap-distance-right:0" coordorigin="3899,164" coordsize="4680,0" path="m3899,164l8579,164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10"/>
        </w:rPr>
      </w:pPr>
    </w:p>
    <w:p>
      <w:pPr>
        <w:pStyle w:val="BodyText"/>
        <w:spacing w:before="90"/>
        <w:ind w:left="4252" w:right="3876"/>
        <w:jc w:val="center"/>
      </w:pPr>
      <w:r>
        <w:rPr/>
        <w:t>(Nome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assinatura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Declarante)</w:t>
      </w:r>
      <w:r>
        <w:rPr>
          <w:spacing w:val="-57"/>
        </w:rPr>
        <w:t> </w:t>
      </w:r>
      <w:r>
        <w:rPr/>
        <w:t>Carimbo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CNPJ</w:t>
      </w:r>
      <w:r>
        <w:rPr>
          <w:spacing w:val="2"/>
        </w:rPr>
        <w:t> </w:t>
      </w:r>
      <w:r>
        <w:rPr/>
        <w:t>do</w:t>
      </w:r>
      <w:r>
        <w:rPr>
          <w:spacing w:val="-1"/>
        </w:rPr>
        <w:t> </w:t>
      </w:r>
      <w:r>
        <w:rPr/>
        <w:t>licitante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0"/>
        </w:rPr>
      </w:pPr>
    </w:p>
    <w:p>
      <w:pPr>
        <w:pStyle w:val="Heading1"/>
        <w:spacing w:before="1"/>
        <w:ind w:left="370"/>
        <w:jc w:val="center"/>
      </w:pPr>
      <w:r>
        <w:rPr/>
        <w:t>Obs.: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declaração</w:t>
      </w:r>
      <w:r>
        <w:rPr>
          <w:spacing w:val="-2"/>
        </w:rPr>
        <w:t> </w:t>
      </w: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2"/>
        </w:rPr>
        <w:t> </w:t>
      </w:r>
      <w:r>
        <w:rPr/>
        <w:t>entregue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</w:t>
      </w:r>
      <w:r>
        <w:rPr/>
        <w:t>ato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Credenciamento</w:t>
      </w:r>
    </w:p>
    <w:p>
      <w:pPr>
        <w:spacing w:after="0"/>
        <w:jc w:val="center"/>
        <w:sectPr>
          <w:pgSz w:w="12240" w:h="15840"/>
          <w:pgMar w:header="626" w:footer="1073" w:top="2520" w:bottom="1260" w:left="320" w:right="460"/>
        </w:sectPr>
      </w:pPr>
    </w:p>
    <w:p>
      <w:pPr>
        <w:pStyle w:val="BodyText"/>
        <w:rPr>
          <w:b/>
          <w:sz w:val="20"/>
        </w:rPr>
      </w:pPr>
      <w:r>
        <w:rPr/>
        <w:pict>
          <v:shape style="position:absolute;margin-left:69.503998pt;margin-top:112.82pt;width:484.05pt;height:53.4pt;mso-position-horizontal-relative:page;mso-position-vertical-relative:page;z-index:15735296" type="#_x0000_t202" filled="true" fillcolor="#cccccc" stroked="false">
            <v:textbox inset="0,0,0,0">
              <w:txbxContent>
                <w:p>
                  <w:pPr>
                    <w:pStyle w:val="BodyText"/>
                    <w:rPr>
                      <w:sz w:val="26"/>
                    </w:rPr>
                  </w:pPr>
                </w:p>
                <w:p>
                  <w:pPr>
                    <w:spacing w:before="216"/>
                    <w:ind w:left="431" w:right="227" w:hanging="132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DECLARAÇÃO DE QUE NÃO POSSUI EM SEU QUADRO DE PESSOAL ATUANDO</w:t>
                  </w:r>
                  <w:r>
                    <w:rPr>
                      <w:b/>
                      <w:spacing w:val="-57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EM</w:t>
                  </w:r>
                  <w:r>
                    <w:rPr>
                      <w:b/>
                      <w:spacing w:val="-3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TRABALHO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NOTURNO,</w:t>
                  </w:r>
                  <w:r>
                    <w:rPr>
                      <w:b/>
                      <w:spacing w:val="3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PERIGOSO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INSALUBRE,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MENORES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IDADE;</w:t>
                  </w:r>
                </w:p>
              </w:txbxContent>
            </v:textbox>
            <v:fill type="solid"/>
            <w10:wrap type="none"/>
          </v:shape>
        </w:pic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tabs>
          <w:tab w:pos="2268" w:val="left" w:leader="none"/>
        </w:tabs>
        <w:spacing w:before="90"/>
        <w:ind w:left="380"/>
        <w:jc w:val="center"/>
      </w:pPr>
      <w:r>
        <w:rPr/>
        <w:t>PREGÃO</w:t>
      </w:r>
      <w:r>
        <w:rPr>
          <w:spacing w:val="-2"/>
        </w:rPr>
        <w:t> </w:t>
      </w:r>
      <w:r>
        <w:rPr/>
        <w:t>N°.</w:t>
      </w:r>
      <w:r>
        <w:rPr>
          <w:u w:val="single"/>
        </w:rPr>
        <w:tab/>
      </w:r>
      <w:r>
        <w:rPr/>
        <w:t>/2021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21"/>
        </w:rPr>
      </w:pPr>
    </w:p>
    <w:p>
      <w:pPr>
        <w:pStyle w:val="BodyText"/>
        <w:ind w:left="3538" w:right="3876"/>
        <w:jc w:val="center"/>
      </w:pPr>
      <w:r>
        <w:rPr/>
        <w:t>D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</w:t>
      </w:r>
      <w:r>
        <w:rPr>
          <w:spacing w:val="2"/>
        </w:rPr>
        <w:t> </w:t>
      </w:r>
      <w:r>
        <w:rPr/>
        <w:t>L</w:t>
      </w:r>
      <w:r>
        <w:rPr>
          <w:spacing w:val="-6"/>
        </w:rPr>
        <w:t> </w:t>
      </w:r>
      <w:r>
        <w:rPr/>
        <w:t>A R AÇ</w:t>
      </w:r>
      <w:r>
        <w:rPr>
          <w:spacing w:val="2"/>
        </w:rPr>
        <w:t> </w:t>
      </w:r>
      <w:r>
        <w:rPr/>
        <w:t>Ã O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tabs>
          <w:tab w:pos="10274" w:val="left" w:leader="none"/>
        </w:tabs>
        <w:spacing w:line="360" w:lineRule="auto" w:before="158"/>
        <w:ind w:left="1499" w:right="1123"/>
        <w:jc w:val="both"/>
      </w:pPr>
      <w:r>
        <w:rPr>
          <w:u w:val="single"/>
        </w:rPr>
        <w:t>(Razão</w:t>
      </w:r>
      <w:r>
        <w:rPr>
          <w:spacing w:val="68"/>
          <w:u w:val="single"/>
        </w:rPr>
        <w:t> </w:t>
      </w:r>
      <w:r>
        <w:rPr>
          <w:u w:val="single"/>
        </w:rPr>
        <w:t>Social</w:t>
      </w:r>
      <w:r>
        <w:rPr>
          <w:spacing w:val="68"/>
          <w:u w:val="single"/>
        </w:rPr>
        <w:t> </w:t>
      </w:r>
      <w:r>
        <w:rPr>
          <w:u w:val="single"/>
        </w:rPr>
        <w:t>do</w:t>
      </w:r>
      <w:r>
        <w:rPr>
          <w:spacing w:val="70"/>
          <w:u w:val="single"/>
        </w:rPr>
        <w:t> </w:t>
      </w:r>
      <w:r>
        <w:rPr>
          <w:u w:val="single"/>
        </w:rPr>
        <w:t>LICITANTE)</w:t>
      </w:r>
      <w:r>
        <w:rPr>
          <w:spacing w:val="69"/>
        </w:rPr>
        <w:t> </w:t>
      </w:r>
      <w:r>
        <w:rPr/>
        <w:t>,</w:t>
      </w:r>
      <w:r>
        <w:rPr>
          <w:spacing w:val="70"/>
        </w:rPr>
        <w:t> </w:t>
      </w:r>
      <w:r>
        <w:rPr/>
        <w:t>inscrita</w:t>
      </w:r>
      <w:r>
        <w:rPr>
          <w:spacing w:val="67"/>
        </w:rPr>
        <w:t> </w:t>
      </w:r>
      <w:r>
        <w:rPr/>
        <w:t>no</w:t>
      </w:r>
      <w:r>
        <w:rPr>
          <w:spacing w:val="71"/>
        </w:rPr>
        <w:t> </w:t>
      </w:r>
      <w:r>
        <w:rPr/>
        <w:t>CNPJ</w:t>
      </w:r>
      <w:r>
        <w:rPr>
          <w:spacing w:val="70"/>
        </w:rPr>
        <w:t> </w:t>
      </w:r>
      <w:r>
        <w:rPr/>
        <w:t>sob</w:t>
      </w:r>
      <w:r>
        <w:rPr>
          <w:spacing w:val="68"/>
        </w:rPr>
        <w:t> </w:t>
      </w:r>
      <w:r>
        <w:rPr/>
        <w:t>o</w:t>
      </w:r>
      <w:r>
        <w:rPr>
          <w:spacing w:val="68"/>
        </w:rPr>
        <w:t> </w:t>
      </w:r>
      <w:r>
        <w:rPr/>
        <w:t>nº</w:t>
      </w:r>
      <w:r>
        <w:rPr>
          <w:u w:val="single"/>
        </w:rPr>
        <w:tab/>
      </w:r>
      <w:r>
        <w:rPr>
          <w:spacing w:val="-4"/>
        </w:rPr>
        <w:t>,</w:t>
      </w:r>
      <w:r>
        <w:rPr>
          <w:spacing w:val="-57"/>
        </w:rPr>
        <w:t> </w:t>
      </w:r>
      <w:r>
        <w:rPr/>
        <w:t>sediada na (</w:t>
      </w:r>
      <w:r>
        <w:rPr>
          <w:u w:val="single"/>
        </w:rPr>
        <w:t>endereço completo)       </w:t>
      </w:r>
      <w:r>
        <w:rPr/>
        <w:t> , declara, sob as penas da Lei, para os fins requeridos</w:t>
      </w:r>
      <w:r>
        <w:rPr>
          <w:spacing w:val="1"/>
        </w:rPr>
        <w:t> </w:t>
      </w:r>
      <w:r>
        <w:rPr/>
        <w:t>no inciso XXXIII, do artigo 7° da Constituição Federal, consoante o que se estabeleceu no</w:t>
      </w:r>
      <w:r>
        <w:rPr>
          <w:spacing w:val="1"/>
        </w:rPr>
        <w:t> </w:t>
      </w:r>
      <w:r>
        <w:rPr/>
        <w:t>artigo 1°, da Lei n° 9.854, de 27 de outubro de 1999, que não tem em seu quadro de</w:t>
      </w:r>
      <w:r>
        <w:rPr>
          <w:spacing w:val="1"/>
        </w:rPr>
        <w:t> </w:t>
      </w:r>
      <w:r>
        <w:rPr/>
        <w:t>empregados,</w:t>
      </w:r>
      <w:r>
        <w:rPr>
          <w:spacing w:val="26"/>
        </w:rPr>
        <w:t> </w:t>
      </w:r>
      <w:r>
        <w:rPr/>
        <w:t>menores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/>
        <w:t>18</w:t>
      </w:r>
      <w:r>
        <w:rPr>
          <w:spacing w:val="27"/>
        </w:rPr>
        <w:t> </w:t>
      </w:r>
      <w:r>
        <w:rPr/>
        <w:t>anos</w:t>
      </w:r>
      <w:r>
        <w:rPr>
          <w:spacing w:val="27"/>
        </w:rPr>
        <w:t> </w:t>
      </w:r>
      <w:r>
        <w:rPr/>
        <w:t>em</w:t>
      </w:r>
      <w:r>
        <w:rPr>
          <w:spacing w:val="28"/>
        </w:rPr>
        <w:t> </w:t>
      </w:r>
      <w:r>
        <w:rPr/>
        <w:t>trabalho</w:t>
      </w:r>
      <w:r>
        <w:rPr>
          <w:spacing w:val="27"/>
        </w:rPr>
        <w:t> </w:t>
      </w:r>
      <w:r>
        <w:rPr/>
        <w:t>noturno,</w:t>
      </w:r>
      <w:r>
        <w:rPr>
          <w:spacing w:val="27"/>
        </w:rPr>
        <w:t> </w:t>
      </w:r>
      <w:r>
        <w:rPr/>
        <w:t>perigoso</w:t>
      </w:r>
      <w:r>
        <w:rPr>
          <w:spacing w:val="27"/>
        </w:rPr>
        <w:t> </w:t>
      </w:r>
      <w:r>
        <w:rPr/>
        <w:t>ou</w:t>
      </w:r>
      <w:r>
        <w:rPr>
          <w:spacing w:val="27"/>
        </w:rPr>
        <w:t> </w:t>
      </w:r>
      <w:r>
        <w:rPr/>
        <w:t>insalubre,</w:t>
      </w:r>
      <w:r>
        <w:rPr>
          <w:spacing w:val="27"/>
        </w:rPr>
        <w:t> </w:t>
      </w:r>
      <w:r>
        <w:rPr/>
        <w:t>bem</w:t>
      </w:r>
      <w:r>
        <w:rPr>
          <w:spacing w:val="28"/>
        </w:rPr>
        <w:t> </w:t>
      </w:r>
      <w:r>
        <w:rPr/>
        <w:t>como</w:t>
      </w:r>
      <w:r>
        <w:rPr>
          <w:spacing w:val="-58"/>
        </w:rPr>
        <w:t> </w:t>
      </w:r>
      <w:r>
        <w:rPr/>
        <w:t>em qualquer trabalho, menores de 16 anos, salvo na condição de aprendiz, a partir de 14</w:t>
      </w:r>
      <w:r>
        <w:rPr>
          <w:spacing w:val="1"/>
        </w:rPr>
        <w:t> </w:t>
      </w:r>
      <w:r>
        <w:rPr/>
        <w:t>anos.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tabs>
          <w:tab w:pos="7720" w:val="left" w:leader="none"/>
          <w:tab w:pos="9508" w:val="left" w:leader="none"/>
        </w:tabs>
        <w:spacing w:before="157"/>
        <w:ind w:left="6521"/>
      </w:pPr>
      <w:r>
        <w:rPr/>
        <w:t>Local,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 2021.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5"/>
        </w:rPr>
      </w:pPr>
      <w:r>
        <w:rPr/>
        <w:pict>
          <v:shape style="position:absolute;margin-left:194.929993pt;margin-top:16.894842pt;width:234pt;height:.1pt;mso-position-horizontal-relative:page;mso-position-vertical-relative:paragraph;z-index:-15722496;mso-wrap-distance-left:0;mso-wrap-distance-right:0" coordorigin="3899,338" coordsize="4680,0" path="m3899,338l8579,338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6"/>
        <w:rPr>
          <w:sz w:val="10"/>
        </w:rPr>
      </w:pPr>
    </w:p>
    <w:p>
      <w:pPr>
        <w:pStyle w:val="BodyText"/>
        <w:spacing w:line="448" w:lineRule="auto" w:before="90"/>
        <w:ind w:left="4252" w:right="3876"/>
        <w:jc w:val="center"/>
      </w:pPr>
      <w:r>
        <w:rPr/>
        <w:t>(Nome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assinatura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Declarante)</w:t>
      </w:r>
      <w:r>
        <w:rPr>
          <w:spacing w:val="-57"/>
        </w:rPr>
        <w:t> </w:t>
      </w:r>
      <w:r>
        <w:rPr/>
        <w:t>Carimbo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CNPJ</w:t>
      </w:r>
      <w:r>
        <w:rPr>
          <w:spacing w:val="2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</w:t>
      </w:r>
    </w:p>
    <w:p>
      <w:pPr>
        <w:spacing w:after="0" w:line="448" w:lineRule="auto"/>
        <w:jc w:val="center"/>
        <w:sectPr>
          <w:pgSz w:w="12240" w:h="15840"/>
          <w:pgMar w:header="626" w:footer="1073" w:top="2520" w:bottom="1260" w:left="320" w:right="460"/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69.503998pt;margin-top:112.82pt;width:484.05pt;height:53.4pt;mso-position-horizontal-relative:page;mso-position-vertical-relative:page;z-index:15736832" type="#_x0000_t202" filled="true" fillcolor="#cccccc" stroked="false">
            <v:textbox inset="0,0,0,0">
              <w:txbxContent>
                <w:p>
                  <w:pPr>
                    <w:pStyle w:val="BodyText"/>
                    <w:rPr>
                      <w:sz w:val="26"/>
                    </w:rPr>
                  </w:pPr>
                </w:p>
                <w:p>
                  <w:pPr>
                    <w:spacing w:before="216"/>
                    <w:ind w:left="3466" w:right="316" w:hanging="3147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MODELO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ENQUADRAMENTO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MICROEMPRESAS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(ME)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EMPRESAS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57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PEQUENO</w:t>
                  </w:r>
                  <w:r>
                    <w:rPr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PORTE (EPP)</w:t>
                  </w:r>
                </w:p>
              </w:txbxContent>
            </v:textbox>
            <v:fill type="solid"/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pStyle w:val="BodyText"/>
        <w:tabs>
          <w:tab w:pos="5418" w:val="left" w:leader="none"/>
          <w:tab w:pos="5538" w:val="left" w:leader="none"/>
          <w:tab w:pos="5973" w:val="left" w:leader="none"/>
        </w:tabs>
        <w:spacing w:line="360" w:lineRule="auto"/>
        <w:ind w:left="1098" w:right="721"/>
        <w:jc w:val="both"/>
      </w:pPr>
      <w:r>
        <w:rPr>
          <w:u w:val="single"/>
        </w:rPr>
        <w:t> </w:t>
        <w:tab/>
        <w:tab/>
      </w:r>
      <w:r>
        <w:rPr/>
        <w:t>(Razão   Social   da   empresa),   inscrita   no   CNPJ</w:t>
      </w:r>
      <w:r>
        <w:rPr>
          <w:spacing w:val="1"/>
        </w:rPr>
        <w:t> </w:t>
      </w:r>
      <w:r>
        <w:rPr/>
        <w:t>nº</w:t>
      </w:r>
      <w:r>
        <w:rPr>
          <w:u w:val="single"/>
        </w:rPr>
        <w:tab/>
        <w:tab/>
        <w:tab/>
      </w:r>
      <w:r>
        <w:rPr/>
        <w:t>, por intermédio de seu representante legal, o(a)</w:t>
      </w:r>
      <w:r>
        <w:rPr>
          <w:spacing w:val="1"/>
        </w:rPr>
        <w:t> </w:t>
      </w:r>
      <w:r>
        <w:rPr/>
        <w:t>Sr.(a.)</w:t>
      </w:r>
      <w:r>
        <w:rPr>
          <w:u w:val="single"/>
        </w:rPr>
        <w:tab/>
      </w:r>
      <w:r>
        <w:rPr/>
        <w:t>,</w:t>
      </w:r>
      <w:r>
        <w:rPr>
          <w:spacing w:val="49"/>
        </w:rPr>
        <w:t> </w:t>
      </w:r>
      <w:r>
        <w:rPr/>
        <w:t>portador(a)</w:t>
      </w:r>
      <w:r>
        <w:rPr>
          <w:spacing w:val="48"/>
        </w:rPr>
        <w:t> </w:t>
      </w:r>
      <w:r>
        <w:rPr/>
        <w:t>da</w:t>
      </w:r>
      <w:r>
        <w:rPr>
          <w:spacing w:val="50"/>
        </w:rPr>
        <w:t> </w:t>
      </w:r>
      <w:r>
        <w:rPr/>
        <w:t>Carteira</w:t>
      </w:r>
      <w:r>
        <w:rPr>
          <w:spacing w:val="48"/>
        </w:rPr>
        <w:t> </w:t>
      </w:r>
      <w:r>
        <w:rPr/>
        <w:t>de</w:t>
      </w:r>
      <w:r>
        <w:rPr>
          <w:spacing w:val="53"/>
        </w:rPr>
        <w:t> </w:t>
      </w:r>
      <w:r>
        <w:rPr/>
        <w:t>Identidade</w:t>
      </w:r>
      <w:r>
        <w:rPr>
          <w:spacing w:val="50"/>
        </w:rPr>
        <w:t> </w:t>
      </w:r>
      <w:r>
        <w:rPr/>
        <w:t>nº</w:t>
      </w:r>
    </w:p>
    <w:p>
      <w:pPr>
        <w:pStyle w:val="BodyText"/>
        <w:tabs>
          <w:tab w:pos="3198" w:val="left" w:leader="none"/>
          <w:tab w:pos="7224" w:val="left" w:leader="none"/>
        </w:tabs>
        <w:spacing w:line="360" w:lineRule="auto" w:before="2"/>
        <w:ind w:left="1098" w:right="721"/>
        <w:jc w:val="both"/>
      </w:pPr>
      <w:r>
        <w:rPr/>
        <w:t>.</w:t>
      </w:r>
      <w:r>
        <w:rPr>
          <w:u w:val="single"/>
        </w:rPr>
        <w:tab/>
      </w:r>
      <w:r>
        <w:rPr/>
        <w:t>e</w:t>
      </w:r>
      <w:r>
        <w:rPr>
          <w:spacing w:val="27"/>
        </w:rPr>
        <w:t> </w:t>
      </w:r>
      <w:r>
        <w:rPr/>
        <w:t>do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DECLARA,</w:t>
      </w:r>
      <w:r>
        <w:rPr>
          <w:spacing w:val="28"/>
        </w:rPr>
        <w:t> </w:t>
      </w:r>
      <w:r>
        <w:rPr/>
        <w:t>para</w:t>
      </w:r>
      <w:r>
        <w:rPr>
          <w:spacing w:val="27"/>
        </w:rPr>
        <w:t> </w:t>
      </w:r>
      <w:r>
        <w:rPr/>
        <w:t>fins</w:t>
      </w:r>
      <w:r>
        <w:rPr>
          <w:spacing w:val="27"/>
        </w:rPr>
        <w:t> </w:t>
      </w:r>
      <w:r>
        <w:rPr/>
        <w:t>do</w:t>
      </w:r>
      <w:r>
        <w:rPr>
          <w:spacing w:val="28"/>
        </w:rPr>
        <w:t> </w:t>
      </w:r>
      <w:r>
        <w:rPr/>
        <w:t>disposto</w:t>
      </w:r>
      <w:r>
        <w:rPr>
          <w:spacing w:val="-58"/>
        </w:rPr>
        <w:t> </w:t>
      </w:r>
      <w:r>
        <w:rPr/>
        <w:t>no Edital, do PREGÃO </w:t>
      </w:r>
      <w:r>
        <w:rPr>
          <w:b/>
        </w:rPr>
        <w:t>XXX/2021</w:t>
      </w:r>
      <w:r>
        <w:rPr/>
        <w:t>, sob as sanções administrativas cabíveis e sob as penas da lei,</w:t>
      </w:r>
      <w:r>
        <w:rPr>
          <w:spacing w:val="1"/>
        </w:rPr>
        <w:t> </w:t>
      </w:r>
      <w:r>
        <w:rPr/>
        <w:t>que</w:t>
      </w:r>
      <w:r>
        <w:rPr>
          <w:spacing w:val="-2"/>
        </w:rPr>
        <w:t> </w:t>
      </w:r>
      <w:r>
        <w:rPr/>
        <w:t>esta empresa, na</w:t>
      </w:r>
      <w:r>
        <w:rPr>
          <w:spacing w:val="-1"/>
        </w:rPr>
        <w:t> </w:t>
      </w:r>
      <w:r>
        <w:rPr/>
        <w:t>presente data,</w:t>
      </w:r>
      <w:r>
        <w:rPr>
          <w:spacing w:val="1"/>
        </w:rPr>
        <w:t> </w:t>
      </w:r>
      <w:r>
        <w:rPr/>
        <w:t>é</w:t>
      </w:r>
      <w:r>
        <w:rPr>
          <w:spacing w:val="-1"/>
        </w:rPr>
        <w:t> </w:t>
      </w:r>
      <w:r>
        <w:rPr/>
        <w:t>considerada:</w:t>
      </w:r>
    </w:p>
    <w:p>
      <w:pPr>
        <w:pStyle w:val="BodyText"/>
        <w:rPr>
          <w:sz w:val="36"/>
        </w:rPr>
      </w:pPr>
    </w:p>
    <w:p>
      <w:pPr>
        <w:tabs>
          <w:tab w:pos="1418" w:val="left" w:leader="dot"/>
        </w:tabs>
        <w:spacing w:before="0"/>
        <w:ind w:left="1098" w:right="0" w:firstLine="0"/>
        <w:jc w:val="left"/>
        <w:rPr>
          <w:sz w:val="24"/>
        </w:rPr>
      </w:pPr>
      <w:r>
        <w:rPr>
          <w:b/>
          <w:sz w:val="24"/>
        </w:rPr>
        <w:t>(.</w:t>
        <w:tab/>
        <w:t>)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MICROEMPRESA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conforme</w:t>
      </w:r>
      <w:r>
        <w:rPr>
          <w:spacing w:val="3"/>
          <w:sz w:val="24"/>
        </w:rPr>
        <w:t> </w:t>
      </w:r>
      <w:r>
        <w:rPr>
          <w:sz w:val="24"/>
        </w:rPr>
        <w:t>Inciso</w:t>
      </w:r>
      <w:r>
        <w:rPr>
          <w:spacing w:val="1"/>
          <w:sz w:val="24"/>
        </w:rPr>
        <w:t> </w:t>
      </w:r>
      <w:r>
        <w:rPr>
          <w:sz w:val="24"/>
        </w:rPr>
        <w:t>I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artigo</w:t>
      </w:r>
      <w:r>
        <w:rPr>
          <w:spacing w:val="-2"/>
          <w:sz w:val="24"/>
        </w:rPr>
        <w:t> </w:t>
      </w:r>
      <w:r>
        <w:rPr>
          <w:sz w:val="24"/>
        </w:rPr>
        <w:t>3º</w:t>
      </w:r>
      <w:r>
        <w:rPr>
          <w:spacing w:val="-1"/>
          <w:sz w:val="24"/>
        </w:rPr>
        <w:t> </w:t>
      </w:r>
      <w:r>
        <w:rPr>
          <w:sz w:val="24"/>
        </w:rPr>
        <w:t>da Lei</w:t>
      </w:r>
      <w:r>
        <w:rPr>
          <w:spacing w:val="-1"/>
          <w:sz w:val="24"/>
        </w:rPr>
        <w:t> </w:t>
      </w:r>
      <w:r>
        <w:rPr>
          <w:sz w:val="24"/>
        </w:rPr>
        <w:t>Complementar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123,de</w:t>
      </w:r>
    </w:p>
    <w:p>
      <w:pPr>
        <w:pStyle w:val="BodyText"/>
        <w:spacing w:before="137"/>
        <w:ind w:left="1098"/>
      </w:pPr>
      <w:r>
        <w:rPr/>
        <w:t>04/12/2006;</w:t>
      </w:r>
    </w:p>
    <w:p>
      <w:pPr>
        <w:tabs>
          <w:tab w:pos="1418" w:val="left" w:leader="dot"/>
        </w:tabs>
        <w:spacing w:before="139"/>
        <w:ind w:left="1098" w:right="0" w:firstLine="0"/>
        <w:jc w:val="left"/>
        <w:rPr>
          <w:sz w:val="24"/>
        </w:rPr>
      </w:pPr>
      <w:r>
        <w:rPr>
          <w:b/>
          <w:sz w:val="24"/>
        </w:rPr>
        <w:t>(.</w:t>
        <w:tab/>
        <w:t>)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EMPRESA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PEQUENO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PORTE,</w:t>
      </w:r>
      <w:r>
        <w:rPr>
          <w:b/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-2"/>
          <w:sz w:val="24"/>
        </w:rPr>
        <w:t> </w:t>
      </w:r>
      <w:r>
        <w:rPr>
          <w:sz w:val="24"/>
        </w:rPr>
        <w:t>Inciso</w:t>
      </w:r>
      <w:r>
        <w:rPr>
          <w:spacing w:val="1"/>
          <w:sz w:val="24"/>
        </w:rPr>
        <w:t> </w:t>
      </w:r>
      <w:r>
        <w:rPr>
          <w:sz w:val="24"/>
        </w:rPr>
        <w:t>II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artigo</w:t>
      </w:r>
      <w:r>
        <w:rPr>
          <w:spacing w:val="-2"/>
          <w:sz w:val="24"/>
        </w:rPr>
        <w:t> </w:t>
      </w:r>
      <w:r>
        <w:rPr>
          <w:sz w:val="24"/>
        </w:rPr>
        <w:t>3º</w:t>
      </w:r>
      <w:r>
        <w:rPr>
          <w:spacing w:val="2"/>
          <w:sz w:val="24"/>
        </w:rPr>
        <w:t> </w:t>
      </w:r>
      <w:r>
        <w:rPr>
          <w:sz w:val="24"/>
        </w:rPr>
        <w:t>da Lei</w:t>
      </w:r>
      <w:r>
        <w:rPr>
          <w:spacing w:val="-2"/>
          <w:sz w:val="24"/>
        </w:rPr>
        <w:t> </w:t>
      </w:r>
      <w:r>
        <w:rPr>
          <w:sz w:val="24"/>
        </w:rPr>
        <w:t>Complementar</w:t>
      </w:r>
    </w:p>
    <w:p>
      <w:pPr>
        <w:pStyle w:val="BodyText"/>
        <w:spacing w:before="137"/>
        <w:ind w:left="1098"/>
      </w:pPr>
      <w:r>
        <w:rPr/>
        <w:t>nº</w:t>
      </w:r>
      <w:r>
        <w:rPr>
          <w:spacing w:val="-1"/>
        </w:rPr>
        <w:t> </w:t>
      </w:r>
      <w:r>
        <w:rPr/>
        <w:t>123, de</w:t>
      </w:r>
      <w:r>
        <w:rPr>
          <w:spacing w:val="-1"/>
        </w:rPr>
        <w:t> </w:t>
      </w:r>
      <w:r>
        <w:rPr/>
        <w:t>14/12/2006.</w:t>
      </w:r>
    </w:p>
    <w:p>
      <w:pPr>
        <w:pStyle w:val="BodyText"/>
        <w:spacing w:line="360" w:lineRule="auto" w:before="140"/>
        <w:ind w:left="1098" w:right="917"/>
      </w:pPr>
      <w:r>
        <w:rPr/>
        <w:t>Declara</w:t>
      </w:r>
      <w:r>
        <w:rPr>
          <w:spacing w:val="-2"/>
        </w:rPr>
        <w:t> </w:t>
      </w:r>
      <w:r>
        <w:rPr/>
        <w:t>ainda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/>
        <w:t>empresa</w:t>
      </w:r>
      <w:r>
        <w:rPr>
          <w:spacing w:val="-2"/>
        </w:rPr>
        <w:t> </w:t>
      </w:r>
      <w:r>
        <w:rPr/>
        <w:t>está excluída</w:t>
      </w:r>
      <w:r>
        <w:rPr>
          <w:spacing w:val="-2"/>
        </w:rPr>
        <w:t> </w:t>
      </w:r>
      <w:r>
        <w:rPr/>
        <w:t>das vedações</w:t>
      </w:r>
      <w:r>
        <w:rPr>
          <w:spacing w:val="-1"/>
        </w:rPr>
        <w:t> </w:t>
      </w:r>
      <w:r>
        <w:rPr/>
        <w:t>constantes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parágrafo 4º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artigo</w:t>
      </w:r>
      <w:r>
        <w:rPr>
          <w:spacing w:val="-1"/>
        </w:rPr>
        <w:t> </w:t>
      </w:r>
      <w:r>
        <w:rPr/>
        <w:t>3º da</w:t>
      </w:r>
      <w:r>
        <w:rPr>
          <w:spacing w:val="-57"/>
        </w:rPr>
        <w:t> </w:t>
      </w:r>
      <w:r>
        <w:rPr/>
        <w:t>Lei</w:t>
      </w:r>
      <w:r>
        <w:rPr>
          <w:spacing w:val="-1"/>
        </w:rPr>
        <w:t> </w:t>
      </w:r>
      <w:r>
        <w:rPr/>
        <w:t>Complementar nº 123, de</w:t>
      </w:r>
      <w:r>
        <w:rPr>
          <w:spacing w:val="-1"/>
        </w:rPr>
        <w:t> </w:t>
      </w:r>
      <w:r>
        <w:rPr/>
        <w:t>14 de</w:t>
      </w:r>
      <w:r>
        <w:rPr>
          <w:spacing w:val="-1"/>
        </w:rPr>
        <w:t> </w:t>
      </w:r>
      <w:r>
        <w:rPr/>
        <w:t>dezembro de 2006.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  <w:r>
        <w:rPr/>
        <w:pict>
          <v:shape style="position:absolute;margin-left:182.899994pt;margin-top:11.195608pt;width:258pt;height:.1pt;mso-position-horizontal-relative:page;mso-position-vertical-relative:paragraph;z-index:-15721472;mso-wrap-distance-left:0;mso-wrap-distance-right:0" coordorigin="3658,224" coordsize="5160,0" path="m3658,224l8818,224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10"/>
        <w:ind w:left="4251" w:right="3876"/>
        <w:jc w:val="center"/>
      </w:pPr>
      <w:r>
        <w:rPr/>
        <w:t>(local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data)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1"/>
        </w:rPr>
      </w:pPr>
      <w:r>
        <w:rPr/>
        <w:pict>
          <v:shape style="position:absolute;margin-left:185.899994pt;margin-top:8.902127pt;width:252.05pt;height:.1pt;mso-position-horizontal-relative:page;mso-position-vertical-relative:paragraph;z-index:-15720960;mso-wrap-distance-left:0;mso-wrap-distance-right:0" coordorigin="3718,178" coordsize="5041,0" path="m3718,178l8759,178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10"/>
        <w:ind w:left="4247" w:right="3876"/>
        <w:jc w:val="center"/>
      </w:pPr>
      <w:r>
        <w:rPr/>
        <w:t>(representante</w:t>
      </w:r>
      <w:r>
        <w:rPr>
          <w:spacing w:val="-4"/>
        </w:rPr>
        <w:t> </w:t>
      </w:r>
      <w:r>
        <w:rPr/>
        <w:t>legal)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1"/>
        <w:spacing w:before="0"/>
        <w:ind w:left="1098"/>
      </w:pPr>
      <w:r>
        <w:rPr/>
        <w:t>Observações:</w:t>
      </w:r>
    </w:p>
    <w:p>
      <w:pPr>
        <w:pStyle w:val="ListParagraph"/>
        <w:numPr>
          <w:ilvl w:val="0"/>
          <w:numId w:val="27"/>
        </w:numPr>
        <w:tabs>
          <w:tab w:pos="1359" w:val="left" w:leader="none"/>
        </w:tabs>
        <w:spacing w:line="240" w:lineRule="auto" w:before="132" w:after="0"/>
        <w:ind w:left="1358" w:right="0" w:hanging="261"/>
        <w:jc w:val="left"/>
        <w:rPr>
          <w:sz w:val="24"/>
        </w:rPr>
      </w:pPr>
      <w:r>
        <w:rPr>
          <w:sz w:val="24"/>
        </w:rPr>
        <w:t>Assinalar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um</w:t>
      </w:r>
      <w:r>
        <w:rPr>
          <w:spacing w:val="-1"/>
          <w:sz w:val="24"/>
        </w:rPr>
        <w:t> </w:t>
      </w:r>
      <w:r>
        <w:rPr>
          <w:sz w:val="24"/>
        </w:rPr>
        <w:t>“X”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condição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empresa;</w:t>
      </w:r>
    </w:p>
    <w:p>
      <w:pPr>
        <w:pStyle w:val="ListParagraph"/>
        <w:numPr>
          <w:ilvl w:val="0"/>
          <w:numId w:val="27"/>
        </w:numPr>
        <w:tabs>
          <w:tab w:pos="1359" w:val="left" w:leader="none"/>
        </w:tabs>
        <w:spacing w:line="360" w:lineRule="auto" w:before="140" w:after="0"/>
        <w:ind w:left="1098" w:right="1556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Declaração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apresentada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papel timbrado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licitante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estar</w:t>
      </w:r>
      <w:r>
        <w:rPr>
          <w:spacing w:val="-2"/>
          <w:sz w:val="24"/>
        </w:rPr>
        <w:t> </w:t>
      </w:r>
      <w:r>
        <w:rPr>
          <w:sz w:val="24"/>
        </w:rPr>
        <w:t>assinada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57"/>
          <w:sz w:val="24"/>
        </w:rPr>
        <w:t> </w:t>
      </w:r>
      <w:r>
        <w:rPr>
          <w:sz w:val="24"/>
        </w:rPr>
        <w:t>representante</w:t>
      </w:r>
      <w:r>
        <w:rPr>
          <w:spacing w:val="-2"/>
          <w:sz w:val="24"/>
        </w:rPr>
        <w:t> </w:t>
      </w:r>
      <w:r>
        <w:rPr>
          <w:sz w:val="24"/>
        </w:rPr>
        <w:t>legal da empresa; e</w:t>
      </w:r>
    </w:p>
    <w:p>
      <w:pPr>
        <w:pStyle w:val="ListParagraph"/>
        <w:numPr>
          <w:ilvl w:val="0"/>
          <w:numId w:val="27"/>
        </w:numPr>
        <w:tabs>
          <w:tab w:pos="1359" w:val="left" w:leader="none"/>
        </w:tabs>
        <w:spacing w:line="240" w:lineRule="auto" w:before="0" w:after="0"/>
        <w:ind w:left="1358" w:right="0" w:hanging="261"/>
        <w:jc w:val="left"/>
        <w:rPr>
          <w:sz w:val="24"/>
        </w:rPr>
      </w:pP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declaração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entregue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ato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credenciamento.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626" w:footer="1073" w:top="2520" w:bottom="1260" w:left="320" w:right="460"/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69.503998pt;margin-top:112.82pt;width:484.05pt;height:39.6pt;mso-position-horizontal-relative:page;mso-position-vertical-relative:page;z-index:15738880" type="#_x0000_t202" filled="true" fillcolor="#cccccc" stroked="false">
            <v:textbox inset="0,0,0,0">
              <w:txbxContent>
                <w:p>
                  <w:pPr>
                    <w:pStyle w:val="BodyText"/>
                    <w:rPr>
                      <w:sz w:val="26"/>
                    </w:rPr>
                  </w:pPr>
                </w:p>
                <w:p>
                  <w:pPr>
                    <w:spacing w:before="216"/>
                    <w:ind w:left="2268" w:right="2270" w:firstLine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MINUTA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ATA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REGISTRO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PREÇOS</w:t>
                  </w:r>
                </w:p>
              </w:txbxContent>
            </v:textbox>
            <v:fill type="solid"/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</w:pPr>
    </w:p>
    <w:p>
      <w:pPr>
        <w:pStyle w:val="BodyText"/>
        <w:tabs>
          <w:tab w:pos="7402" w:val="left" w:leader="none"/>
        </w:tabs>
        <w:spacing w:line="480" w:lineRule="auto" w:before="90"/>
        <w:ind w:left="3883" w:right="3508" w:firstLine="307"/>
      </w:pPr>
      <w:r>
        <w:rPr/>
        <w:t>ATA DE REGISTRO DE PREÇOS</w:t>
      </w:r>
      <w:r>
        <w:rPr>
          <w:spacing w:val="1"/>
        </w:rPr>
        <w:t> </w:t>
      </w:r>
      <w:r>
        <w:rPr/>
        <w:t>PROCESSO</w:t>
      </w:r>
      <w:r>
        <w:rPr>
          <w:spacing w:val="-4"/>
        </w:rPr>
        <w:t> </w:t>
      </w:r>
      <w:r>
        <w:rPr/>
        <w:t>LICITATÓRIO</w:t>
      </w:r>
      <w:r>
        <w:rPr>
          <w:spacing w:val="-3"/>
        </w:rPr>
        <w:t> </w:t>
      </w:r>
      <w:r>
        <w:rPr/>
        <w:t>Nº</w:t>
      </w:r>
      <w:r>
        <w:rPr>
          <w:u w:val="single"/>
        </w:rPr>
        <w:tab/>
      </w:r>
      <w:r>
        <w:rPr>
          <w:spacing w:val="-1"/>
        </w:rPr>
        <w:t>/2021</w:t>
      </w:r>
    </w:p>
    <w:p>
      <w:pPr>
        <w:pStyle w:val="BodyText"/>
        <w:tabs>
          <w:tab w:pos="6511" w:val="left" w:leader="none"/>
        </w:tabs>
        <w:spacing w:before="1"/>
        <w:ind w:left="1098" w:right="717"/>
        <w:jc w:val="both"/>
      </w:pPr>
      <w:r>
        <w:rPr/>
        <w:t>Aos</w:t>
      </w:r>
      <w:r>
        <w:rPr>
          <w:u w:val="single"/>
        </w:rPr>
        <w:t>          </w:t>
      </w:r>
      <w:r>
        <w:rPr>
          <w:spacing w:val="1"/>
          <w:u w:val="single"/>
        </w:rPr>
        <w:t> </w:t>
      </w:r>
      <w:r>
        <w:rPr/>
        <w:t>dias do mês de</w:t>
      </w:r>
      <w:r>
        <w:rPr>
          <w:u w:val="single"/>
        </w:rPr>
        <w:t>          </w:t>
      </w:r>
      <w:r>
        <w:rPr/>
        <w:t>de </w:t>
      </w:r>
      <w:r>
        <w:rPr>
          <w:u w:val="single"/>
        </w:rPr>
        <w:t>        </w:t>
      </w:r>
      <w:r>
        <w:rPr/>
        <w:t>_, na sede do CODAP, situada na Praça Barão de Queluz,</w:t>
      </w:r>
      <w:r>
        <w:rPr>
          <w:spacing w:val="1"/>
        </w:rPr>
        <w:t> </w:t>
      </w:r>
      <w:r>
        <w:rPr/>
        <w:t>11,</w:t>
      </w:r>
      <w:r>
        <w:rPr>
          <w:spacing w:val="1"/>
        </w:rPr>
        <w:t> </w:t>
      </w:r>
      <w:r>
        <w:rPr/>
        <w:t>Centro,</w:t>
      </w:r>
      <w:r>
        <w:rPr>
          <w:spacing w:val="1"/>
        </w:rPr>
        <w:t> </w:t>
      </w:r>
      <w:r>
        <w:rPr/>
        <w:t>Conselheiro</w:t>
      </w:r>
      <w:r>
        <w:rPr>
          <w:spacing w:val="1"/>
        </w:rPr>
        <w:t> </w:t>
      </w:r>
      <w:r>
        <w:rPr/>
        <w:t>Lafaiete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Minas</w:t>
      </w:r>
      <w:r>
        <w:rPr>
          <w:spacing w:val="1"/>
        </w:rPr>
        <w:t> </w:t>
      </w:r>
      <w:r>
        <w:rPr/>
        <w:t>Gerais,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CODAP,</w:t>
      </w:r>
      <w:r>
        <w:rPr>
          <w:spacing w:val="1"/>
        </w:rPr>
        <w:t> </w:t>
      </w:r>
      <w:r>
        <w:rPr/>
        <w:t>representado</w:t>
      </w:r>
      <w:r>
        <w:rPr>
          <w:spacing w:val="1"/>
        </w:rPr>
        <w:t> </w:t>
      </w:r>
      <w:r>
        <w:rPr/>
        <w:t>neste</w:t>
      </w:r>
      <w:r>
        <w:rPr>
          <w:spacing w:val="1"/>
        </w:rPr>
        <w:t> </w:t>
      </w:r>
      <w:r>
        <w:rPr/>
        <w:t>ato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seu</w:t>
      </w:r>
      <w:r>
        <w:rPr>
          <w:spacing w:val="-57"/>
        </w:rPr>
        <w:t> </w:t>
      </w:r>
      <w:r>
        <w:rPr/>
        <w:t>Secretário</w:t>
      </w:r>
      <w:r>
        <w:rPr>
          <w:spacing w:val="1"/>
        </w:rPr>
        <w:t> </w:t>
      </w:r>
      <w:r>
        <w:rPr/>
        <w:t>Executivo,</w:t>
      </w:r>
      <w:r>
        <w:rPr>
          <w:spacing w:val="1"/>
        </w:rPr>
        <w:t> </w:t>
      </w:r>
      <w:r>
        <w:rPr/>
        <w:t>Sr.</w:t>
      </w:r>
      <w:r>
        <w:rPr>
          <w:spacing w:val="1"/>
        </w:rPr>
        <w:t> </w:t>
      </w:r>
      <w:r>
        <w:rPr/>
        <w:t>Paulo</w:t>
      </w:r>
      <w:r>
        <w:rPr>
          <w:spacing w:val="1"/>
        </w:rPr>
        <w:t> </w:t>
      </w:r>
      <w:r>
        <w:rPr/>
        <w:t>Cézar</w:t>
      </w:r>
      <w:r>
        <w:rPr>
          <w:spacing w:val="1"/>
        </w:rPr>
        <w:t> </w:t>
      </w:r>
      <w:r>
        <w:rPr/>
        <w:t>Lopes</w:t>
      </w:r>
      <w:r>
        <w:rPr>
          <w:spacing w:val="1"/>
        </w:rPr>
        <w:t> </w:t>
      </w:r>
      <w:r>
        <w:rPr/>
        <w:t>Corrêa,</w:t>
      </w:r>
      <w:r>
        <w:rPr>
          <w:spacing w:val="1"/>
        </w:rPr>
        <w:t> </w:t>
      </w:r>
      <w:r>
        <w:rPr/>
        <w:t>doravante</w:t>
      </w:r>
      <w:r>
        <w:rPr>
          <w:spacing w:val="1"/>
        </w:rPr>
        <w:t> </w:t>
      </w:r>
      <w:r>
        <w:rPr/>
        <w:t>denominada</w:t>
      </w:r>
      <w:r>
        <w:rPr>
          <w:spacing w:val="1"/>
        </w:rPr>
        <w:t> </w:t>
      </w:r>
      <w:r>
        <w:rPr/>
        <w:t>ÓRGÃO</w:t>
      </w:r>
      <w:r>
        <w:rPr>
          <w:spacing w:val="1"/>
        </w:rPr>
        <w:t> </w:t>
      </w:r>
      <w:r>
        <w:rPr/>
        <w:t>GERENCIADOR,</w:t>
      </w:r>
      <w:r>
        <w:rPr>
          <w:spacing w:val="10"/>
        </w:rPr>
        <w:t> </w:t>
      </w:r>
      <w:r>
        <w:rPr/>
        <w:t>e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empresa</w:t>
      </w:r>
      <w:r>
        <w:rPr>
          <w:u w:val="single"/>
        </w:rPr>
        <w:tab/>
      </w:r>
      <w:r>
        <w:rPr/>
        <w:t>institui</w:t>
      </w:r>
      <w:r>
        <w:rPr>
          <w:spacing w:val="11"/>
        </w:rPr>
        <w:t> </w:t>
      </w:r>
      <w:r>
        <w:rPr>
          <w:b/>
        </w:rPr>
        <w:t>Ata</w:t>
      </w:r>
      <w:r>
        <w:rPr>
          <w:b/>
          <w:spacing w:val="9"/>
        </w:rPr>
        <w:t> </w:t>
      </w:r>
      <w:r>
        <w:rPr>
          <w:b/>
        </w:rPr>
        <w:t>de</w:t>
      </w:r>
      <w:r>
        <w:rPr>
          <w:b/>
          <w:spacing w:val="8"/>
        </w:rPr>
        <w:t> </w:t>
      </w:r>
      <w:r>
        <w:rPr>
          <w:b/>
        </w:rPr>
        <w:t>Registro</w:t>
      </w:r>
      <w:r>
        <w:rPr>
          <w:b/>
          <w:spacing w:val="10"/>
        </w:rPr>
        <w:t> </w:t>
      </w:r>
      <w:r>
        <w:rPr>
          <w:b/>
        </w:rPr>
        <w:t>de</w:t>
      </w:r>
      <w:r>
        <w:rPr>
          <w:b/>
          <w:spacing w:val="8"/>
        </w:rPr>
        <w:t> </w:t>
      </w:r>
      <w:r>
        <w:rPr>
          <w:b/>
        </w:rPr>
        <w:t>Preços</w:t>
      </w:r>
      <w:r>
        <w:rPr>
          <w:b/>
          <w:spacing w:val="10"/>
        </w:rPr>
        <w:t> </w:t>
      </w:r>
      <w:r>
        <w:rPr>
          <w:b/>
        </w:rPr>
        <w:t>(ARP)</w:t>
      </w:r>
      <w:r>
        <w:rPr/>
        <w:t>,</w:t>
      </w:r>
      <w:r>
        <w:rPr>
          <w:spacing w:val="-57"/>
        </w:rPr>
        <w:t> </w:t>
      </w:r>
      <w:r>
        <w:rPr/>
        <w:t>decorrente da licitação na modalidade de Pregão Presencial nº 07/021 cujo objetivo é a futura e</w:t>
      </w:r>
      <w:r>
        <w:rPr>
          <w:spacing w:val="1"/>
        </w:rPr>
        <w:t> </w:t>
      </w:r>
      <w:r>
        <w:rPr/>
        <w:t>incerta aquisição de uniformes e tênis escolares, processada nos termos do Processo Licitatório</w:t>
      </w:r>
      <w:r>
        <w:rPr>
          <w:spacing w:val="1"/>
        </w:rPr>
        <w:t> </w:t>
      </w:r>
      <w:r>
        <w:rPr/>
        <w:t>15/2021,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qual</w:t>
      </w:r>
      <w:r>
        <w:rPr>
          <w:spacing w:val="28"/>
        </w:rPr>
        <w:t> </w:t>
      </w:r>
      <w:r>
        <w:rPr/>
        <w:t>constitui-se</w:t>
      </w:r>
      <w:r>
        <w:rPr>
          <w:spacing w:val="27"/>
        </w:rPr>
        <w:t> </w:t>
      </w:r>
      <w:r>
        <w:rPr/>
        <w:t>em</w:t>
      </w:r>
      <w:r>
        <w:rPr>
          <w:spacing w:val="28"/>
        </w:rPr>
        <w:t> </w:t>
      </w:r>
      <w:r>
        <w:rPr>
          <w:b/>
        </w:rPr>
        <w:t>documento</w:t>
      </w:r>
      <w:r>
        <w:rPr>
          <w:b/>
          <w:spacing w:val="26"/>
        </w:rPr>
        <w:t> </w:t>
      </w:r>
      <w:r>
        <w:rPr>
          <w:b/>
        </w:rPr>
        <w:t>vinculativo</w:t>
      </w:r>
      <w:r>
        <w:rPr>
          <w:b/>
          <w:spacing w:val="27"/>
        </w:rPr>
        <w:t> </w:t>
      </w:r>
      <w:r>
        <w:rPr>
          <w:b/>
        </w:rPr>
        <w:t>e</w:t>
      </w:r>
      <w:r>
        <w:rPr>
          <w:b/>
          <w:spacing w:val="26"/>
        </w:rPr>
        <w:t> </w:t>
      </w:r>
      <w:r>
        <w:rPr>
          <w:b/>
        </w:rPr>
        <w:t>obrigacional</w:t>
      </w:r>
      <w:r>
        <w:rPr>
          <w:b/>
          <w:spacing w:val="29"/>
        </w:rPr>
        <w:t> </w:t>
      </w:r>
      <w:r>
        <w:rPr/>
        <w:t>da</w:t>
      </w:r>
      <w:r>
        <w:rPr>
          <w:spacing w:val="26"/>
        </w:rPr>
        <w:t> </w:t>
      </w:r>
      <w:r>
        <w:rPr/>
        <w:t>licitante</w:t>
      </w:r>
      <w:r>
        <w:rPr>
          <w:spacing w:val="27"/>
        </w:rPr>
        <w:t> </w:t>
      </w:r>
      <w:r>
        <w:rPr/>
        <w:t>vencedora,</w:t>
      </w:r>
      <w:r>
        <w:rPr>
          <w:spacing w:val="29"/>
        </w:rPr>
        <w:t> </w:t>
      </w:r>
      <w:r>
        <w:rPr/>
        <w:t>à</w:t>
      </w:r>
      <w:r>
        <w:rPr>
          <w:spacing w:val="-57"/>
        </w:rPr>
        <w:t> </w:t>
      </w:r>
      <w:r>
        <w:rPr/>
        <w:t>luz da</w:t>
      </w:r>
      <w:r>
        <w:rPr>
          <w:spacing w:val="-2"/>
        </w:rPr>
        <w:t> </w:t>
      </w:r>
      <w:r>
        <w:rPr/>
        <w:t>permissão</w:t>
      </w:r>
      <w:r>
        <w:rPr>
          <w:spacing w:val="-1"/>
        </w:rPr>
        <w:t> </w:t>
      </w:r>
      <w:r>
        <w:rPr/>
        <w:t>inserta no art.</w:t>
      </w:r>
      <w:r>
        <w:rPr>
          <w:spacing w:val="-1"/>
        </w:rPr>
        <w:t> </w:t>
      </w:r>
      <w:r>
        <w:rPr/>
        <w:t>15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8.666/93, segundo</w:t>
      </w:r>
      <w:r>
        <w:rPr>
          <w:spacing w:val="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 e condições seguintes:</w:t>
      </w:r>
    </w:p>
    <w:p>
      <w:pPr>
        <w:pStyle w:val="BodyText"/>
        <w:spacing w:before="4"/>
        <w:rPr>
          <w:sz w:val="22"/>
        </w:rPr>
      </w:pPr>
      <w:r>
        <w:rPr/>
        <w:pict>
          <v:shape style="position:absolute;margin-left:69.503998pt;margin-top:14.092461pt;width:484.9pt;height:13.8pt;mso-position-horizontal-relative:page;mso-position-vertical-relative:paragraph;z-index:-15719936;mso-wrap-distance-left:0;mso-wrap-distance-right:0" type="#_x0000_t202" filled="true" fillcolor="#cccccc" stroked="false">
            <v:textbox inset="0,0,0,0">
              <w:txbxContent>
                <w:p>
                  <w:pPr>
                    <w:spacing w:line="275" w:lineRule="exact" w:before="0"/>
                    <w:ind w:left="28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CLÁUSULA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PRIMEIRA -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OBJETO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DAS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CONDIÇÕES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9"/>
        <w:rPr>
          <w:sz w:val="14"/>
        </w:rPr>
      </w:pPr>
    </w:p>
    <w:p>
      <w:pPr>
        <w:pStyle w:val="Heading1"/>
        <w:ind w:left="1098" w:right="779"/>
        <w:jc w:val="both"/>
      </w:pPr>
      <w:r>
        <w:rPr/>
        <w:t>1.1</w:t>
      </w:r>
      <w:r>
        <w:rPr>
          <w:spacing w:val="1"/>
        </w:rPr>
        <w:t> </w:t>
      </w:r>
      <w:r>
        <w:rPr/>
        <w:t>A presente Ata de Registro de Preços estabelece as cláusulas e condições gerais para</w:t>
      </w:r>
      <w:r>
        <w:rPr>
          <w:spacing w:val="1"/>
        </w:rPr>
        <w:t> </w:t>
      </w:r>
      <w:r>
        <w:rPr/>
        <w:t>futura e incerta aquisição de uniformes e tênis escolares para o Codap e municípios que</w:t>
      </w:r>
      <w:r>
        <w:rPr>
          <w:spacing w:val="1"/>
        </w:rPr>
        <w:t> </w:t>
      </w:r>
      <w:r>
        <w:rPr/>
        <w:t>compõe o Consórcio, pelo período de 12 (doze) meses, conforme Termo de Referência - Anexo</w:t>
      </w:r>
      <w:r>
        <w:rPr>
          <w:spacing w:val="-57"/>
        </w:rPr>
        <w:t> </w:t>
      </w:r>
      <w:r>
        <w:rPr/>
        <w:t>I deste</w:t>
      </w:r>
      <w:r>
        <w:rPr>
          <w:spacing w:val="-3"/>
        </w:rPr>
        <w:t> </w:t>
      </w:r>
      <w:r>
        <w:rPr/>
        <w:t>Edital.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4"/>
        </w:rPr>
      </w:pPr>
      <w:r>
        <w:rPr/>
        <w:pict>
          <v:shape style="position:absolute;margin-left:69.503998pt;margin-top:9.336348pt;width:484.9pt;height:13.8pt;mso-position-horizontal-relative:page;mso-position-vertical-relative:paragraph;z-index:-15719424;mso-wrap-distance-left:0;mso-wrap-distance-right:0" type="#_x0000_t202" filled="true" fillcolor="#cccccc" stroked="false">
            <v:textbox inset="0,0,0,0">
              <w:txbxContent>
                <w:p>
                  <w:pPr>
                    <w:spacing w:line="275" w:lineRule="exact" w:before="0"/>
                    <w:ind w:left="28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CLÁUSULA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SEGUNDA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–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VIGÊNCIA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4"/>
        <w:rPr>
          <w:b/>
          <w:sz w:val="14"/>
        </w:rPr>
      </w:pPr>
    </w:p>
    <w:p>
      <w:pPr>
        <w:pStyle w:val="BodyText"/>
        <w:spacing w:before="90"/>
        <w:ind w:left="1098" w:right="715"/>
      </w:pPr>
      <w:r>
        <w:rPr/>
        <w:t>2.1.</w:t>
      </w:r>
      <w:r>
        <w:rPr>
          <w:spacing w:val="8"/>
        </w:rPr>
        <w:t> </w:t>
      </w:r>
      <w:r>
        <w:rPr/>
        <w:t>O</w:t>
      </w:r>
      <w:r>
        <w:rPr>
          <w:spacing w:val="7"/>
        </w:rPr>
        <w:t> </w:t>
      </w:r>
      <w:r>
        <w:rPr/>
        <w:t>presente</w:t>
      </w:r>
      <w:r>
        <w:rPr>
          <w:spacing w:val="7"/>
        </w:rPr>
        <w:t> </w:t>
      </w:r>
      <w:r>
        <w:rPr/>
        <w:t>registro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preços</w:t>
      </w:r>
      <w:r>
        <w:rPr>
          <w:spacing w:val="8"/>
        </w:rPr>
        <w:t> </w:t>
      </w:r>
      <w:r>
        <w:rPr/>
        <w:t>tem</w:t>
      </w:r>
      <w:r>
        <w:rPr>
          <w:spacing w:val="8"/>
        </w:rPr>
        <w:t> </w:t>
      </w:r>
      <w:r>
        <w:rPr/>
        <w:t>prazo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vigência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12</w:t>
      </w:r>
      <w:r>
        <w:rPr>
          <w:spacing w:val="8"/>
        </w:rPr>
        <w:t> </w:t>
      </w:r>
      <w:r>
        <w:rPr/>
        <w:t>meses,</w:t>
      </w:r>
      <w:r>
        <w:rPr>
          <w:spacing w:val="8"/>
        </w:rPr>
        <w:t> </w:t>
      </w:r>
      <w:r>
        <w:rPr/>
        <w:t>a</w:t>
      </w:r>
      <w:r>
        <w:rPr>
          <w:spacing w:val="7"/>
        </w:rPr>
        <w:t> </w:t>
      </w:r>
      <w:r>
        <w:rPr/>
        <w:t>partir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data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assinatura</w:t>
      </w:r>
      <w:r>
        <w:rPr>
          <w:spacing w:val="-57"/>
        </w:rPr>
        <w:t> </w:t>
      </w:r>
      <w:r>
        <w:rPr/>
        <w:t>da</w:t>
      </w:r>
      <w:r>
        <w:rPr>
          <w:spacing w:val="-2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ata.</w:t>
      </w:r>
    </w:p>
    <w:p>
      <w:pPr>
        <w:pStyle w:val="BodyText"/>
        <w:spacing w:before="5"/>
        <w:rPr>
          <w:sz w:val="22"/>
        </w:rPr>
      </w:pPr>
      <w:r>
        <w:rPr/>
        <w:pict>
          <v:shape style="position:absolute;margin-left:69.503998pt;margin-top:14.103027pt;width:484.9pt;height:13.8pt;mso-position-horizontal-relative:page;mso-position-vertical-relative:paragraph;z-index:-15718912;mso-wrap-distance-left:0;mso-wrap-distance-right:0" type="#_x0000_t202" filled="true" fillcolor="#cccccc" stroked="false">
            <v:textbox inset="0,0,0,0">
              <w:txbxContent>
                <w:p>
                  <w:pPr>
                    <w:spacing w:line="275" w:lineRule="exact" w:before="0"/>
                    <w:ind w:left="28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CLÁUSULA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TERCEIRA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-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PREÇO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4"/>
        <w:rPr>
          <w:sz w:val="14"/>
        </w:rPr>
      </w:pPr>
    </w:p>
    <w:p>
      <w:pPr>
        <w:pStyle w:val="ListParagraph"/>
        <w:numPr>
          <w:ilvl w:val="1"/>
          <w:numId w:val="28"/>
        </w:numPr>
        <w:tabs>
          <w:tab w:pos="1567" w:val="left" w:leader="none"/>
        </w:tabs>
        <w:spacing w:line="240" w:lineRule="auto" w:before="90" w:after="0"/>
        <w:ind w:left="1098" w:right="720" w:firstLine="0"/>
        <w:jc w:val="both"/>
        <w:rPr>
          <w:sz w:val="24"/>
        </w:rPr>
      </w:pPr>
      <w:r>
        <w:rPr>
          <w:sz w:val="24"/>
        </w:rPr>
        <w:t>O </w:t>
      </w:r>
      <w:r>
        <w:rPr>
          <w:b/>
          <w:sz w:val="24"/>
        </w:rPr>
        <w:t>MENOR PREÇO </w:t>
      </w:r>
      <w:r>
        <w:rPr>
          <w:sz w:val="24"/>
        </w:rPr>
        <w:t>ofertados pelas empresas signatárias da presente Ata de Registro de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são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constantes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planilha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abaixo,</w:t>
      </w:r>
      <w:r>
        <w:rPr>
          <w:spacing w:val="1"/>
          <w:sz w:val="24"/>
        </w:rPr>
        <w:t> </w:t>
      </w:r>
      <w:r>
        <w:rPr>
          <w:sz w:val="24"/>
        </w:rPr>
        <w:t>obedecida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classificação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Pregão</w:t>
      </w:r>
      <w:r>
        <w:rPr>
          <w:spacing w:val="1"/>
          <w:sz w:val="24"/>
        </w:rPr>
        <w:t> </w:t>
      </w:r>
      <w:r>
        <w:rPr>
          <w:sz w:val="24"/>
        </w:rPr>
        <w:t>Presencial nº 07/2021, especificadas, detalhadamente, na ata de julgamento de preços. A empresa,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contratada, será</w:t>
      </w:r>
      <w:r>
        <w:rPr>
          <w:spacing w:val="-2"/>
          <w:sz w:val="24"/>
        </w:rPr>
        <w:t> </w:t>
      </w:r>
      <w:r>
        <w:rPr>
          <w:sz w:val="24"/>
        </w:rPr>
        <w:t>remunerada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-1"/>
          <w:sz w:val="24"/>
        </w:rPr>
        <w:t> </w:t>
      </w:r>
      <w:r>
        <w:rPr>
          <w:sz w:val="24"/>
        </w:rPr>
        <w:t>quadro abaixo:</w:t>
      </w:r>
    </w:p>
    <w:p>
      <w:pPr>
        <w:pStyle w:val="BodyText"/>
        <w:spacing w:before="6"/>
      </w:pPr>
    </w:p>
    <w:tbl>
      <w:tblPr>
        <w:tblW w:w="0" w:type="auto"/>
        <w:jc w:val="left"/>
        <w:tblInd w:w="6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5"/>
        <w:gridCol w:w="6311"/>
        <w:gridCol w:w="1025"/>
        <w:gridCol w:w="1462"/>
        <w:gridCol w:w="1313"/>
      </w:tblGrid>
      <w:tr>
        <w:trPr>
          <w:trHeight w:val="458" w:hRule="atLeast"/>
        </w:trPr>
        <w:tc>
          <w:tcPr>
            <w:tcW w:w="555" w:type="dxa"/>
            <w:shd w:val="clear" w:color="auto" w:fill="EFEFEF"/>
          </w:tcPr>
          <w:p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6311" w:type="dxa"/>
            <w:shd w:val="clear" w:color="auto" w:fill="EFEFEF"/>
          </w:tcPr>
          <w:p>
            <w:pPr>
              <w:pStyle w:val="TableParagraph"/>
              <w:ind w:left="1852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PRODUTO</w:t>
            </w:r>
          </w:p>
        </w:tc>
        <w:tc>
          <w:tcPr>
            <w:tcW w:w="1025" w:type="dxa"/>
            <w:shd w:val="clear" w:color="auto" w:fill="EFEFEF"/>
          </w:tcPr>
          <w:p>
            <w:pPr>
              <w:pStyle w:val="TableParagraph"/>
              <w:ind w:left="299"/>
              <w:rPr>
                <w:b/>
                <w:sz w:val="20"/>
              </w:rPr>
            </w:pPr>
            <w:r>
              <w:rPr>
                <w:b/>
                <w:sz w:val="20"/>
              </w:rPr>
              <w:t>QTE</w:t>
            </w:r>
          </w:p>
        </w:tc>
        <w:tc>
          <w:tcPr>
            <w:tcW w:w="1462" w:type="dxa"/>
            <w:shd w:val="clear" w:color="auto" w:fill="EFEFEF"/>
          </w:tcPr>
          <w:p>
            <w:pPr>
              <w:pStyle w:val="TableParagraph"/>
              <w:spacing w:line="228" w:lineRule="exact"/>
              <w:ind w:left="215" w:firstLine="15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w w:val="95"/>
                <w:sz w:val="20"/>
              </w:rPr>
              <w:t>UNITÁRIO</w:t>
            </w:r>
          </w:p>
        </w:tc>
        <w:tc>
          <w:tcPr>
            <w:tcW w:w="1313" w:type="dxa"/>
            <w:shd w:val="clear" w:color="auto" w:fill="EFEFEF"/>
          </w:tcPr>
          <w:p>
            <w:pPr>
              <w:pStyle w:val="TableParagraph"/>
              <w:spacing w:line="228" w:lineRule="exact"/>
              <w:ind w:left="301" w:right="279" w:hanging="1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VALOR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</w:p>
        </w:tc>
      </w:tr>
      <w:tr>
        <w:trPr>
          <w:trHeight w:val="230" w:hRule="atLeast"/>
        </w:trPr>
        <w:tc>
          <w:tcPr>
            <w:tcW w:w="555" w:type="dxa"/>
          </w:tcPr>
          <w:p>
            <w:pPr>
              <w:pStyle w:val="TableParagraph"/>
              <w:spacing w:line="210" w:lineRule="exact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631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6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555" w:type="dxa"/>
          </w:tcPr>
          <w:p>
            <w:pPr>
              <w:pStyle w:val="TableParagraph"/>
              <w:spacing w:line="210" w:lineRule="exact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631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6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555" w:type="dxa"/>
          </w:tcPr>
          <w:p>
            <w:pPr>
              <w:pStyle w:val="TableParagraph"/>
              <w:spacing w:line="210" w:lineRule="exact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631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6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1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14" w:hRule="atLeast"/>
        </w:trPr>
        <w:tc>
          <w:tcPr>
            <w:tcW w:w="6866" w:type="dxa"/>
            <w:gridSpan w:val="2"/>
          </w:tcPr>
          <w:p>
            <w:pPr>
              <w:pStyle w:val="TableParagraph"/>
              <w:spacing w:line="207" w:lineRule="exact"/>
              <w:ind w:left="2323" w:right="232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102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13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2240" w:h="15840"/>
          <w:pgMar w:header="626" w:footer="1073" w:top="252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28"/>
        </w:numPr>
        <w:tabs>
          <w:tab w:pos="1574" w:val="left" w:leader="none"/>
        </w:tabs>
        <w:spacing w:line="240" w:lineRule="auto" w:before="233" w:after="0"/>
        <w:ind w:left="1098" w:right="725" w:firstLine="0"/>
        <w:jc w:val="left"/>
        <w:rPr>
          <w:sz w:val="24"/>
        </w:rPr>
      </w:pPr>
      <w:r>
        <w:rPr>
          <w:sz w:val="24"/>
        </w:rPr>
        <w:t>Em</w:t>
      </w:r>
      <w:r>
        <w:rPr>
          <w:spacing w:val="53"/>
          <w:sz w:val="24"/>
        </w:rPr>
        <w:t> </w:t>
      </w:r>
      <w:r>
        <w:rPr>
          <w:sz w:val="24"/>
        </w:rPr>
        <w:t>cada</w:t>
      </w:r>
      <w:r>
        <w:rPr>
          <w:spacing w:val="53"/>
          <w:sz w:val="24"/>
        </w:rPr>
        <w:t> </w:t>
      </w:r>
      <w:r>
        <w:rPr>
          <w:sz w:val="24"/>
        </w:rPr>
        <w:t>serviço</w:t>
      </w:r>
      <w:r>
        <w:rPr>
          <w:spacing w:val="53"/>
          <w:sz w:val="24"/>
        </w:rPr>
        <w:t> </w:t>
      </w:r>
      <w:r>
        <w:rPr>
          <w:sz w:val="24"/>
        </w:rPr>
        <w:t>decorrente</w:t>
      </w:r>
      <w:r>
        <w:rPr>
          <w:spacing w:val="53"/>
          <w:sz w:val="24"/>
        </w:rPr>
        <w:t> </w:t>
      </w:r>
      <w:r>
        <w:rPr>
          <w:sz w:val="24"/>
        </w:rPr>
        <w:t>desta</w:t>
      </w:r>
      <w:r>
        <w:rPr>
          <w:spacing w:val="52"/>
          <w:sz w:val="24"/>
        </w:rPr>
        <w:t> </w:t>
      </w:r>
      <w:r>
        <w:rPr>
          <w:sz w:val="24"/>
        </w:rPr>
        <w:t>Ata,</w:t>
      </w:r>
      <w:r>
        <w:rPr>
          <w:spacing w:val="53"/>
          <w:sz w:val="24"/>
        </w:rPr>
        <w:t> </w:t>
      </w:r>
      <w:r>
        <w:rPr>
          <w:sz w:val="24"/>
        </w:rPr>
        <w:t>serão</w:t>
      </w:r>
      <w:r>
        <w:rPr>
          <w:spacing w:val="53"/>
          <w:sz w:val="24"/>
        </w:rPr>
        <w:t> </w:t>
      </w:r>
      <w:r>
        <w:rPr>
          <w:sz w:val="24"/>
        </w:rPr>
        <w:t>observadas,</w:t>
      </w:r>
      <w:r>
        <w:rPr>
          <w:spacing w:val="54"/>
          <w:sz w:val="24"/>
        </w:rPr>
        <w:t> </w:t>
      </w:r>
      <w:r>
        <w:rPr>
          <w:sz w:val="24"/>
        </w:rPr>
        <w:t>quanto</w:t>
      </w:r>
      <w:r>
        <w:rPr>
          <w:spacing w:val="55"/>
          <w:sz w:val="24"/>
        </w:rPr>
        <w:t> </w:t>
      </w:r>
      <w:r>
        <w:rPr>
          <w:sz w:val="24"/>
        </w:rPr>
        <w:t>ao</w:t>
      </w:r>
      <w:r>
        <w:rPr>
          <w:spacing w:val="53"/>
          <w:sz w:val="24"/>
        </w:rPr>
        <w:t> </w:t>
      </w:r>
      <w:r>
        <w:rPr>
          <w:sz w:val="24"/>
        </w:rPr>
        <w:t>preço,</w:t>
      </w:r>
      <w:r>
        <w:rPr>
          <w:spacing w:val="56"/>
          <w:sz w:val="24"/>
        </w:rPr>
        <w:t> </w:t>
      </w:r>
      <w:r>
        <w:rPr>
          <w:sz w:val="24"/>
        </w:rPr>
        <w:t>às</w:t>
      </w:r>
      <w:r>
        <w:rPr>
          <w:spacing w:val="54"/>
          <w:sz w:val="24"/>
        </w:rPr>
        <w:t> </w:t>
      </w:r>
      <w:r>
        <w:rPr>
          <w:sz w:val="24"/>
        </w:rPr>
        <w:t>cláusulas</w:t>
      </w:r>
      <w:r>
        <w:rPr>
          <w:spacing w:val="54"/>
          <w:sz w:val="24"/>
        </w:rPr>
        <w:t> </w:t>
      </w:r>
      <w:r>
        <w:rPr>
          <w:sz w:val="24"/>
        </w:rPr>
        <w:t>e</w:t>
      </w:r>
      <w:r>
        <w:rPr>
          <w:spacing w:val="-57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constantes do Edital do Pregão Presencial</w:t>
      </w:r>
      <w:r>
        <w:rPr>
          <w:spacing w:val="3"/>
          <w:sz w:val="24"/>
        </w:rPr>
        <w:t> </w:t>
      </w:r>
      <w:r>
        <w:rPr>
          <w:sz w:val="24"/>
        </w:rPr>
        <w:t>nº 07/2021.</w:t>
      </w:r>
    </w:p>
    <w:p>
      <w:pPr>
        <w:pStyle w:val="BodyText"/>
      </w:pPr>
    </w:p>
    <w:p>
      <w:pPr>
        <w:pStyle w:val="ListParagraph"/>
        <w:numPr>
          <w:ilvl w:val="1"/>
          <w:numId w:val="28"/>
        </w:numPr>
        <w:tabs>
          <w:tab w:pos="1539" w:val="left" w:leader="none"/>
        </w:tabs>
        <w:spacing w:line="240" w:lineRule="auto" w:before="0" w:after="0"/>
        <w:ind w:left="1098" w:right="720" w:firstLine="0"/>
        <w:jc w:val="left"/>
        <w:rPr>
          <w:sz w:val="24"/>
        </w:rPr>
      </w:pPr>
      <w:r>
        <w:rPr>
          <w:sz w:val="24"/>
        </w:rPr>
        <w:t>Já</w:t>
      </w:r>
      <w:r>
        <w:rPr>
          <w:spacing w:val="18"/>
          <w:sz w:val="24"/>
        </w:rPr>
        <w:t> </w:t>
      </w:r>
      <w:r>
        <w:rPr>
          <w:sz w:val="24"/>
        </w:rPr>
        <w:t>estão</w:t>
      </w:r>
      <w:r>
        <w:rPr>
          <w:spacing w:val="18"/>
          <w:sz w:val="24"/>
        </w:rPr>
        <w:t> </w:t>
      </w:r>
      <w:r>
        <w:rPr>
          <w:sz w:val="24"/>
        </w:rPr>
        <w:t>incluídas</w:t>
      </w:r>
      <w:r>
        <w:rPr>
          <w:spacing w:val="18"/>
          <w:sz w:val="24"/>
        </w:rPr>
        <w:t> </w:t>
      </w:r>
      <w:r>
        <w:rPr>
          <w:sz w:val="24"/>
        </w:rPr>
        <w:t>no</w:t>
      </w:r>
      <w:r>
        <w:rPr>
          <w:spacing w:val="18"/>
          <w:sz w:val="24"/>
        </w:rPr>
        <w:t> </w:t>
      </w:r>
      <w:r>
        <w:rPr>
          <w:sz w:val="24"/>
        </w:rPr>
        <w:t>preço</w:t>
      </w:r>
      <w:r>
        <w:rPr>
          <w:spacing w:val="21"/>
          <w:sz w:val="24"/>
        </w:rPr>
        <w:t> </w:t>
      </w:r>
      <w:r>
        <w:rPr>
          <w:sz w:val="24"/>
        </w:rPr>
        <w:t>total</w:t>
      </w:r>
      <w:r>
        <w:rPr>
          <w:spacing w:val="19"/>
          <w:sz w:val="24"/>
        </w:rPr>
        <w:t> </w:t>
      </w:r>
      <w:r>
        <w:rPr>
          <w:sz w:val="24"/>
        </w:rPr>
        <w:t>todas</w:t>
      </w:r>
      <w:r>
        <w:rPr>
          <w:spacing w:val="21"/>
          <w:sz w:val="24"/>
        </w:rPr>
        <w:t> </w:t>
      </w:r>
      <w:r>
        <w:rPr>
          <w:sz w:val="24"/>
        </w:rPr>
        <w:t>as</w:t>
      </w:r>
      <w:r>
        <w:rPr>
          <w:spacing w:val="20"/>
          <w:sz w:val="24"/>
        </w:rPr>
        <w:t> </w:t>
      </w:r>
      <w:r>
        <w:rPr>
          <w:sz w:val="24"/>
        </w:rPr>
        <w:t>despesas,</w:t>
      </w:r>
      <w:r>
        <w:rPr>
          <w:spacing w:val="19"/>
          <w:sz w:val="24"/>
        </w:rPr>
        <w:t> </w:t>
      </w:r>
      <w:r>
        <w:rPr>
          <w:sz w:val="24"/>
        </w:rPr>
        <w:t>mão-de-obra,</w:t>
      </w:r>
      <w:r>
        <w:rPr>
          <w:spacing w:val="18"/>
          <w:sz w:val="24"/>
        </w:rPr>
        <w:t> </w:t>
      </w:r>
      <w:r>
        <w:rPr>
          <w:sz w:val="24"/>
        </w:rPr>
        <w:t>impostos</w:t>
      </w:r>
      <w:r>
        <w:rPr>
          <w:spacing w:val="19"/>
          <w:sz w:val="24"/>
        </w:rPr>
        <w:t> </w:t>
      </w:r>
      <w:r>
        <w:rPr>
          <w:sz w:val="24"/>
        </w:rPr>
        <w:t>e</w:t>
      </w:r>
      <w:r>
        <w:rPr>
          <w:spacing w:val="18"/>
          <w:sz w:val="24"/>
        </w:rPr>
        <w:t> </w:t>
      </w:r>
      <w:r>
        <w:rPr>
          <w:sz w:val="24"/>
        </w:rPr>
        <w:t>demais</w:t>
      </w:r>
      <w:r>
        <w:rPr>
          <w:spacing w:val="21"/>
          <w:sz w:val="24"/>
        </w:rPr>
        <w:t> </w:t>
      </w:r>
      <w:r>
        <w:rPr>
          <w:sz w:val="24"/>
        </w:rPr>
        <w:t>encargos</w:t>
      </w:r>
      <w:r>
        <w:rPr>
          <w:spacing w:val="-57"/>
          <w:sz w:val="24"/>
        </w:rPr>
        <w:t> </w:t>
      </w:r>
      <w:r>
        <w:rPr>
          <w:sz w:val="24"/>
        </w:rPr>
        <w:t>indispensáveis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perfeito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decorrentes</w:t>
      </w:r>
      <w:r>
        <w:rPr>
          <w:spacing w:val="-1"/>
          <w:sz w:val="24"/>
        </w:rPr>
        <w:t> </w:t>
      </w:r>
      <w:r>
        <w:rPr>
          <w:sz w:val="24"/>
        </w:rPr>
        <w:t>da Ata de</w:t>
      </w:r>
      <w:r>
        <w:rPr>
          <w:spacing w:val="-2"/>
          <w:sz w:val="24"/>
        </w:rPr>
        <w:t> </w:t>
      </w:r>
      <w:r>
        <w:rPr>
          <w:sz w:val="24"/>
        </w:rPr>
        <w:t>Registro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Preços.</w:t>
      </w:r>
    </w:p>
    <w:p>
      <w:pPr>
        <w:pStyle w:val="BodyText"/>
      </w:pPr>
    </w:p>
    <w:p>
      <w:pPr>
        <w:pStyle w:val="BodyText"/>
        <w:ind w:left="1098"/>
      </w:pPr>
      <w:r>
        <w:rPr/>
        <w:t>3.4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preço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em</w:t>
      </w:r>
      <w:r>
        <w:rPr>
          <w:spacing w:val="1"/>
        </w:rPr>
        <w:t> </w:t>
      </w:r>
      <w:r>
        <w:rPr/>
        <w:t>nenhuma</w:t>
      </w:r>
      <w:r>
        <w:rPr>
          <w:spacing w:val="-1"/>
        </w:rPr>
        <w:t> </w:t>
      </w:r>
      <w:r>
        <w:rPr/>
        <w:t>hipótese</w:t>
      </w:r>
      <w:r>
        <w:rPr>
          <w:spacing w:val="-3"/>
        </w:rPr>
        <w:t> </w:t>
      </w:r>
      <w:r>
        <w:rPr/>
        <w:t>reajustado.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QUARTA -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CONDIÇÕES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PAGAMENTO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29"/>
        </w:numPr>
        <w:tabs>
          <w:tab w:pos="1536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Os pagamentos serão efetuados através de depósito na conta corrente da empresa, no Banco a</w:t>
      </w:r>
      <w:r>
        <w:rPr>
          <w:spacing w:val="1"/>
          <w:sz w:val="24"/>
        </w:rPr>
        <w:t> </w:t>
      </w:r>
      <w:r>
        <w:rPr>
          <w:sz w:val="24"/>
        </w:rPr>
        <w:t>ser informado no ato da assinatura desta ata, no prazo máximo de 30 (trinta) dias do recebimento</w:t>
      </w:r>
      <w:r>
        <w:rPr>
          <w:spacing w:val="1"/>
          <w:sz w:val="24"/>
        </w:rPr>
        <w:t> </w:t>
      </w:r>
      <w:r>
        <w:rPr>
          <w:sz w:val="24"/>
        </w:rPr>
        <w:t>definitivo dos serviços prestados, mediante apresentação das notas fiscais devidamente atestadas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-1"/>
          <w:sz w:val="24"/>
        </w:rPr>
        <w:t> </w:t>
      </w:r>
      <w:r>
        <w:rPr>
          <w:sz w:val="24"/>
        </w:rPr>
        <w:t>Fiscalização, juntamente com a cópia da</w:t>
      </w:r>
      <w:r>
        <w:rPr>
          <w:spacing w:val="-2"/>
          <w:sz w:val="24"/>
        </w:rPr>
        <w:t> </w:t>
      </w:r>
      <w:r>
        <w:rPr>
          <w:sz w:val="24"/>
        </w:rPr>
        <w:t>CND do INSS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CRF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FGTS.</w:t>
      </w:r>
    </w:p>
    <w:p>
      <w:pPr>
        <w:pStyle w:val="BodyText"/>
      </w:pPr>
    </w:p>
    <w:p>
      <w:pPr>
        <w:pStyle w:val="ListParagraph"/>
        <w:numPr>
          <w:ilvl w:val="1"/>
          <w:numId w:val="29"/>
        </w:numPr>
        <w:tabs>
          <w:tab w:pos="1541" w:val="left" w:leader="none"/>
        </w:tabs>
        <w:spacing w:line="240" w:lineRule="auto" w:before="1" w:after="0"/>
        <w:ind w:left="1098" w:right="722" w:firstLine="0"/>
        <w:jc w:val="both"/>
        <w:rPr>
          <w:sz w:val="24"/>
        </w:rPr>
      </w:pPr>
      <w:r>
        <w:rPr>
          <w:sz w:val="24"/>
        </w:rPr>
        <w:t>Nenhum pagamento será efetuado à Contratada enquanto pendente de liquidação de qualquer</w:t>
      </w:r>
      <w:r>
        <w:rPr>
          <w:spacing w:val="1"/>
          <w:sz w:val="24"/>
        </w:rPr>
        <w:t> </w:t>
      </w:r>
      <w:r>
        <w:rPr>
          <w:sz w:val="24"/>
        </w:rPr>
        <w:t>obrigação que lhe tenha sido imposta, em decorrência de penalidade ou inadimplemento, sem que</w:t>
      </w:r>
      <w:r>
        <w:rPr>
          <w:spacing w:val="1"/>
          <w:sz w:val="24"/>
        </w:rPr>
        <w:t> </w:t>
      </w:r>
      <w:r>
        <w:rPr>
          <w:sz w:val="24"/>
        </w:rPr>
        <w:t>isso</w:t>
      </w:r>
      <w:r>
        <w:rPr>
          <w:spacing w:val="-1"/>
          <w:sz w:val="24"/>
        </w:rPr>
        <w:t> </w:t>
      </w:r>
      <w:r>
        <w:rPr>
          <w:sz w:val="24"/>
        </w:rPr>
        <w:t>gere</w:t>
      </w:r>
      <w:r>
        <w:rPr>
          <w:spacing w:val="-1"/>
          <w:sz w:val="24"/>
        </w:rPr>
        <w:t> </w:t>
      </w:r>
      <w:r>
        <w:rPr>
          <w:sz w:val="24"/>
        </w:rPr>
        <w:t>direito a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2"/>
          <w:sz w:val="24"/>
        </w:rPr>
        <w:t> </w:t>
      </w:r>
      <w:r>
        <w:rPr>
          <w:sz w:val="24"/>
        </w:rPr>
        <w:t>compensação;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29"/>
        </w:numPr>
        <w:tabs>
          <w:tab w:pos="1563" w:val="left" w:leader="none"/>
        </w:tabs>
        <w:spacing w:line="240" w:lineRule="auto" w:before="0" w:after="0"/>
        <w:ind w:left="1098" w:right="728" w:firstLine="0"/>
        <w:jc w:val="both"/>
        <w:rPr>
          <w:sz w:val="24"/>
        </w:rPr>
      </w:pPr>
      <w:r>
        <w:rPr>
          <w:sz w:val="24"/>
        </w:rPr>
        <w:t>Fica ressalvada qualquer alteração por parte do Município membro do CODAP, quanto às</w:t>
      </w:r>
      <w:r>
        <w:rPr>
          <w:spacing w:val="1"/>
          <w:sz w:val="24"/>
        </w:rPr>
        <w:t> </w:t>
      </w:r>
      <w:r>
        <w:rPr>
          <w:sz w:val="24"/>
        </w:rPr>
        <w:t>normas</w:t>
      </w:r>
      <w:r>
        <w:rPr>
          <w:spacing w:val="-1"/>
          <w:sz w:val="24"/>
        </w:rPr>
        <w:t> </w:t>
      </w:r>
      <w:r>
        <w:rPr>
          <w:sz w:val="24"/>
        </w:rPr>
        <w:t>referentes ao pagamento de</w:t>
      </w:r>
      <w:r>
        <w:rPr>
          <w:spacing w:val="-1"/>
          <w:sz w:val="24"/>
        </w:rPr>
        <w:t> </w:t>
      </w:r>
      <w:r>
        <w:rPr>
          <w:sz w:val="24"/>
        </w:rPr>
        <w:t>fornecedores.</w:t>
      </w:r>
    </w:p>
    <w:p>
      <w:pPr>
        <w:pStyle w:val="BodyText"/>
      </w:pPr>
    </w:p>
    <w:p>
      <w:pPr>
        <w:pStyle w:val="ListParagraph"/>
        <w:numPr>
          <w:ilvl w:val="1"/>
          <w:numId w:val="29"/>
        </w:numPr>
        <w:tabs>
          <w:tab w:pos="1522" w:val="left" w:leader="none"/>
        </w:tabs>
        <w:spacing w:line="240" w:lineRule="auto" w:before="1" w:after="0"/>
        <w:ind w:left="1098" w:right="722" w:firstLine="0"/>
        <w:jc w:val="both"/>
        <w:rPr>
          <w:sz w:val="24"/>
        </w:rPr>
      </w:pPr>
      <w:r>
        <w:rPr>
          <w:sz w:val="24"/>
        </w:rPr>
        <w:t>O termo de contrato será simplificado e representado por esta Ata de Registro de Preços e pelas</w:t>
      </w:r>
      <w:r>
        <w:rPr>
          <w:spacing w:val="-57"/>
          <w:sz w:val="24"/>
        </w:rPr>
        <w:t> </w:t>
      </w:r>
      <w:r>
        <w:rPr>
          <w:sz w:val="24"/>
        </w:rPr>
        <w:t>Autorizações de Fornecimento (AF), nos termos do disposto no art. 62, </w:t>
      </w:r>
      <w:r>
        <w:rPr>
          <w:i/>
          <w:sz w:val="24"/>
        </w:rPr>
        <w:t>caput</w:t>
      </w:r>
      <w:r>
        <w:rPr>
          <w:sz w:val="24"/>
        </w:rPr>
        <w:t>, da Lei 8.666/93.</w:t>
      </w:r>
      <w:r>
        <w:rPr>
          <w:spacing w:val="1"/>
          <w:sz w:val="24"/>
        </w:rPr>
        <w:t> </w:t>
      </w:r>
      <w:r>
        <w:rPr>
          <w:sz w:val="24"/>
        </w:rPr>
        <w:t>Poderá,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critério da</w:t>
      </w:r>
      <w:r>
        <w:rPr>
          <w:spacing w:val="-3"/>
          <w:sz w:val="24"/>
        </w:rPr>
        <w:t> </w:t>
      </w:r>
      <w:r>
        <w:rPr>
          <w:sz w:val="24"/>
        </w:rPr>
        <w:t>Administração, ser firmado</w:t>
      </w:r>
      <w:r>
        <w:rPr>
          <w:spacing w:val="1"/>
          <w:sz w:val="24"/>
        </w:rPr>
        <w:t> </w:t>
      </w:r>
      <w:r>
        <w:rPr>
          <w:sz w:val="24"/>
        </w:rPr>
        <w:t>contrato para</w:t>
      </w:r>
      <w:r>
        <w:rPr>
          <w:spacing w:val="-1"/>
          <w:sz w:val="24"/>
        </w:rPr>
        <w:t> </w:t>
      </w:r>
      <w:r>
        <w:rPr>
          <w:sz w:val="24"/>
        </w:rPr>
        <w:t>cada</w:t>
      </w:r>
      <w:r>
        <w:rPr>
          <w:spacing w:val="-2"/>
          <w:sz w:val="24"/>
        </w:rPr>
        <w:t> </w:t>
      </w:r>
      <w:r>
        <w:rPr>
          <w:sz w:val="24"/>
        </w:rPr>
        <w:t>contratação.</w:t>
      </w:r>
    </w:p>
    <w:p>
      <w:pPr>
        <w:pStyle w:val="BodyText"/>
      </w:pPr>
    </w:p>
    <w:p>
      <w:pPr>
        <w:pStyle w:val="ListParagraph"/>
        <w:numPr>
          <w:ilvl w:val="1"/>
          <w:numId w:val="29"/>
        </w:numPr>
        <w:tabs>
          <w:tab w:pos="1550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Os fornecedores incluídos na ata de registro de preços serão obrigados a retirar as Notas de</w:t>
      </w:r>
      <w:r>
        <w:rPr>
          <w:spacing w:val="1"/>
          <w:sz w:val="24"/>
        </w:rPr>
        <w:t> </w:t>
      </w:r>
      <w:r>
        <w:rPr>
          <w:sz w:val="24"/>
        </w:rPr>
        <w:t>Empenhos que poderão advir, nas condições estabelecidas no ato convocatório, nos respectivos</w:t>
      </w:r>
      <w:r>
        <w:rPr>
          <w:spacing w:val="1"/>
          <w:sz w:val="24"/>
        </w:rPr>
        <w:t> </w:t>
      </w:r>
      <w:r>
        <w:rPr>
          <w:sz w:val="24"/>
        </w:rPr>
        <w:t>anexos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própria Ata.</w:t>
      </w:r>
    </w:p>
    <w:p>
      <w:pPr>
        <w:pStyle w:val="BodyText"/>
      </w:pPr>
    </w:p>
    <w:p>
      <w:pPr>
        <w:pStyle w:val="ListParagraph"/>
        <w:numPr>
          <w:ilvl w:val="1"/>
          <w:numId w:val="29"/>
        </w:numPr>
        <w:tabs>
          <w:tab w:pos="1598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instruir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Nota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Empenho,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contratado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providenciar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encaminhar ao órgão contratante, juntamente com a Nota Fiscal, as certidões negativas de débitos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seguridade</w:t>
      </w:r>
      <w:r>
        <w:rPr>
          <w:spacing w:val="-2"/>
          <w:sz w:val="24"/>
        </w:rPr>
        <w:t> </w:t>
      </w:r>
      <w:r>
        <w:rPr>
          <w:sz w:val="24"/>
        </w:rPr>
        <w:t>Social (INSS),</w:t>
      </w:r>
      <w:r>
        <w:rPr>
          <w:spacing w:val="-1"/>
          <w:sz w:val="24"/>
        </w:rPr>
        <w:t> </w:t>
      </w:r>
      <w:r>
        <w:rPr>
          <w:sz w:val="24"/>
        </w:rPr>
        <w:t>o Fundo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Garantia</w:t>
      </w:r>
      <w:r>
        <w:rPr>
          <w:spacing w:val="-2"/>
          <w:sz w:val="24"/>
        </w:rPr>
        <w:t> </w:t>
      </w:r>
      <w:r>
        <w:rPr>
          <w:sz w:val="24"/>
        </w:rPr>
        <w:t>por Tempo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Serviço</w:t>
      </w:r>
      <w:r>
        <w:rPr>
          <w:spacing w:val="-1"/>
          <w:sz w:val="24"/>
        </w:rPr>
        <w:t> </w:t>
      </w:r>
      <w:r>
        <w:rPr>
          <w:sz w:val="24"/>
        </w:rPr>
        <w:t>(FGTS).</w:t>
      </w:r>
    </w:p>
    <w:p>
      <w:pPr>
        <w:pStyle w:val="BodyText"/>
      </w:pPr>
    </w:p>
    <w:p>
      <w:pPr>
        <w:pStyle w:val="ListParagraph"/>
        <w:numPr>
          <w:ilvl w:val="1"/>
          <w:numId w:val="29"/>
        </w:numPr>
        <w:tabs>
          <w:tab w:pos="1622" w:val="left" w:leader="none"/>
        </w:tabs>
        <w:spacing w:line="240" w:lineRule="auto" w:before="1" w:after="0"/>
        <w:ind w:left="1098" w:right="71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pagamento</w:t>
      </w:r>
      <w:r>
        <w:rPr>
          <w:spacing w:val="1"/>
          <w:sz w:val="24"/>
        </w:rPr>
        <w:t> </w:t>
      </w:r>
      <w:r>
        <w:rPr>
          <w:sz w:val="24"/>
        </w:rPr>
        <w:t>somente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realizado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serviços</w:t>
      </w:r>
      <w:r>
        <w:rPr>
          <w:spacing w:val="1"/>
          <w:sz w:val="24"/>
        </w:rPr>
        <w:t> </w:t>
      </w:r>
      <w:r>
        <w:rPr>
          <w:sz w:val="24"/>
        </w:rPr>
        <w:t>constantes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Autorização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Fornecimento.</w:t>
      </w:r>
    </w:p>
    <w:p>
      <w:pPr>
        <w:pStyle w:val="BodyText"/>
        <w:spacing w:before="6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QUINTA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-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ADEQUAÇÃO DOS PREÇOS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ind w:left="1098" w:right="721"/>
        <w:jc w:val="both"/>
      </w:pPr>
      <w:r>
        <w:rPr/>
        <w:t>5.1. A Comissão Permanente de Licitação poderá, a qualquer tempo, rever os preços registrados,</w:t>
      </w:r>
      <w:r>
        <w:rPr>
          <w:spacing w:val="1"/>
        </w:rPr>
        <w:t> </w:t>
      </w:r>
      <w:r>
        <w:rPr/>
        <w:t>reduzindo-os de conformidade com pesquisa de mercado, para os fins previstos no inciso V do Art.</w:t>
      </w:r>
      <w:r>
        <w:rPr>
          <w:spacing w:val="1"/>
        </w:rPr>
        <w:t> </w:t>
      </w:r>
      <w:r>
        <w:rPr/>
        <w:t>15 da Lei 8.666/93 com as alterações posteriores, ou quando alterações conjunturais provocarem a</w:t>
      </w:r>
      <w:r>
        <w:rPr>
          <w:spacing w:val="1"/>
        </w:rPr>
        <w:t> </w:t>
      </w:r>
      <w:r>
        <w:rPr/>
        <w:t>redução</w:t>
      </w:r>
      <w:r>
        <w:rPr>
          <w:spacing w:val="-1"/>
        </w:rPr>
        <w:t> </w:t>
      </w:r>
      <w:r>
        <w:rPr/>
        <w:t>dos preços praticados no mercado atacadista.</w:t>
      </w:r>
    </w:p>
    <w:p>
      <w:pPr>
        <w:spacing w:after="0"/>
        <w:jc w:val="both"/>
        <w:sectPr>
          <w:headerReference w:type="default" r:id="rId31"/>
          <w:headerReference w:type="even" r:id="rId32"/>
          <w:footerReference w:type="default" r:id="rId33"/>
          <w:footerReference w:type="even" r:id="rId34"/>
          <w:pgSz w:w="12240" w:h="15840"/>
          <w:pgMar w:header="626" w:footer="1073" w:top="1780" w:bottom="1260" w:left="320" w:right="460"/>
          <w:pgNumType w:start="53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SEXTA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PRAZOS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30"/>
        </w:numPr>
        <w:tabs>
          <w:tab w:pos="1507" w:val="left" w:leader="none"/>
        </w:tabs>
        <w:spacing w:line="240" w:lineRule="auto" w:before="0" w:after="0"/>
        <w:ind w:left="1098" w:right="725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46"/>
          <w:sz w:val="24"/>
        </w:rPr>
        <w:t> </w:t>
      </w:r>
      <w:r>
        <w:rPr>
          <w:sz w:val="24"/>
        </w:rPr>
        <w:t>CONTRATADA</w:t>
      </w:r>
      <w:r>
        <w:rPr>
          <w:spacing w:val="48"/>
          <w:sz w:val="24"/>
        </w:rPr>
        <w:t> </w:t>
      </w:r>
      <w:r>
        <w:rPr>
          <w:sz w:val="24"/>
        </w:rPr>
        <w:t>deverá</w:t>
      </w:r>
      <w:r>
        <w:rPr>
          <w:spacing w:val="47"/>
          <w:sz w:val="24"/>
        </w:rPr>
        <w:t> </w:t>
      </w:r>
      <w:r>
        <w:rPr>
          <w:sz w:val="24"/>
        </w:rPr>
        <w:t>obedecer,</w:t>
      </w:r>
      <w:r>
        <w:rPr>
          <w:spacing w:val="46"/>
          <w:sz w:val="24"/>
        </w:rPr>
        <w:t> </w:t>
      </w:r>
      <w:r>
        <w:rPr>
          <w:sz w:val="24"/>
        </w:rPr>
        <w:t>para</w:t>
      </w:r>
      <w:r>
        <w:rPr>
          <w:spacing w:val="45"/>
          <w:sz w:val="24"/>
        </w:rPr>
        <w:t> </w:t>
      </w:r>
      <w:r>
        <w:rPr>
          <w:sz w:val="24"/>
        </w:rPr>
        <w:t>execução</w:t>
      </w:r>
      <w:r>
        <w:rPr>
          <w:spacing w:val="51"/>
          <w:sz w:val="24"/>
        </w:rPr>
        <w:t> </w:t>
      </w:r>
      <w:r>
        <w:rPr>
          <w:sz w:val="24"/>
        </w:rPr>
        <w:t>do</w:t>
      </w:r>
      <w:r>
        <w:rPr>
          <w:spacing w:val="47"/>
          <w:sz w:val="24"/>
        </w:rPr>
        <w:t> </w:t>
      </w:r>
      <w:r>
        <w:rPr>
          <w:sz w:val="24"/>
        </w:rPr>
        <w:t>objeto</w:t>
      </w:r>
      <w:r>
        <w:rPr>
          <w:spacing w:val="46"/>
          <w:sz w:val="24"/>
        </w:rPr>
        <w:t> </w:t>
      </w:r>
      <w:r>
        <w:rPr>
          <w:sz w:val="24"/>
        </w:rPr>
        <w:t>da</w:t>
      </w:r>
      <w:r>
        <w:rPr>
          <w:spacing w:val="45"/>
          <w:sz w:val="24"/>
        </w:rPr>
        <w:t> </w:t>
      </w:r>
      <w:r>
        <w:rPr>
          <w:sz w:val="24"/>
        </w:rPr>
        <w:t>contratação,</w:t>
      </w:r>
      <w:r>
        <w:rPr>
          <w:spacing w:val="48"/>
          <w:sz w:val="24"/>
        </w:rPr>
        <w:t> </w:t>
      </w:r>
      <w:r>
        <w:rPr>
          <w:sz w:val="24"/>
        </w:rPr>
        <w:t>os</w:t>
      </w:r>
      <w:r>
        <w:rPr>
          <w:spacing w:val="47"/>
          <w:sz w:val="24"/>
        </w:rPr>
        <w:t> </w:t>
      </w:r>
      <w:r>
        <w:rPr>
          <w:sz w:val="24"/>
        </w:rPr>
        <w:t>seguintes</w:t>
      </w:r>
      <w:r>
        <w:rPr>
          <w:spacing w:val="-57"/>
          <w:sz w:val="24"/>
        </w:rPr>
        <w:t> </w:t>
      </w:r>
      <w:r>
        <w:rPr>
          <w:sz w:val="24"/>
        </w:rPr>
        <w:t>prazos:</w:t>
      </w:r>
    </w:p>
    <w:p>
      <w:pPr>
        <w:pStyle w:val="ListParagraph"/>
        <w:numPr>
          <w:ilvl w:val="2"/>
          <w:numId w:val="30"/>
        </w:numPr>
        <w:tabs>
          <w:tab w:pos="1920" w:val="left" w:leader="none"/>
        </w:tabs>
        <w:spacing w:line="240" w:lineRule="auto" w:before="0" w:after="0"/>
        <w:ind w:left="1638" w:right="721" w:firstLine="0"/>
        <w:jc w:val="left"/>
        <w:rPr>
          <w:sz w:val="24"/>
        </w:rPr>
      </w:pPr>
      <w:r>
        <w:rPr>
          <w:sz w:val="24"/>
        </w:rPr>
        <w:t>Entregar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produto,</w:t>
      </w:r>
      <w:r>
        <w:rPr>
          <w:spacing w:val="35"/>
          <w:sz w:val="24"/>
        </w:rPr>
        <w:t> </w:t>
      </w:r>
      <w:r>
        <w:rPr>
          <w:sz w:val="24"/>
        </w:rPr>
        <w:t>no</w:t>
      </w:r>
      <w:r>
        <w:rPr>
          <w:spacing w:val="35"/>
          <w:sz w:val="24"/>
        </w:rPr>
        <w:t> </w:t>
      </w:r>
      <w:r>
        <w:rPr>
          <w:sz w:val="24"/>
        </w:rPr>
        <w:t>máximo,</w:t>
      </w:r>
      <w:r>
        <w:rPr>
          <w:spacing w:val="36"/>
          <w:sz w:val="24"/>
        </w:rPr>
        <w:t> </w:t>
      </w:r>
      <w:r>
        <w:rPr>
          <w:sz w:val="24"/>
        </w:rPr>
        <w:t>20</w:t>
      </w:r>
      <w:r>
        <w:rPr>
          <w:spacing w:val="36"/>
          <w:sz w:val="24"/>
        </w:rPr>
        <w:t> </w:t>
      </w:r>
      <w:r>
        <w:rPr>
          <w:sz w:val="24"/>
        </w:rPr>
        <w:t>(vinte)</w:t>
      </w:r>
      <w:r>
        <w:rPr>
          <w:spacing w:val="35"/>
          <w:sz w:val="24"/>
        </w:rPr>
        <w:t> </w:t>
      </w:r>
      <w:r>
        <w:rPr>
          <w:sz w:val="24"/>
        </w:rPr>
        <w:t>dias</w:t>
      </w:r>
      <w:r>
        <w:rPr>
          <w:spacing w:val="35"/>
          <w:sz w:val="24"/>
        </w:rPr>
        <w:t> </w:t>
      </w:r>
      <w:r>
        <w:rPr>
          <w:sz w:val="24"/>
        </w:rPr>
        <w:t>úteis,</w:t>
      </w:r>
      <w:r>
        <w:rPr>
          <w:spacing w:val="35"/>
          <w:sz w:val="24"/>
        </w:rPr>
        <w:t> </w:t>
      </w:r>
      <w:r>
        <w:rPr>
          <w:sz w:val="24"/>
        </w:rPr>
        <w:t>contados</w:t>
      </w:r>
      <w:r>
        <w:rPr>
          <w:spacing w:val="35"/>
          <w:sz w:val="24"/>
        </w:rPr>
        <w:t> </w:t>
      </w:r>
      <w:r>
        <w:rPr>
          <w:sz w:val="24"/>
        </w:rPr>
        <w:t>do</w:t>
      </w:r>
      <w:r>
        <w:rPr>
          <w:spacing w:val="38"/>
          <w:sz w:val="24"/>
        </w:rPr>
        <w:t> </w:t>
      </w:r>
      <w:r>
        <w:rPr>
          <w:sz w:val="24"/>
        </w:rPr>
        <w:t>recebimento</w:t>
      </w:r>
      <w:r>
        <w:rPr>
          <w:spacing w:val="36"/>
          <w:sz w:val="24"/>
        </w:rPr>
        <w:t> </w:t>
      </w:r>
      <w:r>
        <w:rPr>
          <w:sz w:val="24"/>
        </w:rPr>
        <w:t>de</w:t>
      </w:r>
      <w:r>
        <w:rPr>
          <w:spacing w:val="37"/>
          <w:sz w:val="24"/>
        </w:rPr>
        <w:t> </w:t>
      </w:r>
      <w:r>
        <w:rPr>
          <w:sz w:val="24"/>
        </w:rPr>
        <w:t>cada</w:t>
      </w:r>
      <w:r>
        <w:rPr>
          <w:spacing w:val="-57"/>
          <w:sz w:val="24"/>
        </w:rPr>
        <w:t> </w:t>
      </w:r>
      <w:r>
        <w:rPr>
          <w:sz w:val="24"/>
        </w:rPr>
        <w:t>Autorização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Fornecimento</w:t>
      </w:r>
      <w:r>
        <w:rPr>
          <w:spacing w:val="2"/>
          <w:sz w:val="24"/>
        </w:rPr>
        <w:t> </w:t>
      </w:r>
      <w:r>
        <w:rPr>
          <w:sz w:val="24"/>
        </w:rPr>
        <w:t>emitida</w:t>
      </w:r>
      <w:r>
        <w:rPr>
          <w:spacing w:val="-1"/>
          <w:sz w:val="24"/>
        </w:rPr>
        <w:t> </w:t>
      </w:r>
      <w:r>
        <w:rPr>
          <w:sz w:val="24"/>
        </w:rPr>
        <w:t>pelo Contratante;</w:t>
      </w:r>
    </w:p>
    <w:p>
      <w:pPr>
        <w:pStyle w:val="BodyText"/>
      </w:pPr>
    </w:p>
    <w:p>
      <w:pPr>
        <w:pStyle w:val="ListParagraph"/>
        <w:numPr>
          <w:ilvl w:val="2"/>
          <w:numId w:val="30"/>
        </w:numPr>
        <w:tabs>
          <w:tab w:pos="1934" w:val="left" w:leader="none"/>
        </w:tabs>
        <w:spacing w:line="240" w:lineRule="auto" w:before="0" w:after="0"/>
        <w:ind w:left="1638" w:right="722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34"/>
          <w:sz w:val="24"/>
        </w:rPr>
        <w:t> </w:t>
      </w:r>
      <w:r>
        <w:rPr>
          <w:sz w:val="24"/>
        </w:rPr>
        <w:t>os</w:t>
      </w:r>
      <w:r>
        <w:rPr>
          <w:spacing w:val="35"/>
          <w:sz w:val="24"/>
        </w:rPr>
        <w:t> </w:t>
      </w:r>
      <w:r>
        <w:rPr>
          <w:sz w:val="24"/>
        </w:rPr>
        <w:t>serviços</w:t>
      </w:r>
      <w:r>
        <w:rPr>
          <w:spacing w:val="35"/>
          <w:sz w:val="24"/>
        </w:rPr>
        <w:t> </w:t>
      </w:r>
      <w:r>
        <w:rPr>
          <w:sz w:val="24"/>
        </w:rPr>
        <w:t>sejam</w:t>
      </w:r>
      <w:r>
        <w:rPr>
          <w:spacing w:val="35"/>
          <w:sz w:val="24"/>
        </w:rPr>
        <w:t> </w:t>
      </w:r>
      <w:r>
        <w:rPr>
          <w:sz w:val="24"/>
        </w:rPr>
        <w:t>rejeitados</w:t>
      </w:r>
      <w:r>
        <w:rPr>
          <w:spacing w:val="34"/>
          <w:sz w:val="24"/>
        </w:rPr>
        <w:t> </w:t>
      </w:r>
      <w:r>
        <w:rPr>
          <w:sz w:val="24"/>
        </w:rPr>
        <w:t>total</w:t>
      </w:r>
      <w:r>
        <w:rPr>
          <w:spacing w:val="35"/>
          <w:sz w:val="24"/>
        </w:rPr>
        <w:t> </w:t>
      </w:r>
      <w:r>
        <w:rPr>
          <w:sz w:val="24"/>
        </w:rPr>
        <w:t>ou</w:t>
      </w:r>
      <w:r>
        <w:rPr>
          <w:spacing w:val="34"/>
          <w:sz w:val="24"/>
        </w:rPr>
        <w:t> </w:t>
      </w:r>
      <w:r>
        <w:rPr>
          <w:sz w:val="24"/>
        </w:rPr>
        <w:t>parcialmente,</w:t>
      </w:r>
      <w:r>
        <w:rPr>
          <w:spacing w:val="34"/>
          <w:sz w:val="24"/>
        </w:rPr>
        <w:t> </w:t>
      </w:r>
      <w:r>
        <w:rPr>
          <w:sz w:val="24"/>
        </w:rPr>
        <w:t>a</w:t>
      </w:r>
      <w:r>
        <w:rPr>
          <w:spacing w:val="33"/>
          <w:sz w:val="24"/>
        </w:rPr>
        <w:t> </w:t>
      </w:r>
      <w:r>
        <w:rPr>
          <w:sz w:val="24"/>
        </w:rPr>
        <w:t>Contratada</w:t>
      </w:r>
      <w:r>
        <w:rPr>
          <w:spacing w:val="35"/>
          <w:sz w:val="24"/>
        </w:rPr>
        <w:t> </w:t>
      </w:r>
      <w:r>
        <w:rPr>
          <w:sz w:val="24"/>
        </w:rPr>
        <w:t>deverá</w:t>
      </w:r>
      <w:r>
        <w:rPr>
          <w:spacing w:val="33"/>
          <w:sz w:val="24"/>
        </w:rPr>
        <w:t> </w:t>
      </w:r>
      <w:r>
        <w:rPr>
          <w:sz w:val="24"/>
        </w:rPr>
        <w:t>realizar</w:t>
      </w:r>
      <w:r>
        <w:rPr>
          <w:spacing w:val="34"/>
          <w:sz w:val="24"/>
        </w:rPr>
        <w:t> </w:t>
      </w:r>
      <w:r>
        <w:rPr>
          <w:sz w:val="24"/>
        </w:rPr>
        <w:t>as</w:t>
      </w:r>
      <w:r>
        <w:rPr>
          <w:spacing w:val="-57"/>
          <w:sz w:val="24"/>
        </w:rPr>
        <w:t> </w:t>
      </w:r>
      <w:r>
        <w:rPr>
          <w:sz w:val="24"/>
        </w:rPr>
        <w:t>alterações</w:t>
      </w:r>
      <w:r>
        <w:rPr>
          <w:spacing w:val="-2"/>
          <w:sz w:val="24"/>
        </w:rPr>
        <w:t> </w:t>
      </w:r>
      <w:r>
        <w:rPr>
          <w:sz w:val="24"/>
        </w:rPr>
        <w:t>e adequações,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recebimento</w:t>
      </w:r>
      <w:r>
        <w:rPr>
          <w:spacing w:val="-1"/>
          <w:sz w:val="24"/>
        </w:rPr>
        <w:t> </w:t>
      </w:r>
      <w:r>
        <w:rPr>
          <w:sz w:val="24"/>
        </w:rPr>
        <w:t>parcial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rejeição</w:t>
      </w:r>
      <w:r>
        <w:rPr>
          <w:spacing w:val="-1"/>
          <w:sz w:val="24"/>
        </w:rPr>
        <w:t> </w:t>
      </w:r>
      <w:r>
        <w:rPr>
          <w:sz w:val="24"/>
        </w:rPr>
        <w:t>total;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SÉTIMA -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DO RECEBIMENTO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1519" w:val="left" w:leader="none"/>
        </w:tabs>
        <w:spacing w:line="240" w:lineRule="auto" w:before="0" w:after="0"/>
        <w:ind w:left="1518" w:right="0" w:hanging="421"/>
        <w:jc w:val="lef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licitação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3"/>
          <w:sz w:val="24"/>
        </w:rPr>
        <w:t> </w:t>
      </w:r>
      <w:r>
        <w:rPr>
          <w:sz w:val="24"/>
        </w:rPr>
        <w:t>ser recebido</w:t>
      </w:r>
      <w:r>
        <w:rPr>
          <w:spacing w:val="2"/>
          <w:sz w:val="24"/>
        </w:rPr>
        <w:t> </w:t>
      </w:r>
      <w:r>
        <w:rPr>
          <w:sz w:val="24"/>
        </w:rPr>
        <w:t>até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limite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consta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Edital.</w:t>
      </w:r>
    </w:p>
    <w:p>
      <w:pPr>
        <w:pStyle w:val="BodyText"/>
      </w:pPr>
    </w:p>
    <w:p>
      <w:pPr>
        <w:pStyle w:val="ListParagraph"/>
        <w:numPr>
          <w:ilvl w:val="1"/>
          <w:numId w:val="31"/>
        </w:numPr>
        <w:tabs>
          <w:tab w:pos="1519" w:val="left" w:leader="none"/>
        </w:tabs>
        <w:spacing w:line="240" w:lineRule="auto" w:before="0" w:after="0"/>
        <w:ind w:left="1518" w:right="0" w:hanging="421"/>
        <w:jc w:val="left"/>
        <w:rPr>
          <w:sz w:val="24"/>
        </w:rPr>
      </w:pPr>
      <w:r>
        <w:rPr>
          <w:sz w:val="24"/>
        </w:rPr>
        <w:t>Contatadas</w:t>
      </w:r>
      <w:r>
        <w:rPr>
          <w:spacing w:val="-2"/>
          <w:sz w:val="24"/>
        </w:rPr>
        <w:t> </w:t>
      </w:r>
      <w:r>
        <w:rPr>
          <w:sz w:val="24"/>
        </w:rPr>
        <w:t>irregularidades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contratual,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poderá:</w:t>
      </w:r>
    </w:p>
    <w:p>
      <w:pPr>
        <w:pStyle w:val="BodyText"/>
      </w:pPr>
    </w:p>
    <w:p>
      <w:pPr>
        <w:pStyle w:val="ListParagraph"/>
        <w:numPr>
          <w:ilvl w:val="2"/>
          <w:numId w:val="31"/>
        </w:numPr>
        <w:tabs>
          <w:tab w:pos="2093" w:val="left" w:leader="none"/>
        </w:tabs>
        <w:spacing w:line="240" w:lineRule="auto" w:before="0" w:after="0"/>
        <w:ind w:left="1806" w:right="721" w:firstLine="0"/>
        <w:jc w:val="both"/>
        <w:rPr>
          <w:sz w:val="24"/>
        </w:rPr>
      </w:pPr>
      <w:r>
        <w:rPr>
          <w:sz w:val="24"/>
        </w:rPr>
        <w:t>se disser respeito à especificação, rejeitá-lo no todo ou em parte, determinando a sua</w:t>
      </w:r>
      <w:r>
        <w:rPr>
          <w:spacing w:val="1"/>
          <w:sz w:val="24"/>
        </w:rPr>
        <w:t> </w:t>
      </w:r>
      <w:r>
        <w:rPr>
          <w:sz w:val="24"/>
        </w:rPr>
        <w:t>substituição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rescindindo a</w:t>
      </w:r>
      <w:r>
        <w:rPr>
          <w:spacing w:val="-2"/>
          <w:sz w:val="24"/>
        </w:rPr>
        <w:t> </w:t>
      </w:r>
      <w:r>
        <w:rPr>
          <w:sz w:val="24"/>
        </w:rPr>
        <w:t>contratação,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prejuízos das</w:t>
      </w:r>
      <w:r>
        <w:rPr>
          <w:spacing w:val="-1"/>
          <w:sz w:val="24"/>
        </w:rPr>
        <w:t> </w:t>
      </w:r>
      <w:r>
        <w:rPr>
          <w:sz w:val="24"/>
        </w:rPr>
        <w:t>penalidades cabíveis;</w:t>
      </w:r>
    </w:p>
    <w:p>
      <w:pPr>
        <w:pStyle w:val="ListParagraph"/>
        <w:numPr>
          <w:ilvl w:val="3"/>
          <w:numId w:val="31"/>
        </w:numPr>
        <w:tabs>
          <w:tab w:pos="2952" w:val="left" w:leader="none"/>
        </w:tabs>
        <w:spacing w:line="240" w:lineRule="auto" w:before="0" w:after="0"/>
        <w:ind w:left="2514" w:right="720" w:firstLine="0"/>
        <w:jc w:val="both"/>
        <w:rPr>
          <w:sz w:val="24"/>
        </w:rPr>
      </w:pPr>
      <w:r>
        <w:rPr>
          <w:sz w:val="24"/>
        </w:rPr>
        <w:t>Na hipótese de substituição, a Contratada, deverá fazê-la e conformidade com a</w:t>
      </w:r>
      <w:r>
        <w:rPr>
          <w:spacing w:val="1"/>
          <w:sz w:val="24"/>
        </w:rPr>
        <w:t> </w:t>
      </w:r>
      <w:r>
        <w:rPr>
          <w:sz w:val="24"/>
        </w:rPr>
        <w:t>indicação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Administração,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1"/>
          <w:sz w:val="24"/>
        </w:rPr>
        <w:t> </w:t>
      </w:r>
      <w:r>
        <w:rPr>
          <w:sz w:val="24"/>
        </w:rPr>
        <w:t>máximo</w:t>
      </w:r>
      <w:r>
        <w:rPr>
          <w:spacing w:val="1"/>
          <w:sz w:val="24"/>
        </w:rPr>
        <w:t> </w:t>
      </w:r>
      <w:r>
        <w:rPr>
          <w:sz w:val="24"/>
        </w:rPr>
        <w:t>de10(dez)</w:t>
      </w:r>
      <w:r>
        <w:rPr>
          <w:spacing w:val="1"/>
          <w:sz w:val="24"/>
        </w:rPr>
        <w:t> </w:t>
      </w:r>
      <w:r>
        <w:rPr>
          <w:sz w:val="24"/>
        </w:rPr>
        <w:t>dia</w:t>
      </w:r>
      <w:r>
        <w:rPr>
          <w:spacing w:val="1"/>
          <w:sz w:val="24"/>
        </w:rPr>
        <w:t> </w:t>
      </w:r>
      <w:r>
        <w:rPr>
          <w:sz w:val="24"/>
        </w:rPr>
        <w:t>úteis,</w:t>
      </w:r>
      <w:r>
        <w:rPr>
          <w:spacing w:val="1"/>
          <w:sz w:val="24"/>
        </w:rPr>
        <w:t> </w:t>
      </w:r>
      <w:r>
        <w:rPr>
          <w:sz w:val="24"/>
        </w:rPr>
        <w:t>contados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notificação</w:t>
      </w:r>
      <w:r>
        <w:rPr>
          <w:spacing w:val="-1"/>
          <w:sz w:val="24"/>
        </w:rPr>
        <w:t> </w:t>
      </w:r>
      <w:r>
        <w:rPr>
          <w:sz w:val="24"/>
        </w:rPr>
        <w:t>por escrito, mantido</w:t>
      </w:r>
      <w:r>
        <w:rPr>
          <w:spacing w:val="-1"/>
          <w:sz w:val="24"/>
        </w:rPr>
        <w:t> </w:t>
      </w:r>
      <w:r>
        <w:rPr>
          <w:sz w:val="24"/>
        </w:rPr>
        <w:t>o preço inicialmente</w:t>
      </w:r>
      <w:r>
        <w:rPr>
          <w:spacing w:val="-1"/>
          <w:sz w:val="24"/>
        </w:rPr>
        <w:t> </w:t>
      </w:r>
      <w:r>
        <w:rPr>
          <w:sz w:val="24"/>
        </w:rPr>
        <w:t>contratado;</w:t>
      </w:r>
    </w:p>
    <w:p>
      <w:pPr>
        <w:pStyle w:val="BodyText"/>
      </w:pPr>
    </w:p>
    <w:p>
      <w:pPr>
        <w:pStyle w:val="ListParagraph"/>
        <w:numPr>
          <w:ilvl w:val="2"/>
          <w:numId w:val="31"/>
        </w:numPr>
        <w:tabs>
          <w:tab w:pos="2069" w:val="left" w:leader="none"/>
        </w:tabs>
        <w:spacing w:line="240" w:lineRule="auto" w:before="1" w:after="0"/>
        <w:ind w:left="1806" w:right="727" w:firstLine="0"/>
        <w:jc w:val="both"/>
        <w:rPr>
          <w:sz w:val="24"/>
        </w:rPr>
      </w:pPr>
      <w:r>
        <w:rPr>
          <w:sz w:val="24"/>
        </w:rPr>
        <w:t>Se disser respeito à diferença de quantidade ou de partes, determinar sua complementação</w:t>
      </w:r>
      <w:r>
        <w:rPr>
          <w:spacing w:val="-57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rescindir a contratação, sem</w:t>
      </w:r>
      <w:r>
        <w:rPr>
          <w:spacing w:val="-1"/>
          <w:sz w:val="24"/>
        </w:rPr>
        <w:t> </w:t>
      </w:r>
      <w:r>
        <w:rPr>
          <w:sz w:val="24"/>
        </w:rPr>
        <w:t>prejuízo das penalidades cabíveis;</w:t>
      </w:r>
    </w:p>
    <w:p>
      <w:pPr>
        <w:pStyle w:val="ListParagraph"/>
        <w:numPr>
          <w:ilvl w:val="3"/>
          <w:numId w:val="31"/>
        </w:numPr>
        <w:tabs>
          <w:tab w:pos="2976" w:val="left" w:leader="none"/>
        </w:tabs>
        <w:spacing w:line="240" w:lineRule="auto" w:before="0" w:after="0"/>
        <w:ind w:left="2514" w:right="717" w:firstLine="0"/>
        <w:jc w:val="both"/>
        <w:rPr>
          <w:sz w:val="24"/>
        </w:rPr>
      </w:pPr>
      <w:r>
        <w:rPr>
          <w:sz w:val="24"/>
        </w:rPr>
        <w:t>na hipótese de complementação, a Contratada deverá fazê-la em conformidade</w:t>
      </w:r>
      <w:r>
        <w:rPr>
          <w:spacing w:val="1"/>
          <w:sz w:val="24"/>
        </w:rPr>
        <w:t> </w:t>
      </w:r>
      <w:r>
        <w:rPr>
          <w:sz w:val="24"/>
        </w:rPr>
        <w:t>com a indicação do Contratante, no prazo máximo de 02(dois) dias úteis, contados da</w:t>
      </w:r>
      <w:r>
        <w:rPr>
          <w:spacing w:val="-57"/>
          <w:sz w:val="24"/>
        </w:rPr>
        <w:t> </w:t>
      </w:r>
      <w:r>
        <w:rPr>
          <w:sz w:val="24"/>
        </w:rPr>
        <w:t>notificação</w:t>
      </w:r>
      <w:r>
        <w:rPr>
          <w:spacing w:val="-1"/>
          <w:sz w:val="24"/>
        </w:rPr>
        <w:t> </w:t>
      </w:r>
      <w:r>
        <w:rPr>
          <w:sz w:val="24"/>
        </w:rPr>
        <w:t>por escrito, mantido</w:t>
      </w:r>
      <w:r>
        <w:rPr>
          <w:spacing w:val="-1"/>
          <w:sz w:val="24"/>
        </w:rPr>
        <w:t> </w:t>
      </w:r>
      <w:r>
        <w:rPr>
          <w:sz w:val="24"/>
        </w:rPr>
        <w:t>o preço inicialmente</w:t>
      </w:r>
      <w:r>
        <w:rPr>
          <w:spacing w:val="-1"/>
          <w:sz w:val="24"/>
        </w:rPr>
        <w:t> </w:t>
      </w:r>
      <w:r>
        <w:rPr>
          <w:sz w:val="24"/>
        </w:rPr>
        <w:t>contratado.</w:t>
      </w:r>
    </w:p>
    <w:p>
      <w:pPr>
        <w:pStyle w:val="BodyText"/>
      </w:pPr>
    </w:p>
    <w:p>
      <w:pPr>
        <w:pStyle w:val="ListParagraph"/>
        <w:numPr>
          <w:ilvl w:val="1"/>
          <w:numId w:val="31"/>
        </w:numPr>
        <w:tabs>
          <w:tab w:pos="1524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O recebimento do Objeto dar-se-á definitivamente no prazo de 02 (dois) dias úteis, contados da</w:t>
      </w:r>
      <w:r>
        <w:rPr>
          <w:spacing w:val="1"/>
          <w:sz w:val="24"/>
        </w:rPr>
        <w:t> </w:t>
      </w:r>
      <w:r>
        <w:rPr>
          <w:sz w:val="24"/>
        </w:rPr>
        <w:t>data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entrega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bens</w:t>
      </w:r>
      <w:r>
        <w:rPr>
          <w:spacing w:val="1"/>
          <w:sz w:val="24"/>
        </w:rPr>
        <w:t> </w:t>
      </w:r>
      <w:r>
        <w:rPr>
          <w:sz w:val="24"/>
        </w:rPr>
        <w:t>uma</w:t>
      </w:r>
      <w:r>
        <w:rPr>
          <w:spacing w:val="1"/>
          <w:sz w:val="24"/>
        </w:rPr>
        <w:t> </w:t>
      </w:r>
      <w:r>
        <w:rPr>
          <w:sz w:val="24"/>
        </w:rPr>
        <w:t>vez</w:t>
      </w:r>
      <w:r>
        <w:rPr>
          <w:spacing w:val="1"/>
          <w:sz w:val="24"/>
        </w:rPr>
        <w:t> </w:t>
      </w:r>
      <w:r>
        <w:rPr>
          <w:sz w:val="24"/>
        </w:rPr>
        <w:t>verificado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atendimento</w:t>
      </w:r>
      <w:r>
        <w:rPr>
          <w:spacing w:val="1"/>
          <w:sz w:val="24"/>
        </w:rPr>
        <w:t> </w:t>
      </w:r>
      <w:r>
        <w:rPr>
          <w:sz w:val="24"/>
        </w:rPr>
        <w:t>integral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quantidade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especificações</w:t>
      </w:r>
      <w:r>
        <w:rPr>
          <w:spacing w:val="1"/>
          <w:sz w:val="24"/>
        </w:rPr>
        <w:t> </w:t>
      </w:r>
      <w:r>
        <w:rPr>
          <w:sz w:val="24"/>
        </w:rPr>
        <w:t>contratadas,</w:t>
      </w:r>
      <w:r>
        <w:rPr>
          <w:spacing w:val="1"/>
          <w:sz w:val="24"/>
        </w:rPr>
        <w:t> </w:t>
      </w:r>
      <w:r>
        <w:rPr>
          <w:sz w:val="24"/>
        </w:rPr>
        <w:t>mediante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recebimento</w:t>
      </w:r>
      <w:r>
        <w:rPr>
          <w:spacing w:val="1"/>
          <w:sz w:val="24"/>
        </w:rPr>
        <w:t> </w:t>
      </w:r>
      <w:r>
        <w:rPr>
          <w:sz w:val="24"/>
        </w:rPr>
        <w:t>definitivo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recibo,</w:t>
      </w:r>
      <w:r>
        <w:rPr>
          <w:spacing w:val="1"/>
          <w:sz w:val="24"/>
        </w:rPr>
        <w:t> </w:t>
      </w:r>
      <w:r>
        <w:rPr>
          <w:sz w:val="24"/>
        </w:rPr>
        <w:t>firmado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-57"/>
          <w:sz w:val="24"/>
        </w:rPr>
        <w:t> </w:t>
      </w:r>
      <w:r>
        <w:rPr>
          <w:sz w:val="24"/>
        </w:rPr>
        <w:t>servidor</w:t>
      </w:r>
      <w:r>
        <w:rPr>
          <w:spacing w:val="-2"/>
          <w:sz w:val="24"/>
        </w:rPr>
        <w:t> </w:t>
      </w:r>
      <w:r>
        <w:rPr>
          <w:sz w:val="24"/>
        </w:rPr>
        <w:t>responsável.</w:t>
      </w:r>
    </w:p>
    <w:p>
      <w:pPr>
        <w:pStyle w:val="BodyText"/>
      </w:pPr>
    </w:p>
    <w:p>
      <w:pPr>
        <w:pStyle w:val="BodyText"/>
        <w:spacing w:before="1"/>
        <w:ind w:left="1098" w:right="1023"/>
      </w:pPr>
      <w:r>
        <w:rPr/>
        <w:t>(Obs.:</w:t>
      </w:r>
      <w:r>
        <w:rPr>
          <w:spacing w:val="28"/>
        </w:rPr>
        <w:t> </w:t>
      </w:r>
      <w:r>
        <w:rPr/>
        <w:t>Poderão</w:t>
      </w:r>
      <w:r>
        <w:rPr>
          <w:spacing w:val="27"/>
        </w:rPr>
        <w:t> </w:t>
      </w:r>
      <w:r>
        <w:rPr/>
        <w:t>ser</w:t>
      </w:r>
      <w:r>
        <w:rPr>
          <w:spacing w:val="29"/>
        </w:rPr>
        <w:t> </w:t>
      </w:r>
      <w:r>
        <w:rPr/>
        <w:t>estabelecidas,</w:t>
      </w:r>
      <w:r>
        <w:rPr>
          <w:spacing w:val="27"/>
        </w:rPr>
        <w:t> </w:t>
      </w:r>
      <w:r>
        <w:rPr/>
        <w:t>neste</w:t>
      </w:r>
      <w:r>
        <w:rPr>
          <w:spacing w:val="27"/>
        </w:rPr>
        <w:t> </w:t>
      </w:r>
      <w:r>
        <w:rPr/>
        <w:t>item,</w:t>
      </w:r>
      <w:r>
        <w:rPr>
          <w:spacing w:val="28"/>
        </w:rPr>
        <w:t> </w:t>
      </w:r>
      <w:r>
        <w:rPr/>
        <w:t>outras</w:t>
      </w:r>
      <w:r>
        <w:rPr>
          <w:spacing w:val="27"/>
        </w:rPr>
        <w:t> </w:t>
      </w:r>
      <w:r>
        <w:rPr/>
        <w:t>condições</w:t>
      </w:r>
      <w:r>
        <w:rPr>
          <w:spacing w:val="27"/>
        </w:rPr>
        <w:t> </w:t>
      </w:r>
      <w:r>
        <w:rPr/>
        <w:t>que</w:t>
      </w:r>
      <w:r>
        <w:rPr>
          <w:spacing w:val="28"/>
        </w:rPr>
        <w:t> </w:t>
      </w:r>
      <w:r>
        <w:rPr/>
        <w:t>o</w:t>
      </w:r>
      <w:r>
        <w:rPr>
          <w:spacing w:val="27"/>
        </w:rPr>
        <w:t> </w:t>
      </w:r>
      <w:r>
        <w:rPr/>
        <w:t>órgão</w:t>
      </w:r>
      <w:r>
        <w:rPr>
          <w:spacing w:val="27"/>
        </w:rPr>
        <w:t> </w:t>
      </w:r>
      <w:r>
        <w:rPr/>
        <w:t>licitante</w:t>
      </w:r>
      <w:r>
        <w:rPr>
          <w:spacing w:val="27"/>
        </w:rPr>
        <w:t> </w:t>
      </w:r>
      <w:r>
        <w:rPr/>
        <w:t>julgar</w:t>
      </w:r>
      <w:r>
        <w:rPr>
          <w:spacing w:val="-57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emissão</w:t>
      </w:r>
      <w:r>
        <w:rPr>
          <w:spacing w:val="2"/>
        </w:rPr>
        <w:t> </w:t>
      </w:r>
      <w:r>
        <w:rPr/>
        <w:t>o atestado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recebimento do objeto a</w:t>
      </w:r>
      <w:r>
        <w:rPr>
          <w:spacing w:val="-1"/>
        </w:rPr>
        <w:t> </w:t>
      </w:r>
      <w:r>
        <w:rPr/>
        <w:t>licitação.)</w:t>
      </w:r>
    </w:p>
    <w:p>
      <w:pPr>
        <w:pStyle w:val="BodyText"/>
        <w:spacing w:before="6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OITAVA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OBRIGAÇÕES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CONTRATADA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ind w:left="1098"/>
      </w:pPr>
      <w:r>
        <w:rPr/>
        <w:t>A</w:t>
      </w:r>
      <w:r>
        <w:rPr>
          <w:spacing w:val="-2"/>
        </w:rPr>
        <w:t> </w:t>
      </w:r>
      <w:r>
        <w:rPr/>
        <w:t>empresa</w:t>
      </w:r>
      <w:r>
        <w:rPr>
          <w:spacing w:val="-1"/>
        </w:rPr>
        <w:t> </w:t>
      </w:r>
      <w:r>
        <w:rPr/>
        <w:t>contratada</w:t>
      </w:r>
      <w:r>
        <w:rPr>
          <w:spacing w:val="-3"/>
        </w:rPr>
        <w:t> </w:t>
      </w:r>
      <w:r>
        <w:rPr/>
        <w:t>deverá: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560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Cumprir fielmente as exigências deste Edital, de modo que os serviços sejam prestados de</w:t>
      </w:r>
      <w:r>
        <w:rPr>
          <w:spacing w:val="1"/>
          <w:sz w:val="24"/>
        </w:rPr>
        <w:t> </w:t>
      </w:r>
      <w:r>
        <w:rPr>
          <w:sz w:val="24"/>
        </w:rPr>
        <w:t>acordo com o Anexo I - Termo de Referência, sob pena de multa de 30% (trinta por cento) do valor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contratação.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32"/>
        </w:numPr>
        <w:tabs>
          <w:tab w:pos="1522" w:val="left" w:leader="none"/>
        </w:tabs>
        <w:spacing w:line="240" w:lineRule="auto" w:before="233" w:after="0"/>
        <w:ind w:left="1098" w:right="719" w:firstLine="0"/>
        <w:jc w:val="both"/>
        <w:rPr>
          <w:sz w:val="24"/>
        </w:rPr>
      </w:pPr>
      <w:r>
        <w:rPr>
          <w:sz w:val="24"/>
        </w:rPr>
        <w:t>Responsabilizar-se por todas as obrigações e encargos decorrentes das relações de trabalho com</w:t>
      </w:r>
      <w:r>
        <w:rPr>
          <w:spacing w:val="-57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profissionais</w:t>
      </w:r>
      <w:r>
        <w:rPr>
          <w:spacing w:val="1"/>
          <w:sz w:val="24"/>
        </w:rPr>
        <w:t> </w:t>
      </w:r>
      <w:r>
        <w:rPr>
          <w:sz w:val="24"/>
        </w:rPr>
        <w:t>contratados,</w:t>
      </w:r>
      <w:r>
        <w:rPr>
          <w:spacing w:val="1"/>
          <w:sz w:val="24"/>
        </w:rPr>
        <w:t> </w:t>
      </w:r>
      <w:r>
        <w:rPr>
          <w:sz w:val="24"/>
        </w:rPr>
        <w:t>previstos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legislação</w:t>
      </w:r>
      <w:r>
        <w:rPr>
          <w:spacing w:val="1"/>
          <w:sz w:val="24"/>
        </w:rPr>
        <w:t> </w:t>
      </w:r>
      <w:r>
        <w:rPr>
          <w:sz w:val="24"/>
        </w:rPr>
        <w:t>vigente,</w:t>
      </w:r>
      <w:r>
        <w:rPr>
          <w:spacing w:val="1"/>
          <w:sz w:val="24"/>
        </w:rPr>
        <w:t> </w:t>
      </w:r>
      <w:r>
        <w:rPr>
          <w:sz w:val="24"/>
        </w:rPr>
        <w:t>sejam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âmbito</w:t>
      </w:r>
      <w:r>
        <w:rPr>
          <w:spacing w:val="1"/>
          <w:sz w:val="24"/>
        </w:rPr>
        <w:t> </w:t>
      </w:r>
      <w:r>
        <w:rPr>
          <w:sz w:val="24"/>
        </w:rPr>
        <w:t>trabalhista,</w:t>
      </w:r>
      <w:r>
        <w:rPr>
          <w:spacing w:val="1"/>
          <w:sz w:val="24"/>
        </w:rPr>
        <w:t> </w:t>
      </w:r>
      <w:r>
        <w:rPr>
          <w:sz w:val="24"/>
        </w:rPr>
        <w:t>previdenciário,</w:t>
      </w:r>
      <w:r>
        <w:rPr>
          <w:spacing w:val="1"/>
          <w:sz w:val="24"/>
        </w:rPr>
        <w:t> </w:t>
      </w:r>
      <w:r>
        <w:rPr>
          <w:sz w:val="24"/>
        </w:rPr>
        <w:t>social,</w:t>
      </w:r>
      <w:r>
        <w:rPr>
          <w:spacing w:val="1"/>
          <w:sz w:val="24"/>
        </w:rPr>
        <w:t> </w:t>
      </w:r>
      <w:r>
        <w:rPr>
          <w:sz w:val="24"/>
        </w:rPr>
        <w:t>securitários,</w:t>
      </w:r>
      <w:r>
        <w:rPr>
          <w:spacing w:val="1"/>
          <w:sz w:val="24"/>
        </w:rPr>
        <w:t> </w:t>
      </w:r>
      <w:r>
        <w:rPr>
          <w:sz w:val="24"/>
        </w:rPr>
        <w:t>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taxas,</w:t>
      </w:r>
      <w:r>
        <w:rPr>
          <w:spacing w:val="1"/>
          <w:sz w:val="24"/>
        </w:rPr>
        <w:t> </w:t>
      </w:r>
      <w:r>
        <w:rPr>
          <w:sz w:val="24"/>
        </w:rPr>
        <w:t>impostos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outros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incidam</w:t>
      </w:r>
      <w:r>
        <w:rPr>
          <w:spacing w:val="-1"/>
          <w:sz w:val="24"/>
        </w:rPr>
        <w:t> </w:t>
      </w:r>
      <w:r>
        <w:rPr>
          <w:sz w:val="24"/>
        </w:rPr>
        <w:t>ou venham a incidir sobre</w:t>
      </w:r>
      <w:r>
        <w:rPr>
          <w:spacing w:val="-1"/>
          <w:sz w:val="24"/>
        </w:rPr>
        <w:t> </w:t>
      </w:r>
      <w:r>
        <w:rPr>
          <w:sz w:val="24"/>
        </w:rPr>
        <w:t>o objeto desta licitação.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560" w:val="left" w:leader="none"/>
        </w:tabs>
        <w:spacing w:line="240" w:lineRule="auto" w:before="0" w:after="0"/>
        <w:ind w:left="1098" w:right="717" w:firstLine="0"/>
        <w:jc w:val="both"/>
        <w:rPr>
          <w:sz w:val="24"/>
        </w:rPr>
      </w:pPr>
      <w:r>
        <w:rPr>
          <w:sz w:val="24"/>
        </w:rPr>
        <w:t>Indenizar o CODAP por todo e qualquer dano decorrente da execução do objeto, direta ou</w:t>
      </w:r>
      <w:r>
        <w:rPr>
          <w:spacing w:val="1"/>
          <w:sz w:val="24"/>
        </w:rPr>
        <w:t> </w:t>
      </w:r>
      <w:r>
        <w:rPr>
          <w:sz w:val="24"/>
        </w:rPr>
        <w:t>indiretamente,</w:t>
      </w:r>
      <w:r>
        <w:rPr>
          <w:spacing w:val="-1"/>
          <w:sz w:val="24"/>
        </w:rPr>
        <w:t> </w:t>
      </w:r>
      <w:r>
        <w:rPr>
          <w:sz w:val="24"/>
        </w:rPr>
        <w:t>por culpa</w:t>
      </w:r>
      <w:r>
        <w:rPr>
          <w:spacing w:val="1"/>
          <w:sz w:val="24"/>
        </w:rPr>
        <w:t> </w:t>
      </w:r>
      <w:r>
        <w:rPr>
          <w:sz w:val="24"/>
        </w:rPr>
        <w:t>ou dolo de seus empregados</w:t>
      </w:r>
      <w:r>
        <w:rPr>
          <w:spacing w:val="-1"/>
          <w:sz w:val="24"/>
        </w:rPr>
        <w:t> </w:t>
      </w:r>
      <w:r>
        <w:rPr>
          <w:sz w:val="24"/>
        </w:rPr>
        <w:t>ou prepostos.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519" w:val="left" w:leader="none"/>
        </w:tabs>
        <w:spacing w:line="240" w:lineRule="auto" w:before="0" w:after="0"/>
        <w:ind w:left="1518" w:right="0" w:hanging="421"/>
        <w:jc w:val="both"/>
        <w:rPr>
          <w:sz w:val="24"/>
        </w:rPr>
      </w:pPr>
      <w:r>
        <w:rPr>
          <w:sz w:val="24"/>
        </w:rPr>
        <w:t>Cumprir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prazos previstos</w:t>
      </w:r>
      <w:r>
        <w:rPr>
          <w:spacing w:val="-1"/>
          <w:sz w:val="24"/>
        </w:rPr>
        <w:t> </w:t>
      </w:r>
      <w:r>
        <w:rPr>
          <w:sz w:val="24"/>
        </w:rPr>
        <w:t>neste</w:t>
      </w:r>
      <w:r>
        <w:rPr>
          <w:spacing w:val="-1"/>
          <w:sz w:val="24"/>
        </w:rPr>
        <w:t> </w:t>
      </w:r>
      <w:r>
        <w:rPr>
          <w:sz w:val="24"/>
        </w:rPr>
        <w:t>Edital.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32"/>
        </w:numPr>
        <w:tabs>
          <w:tab w:pos="1560" w:val="left" w:leader="none"/>
        </w:tabs>
        <w:spacing w:line="240" w:lineRule="auto" w:before="0" w:after="0"/>
        <w:ind w:left="1098" w:right="729" w:firstLine="0"/>
        <w:jc w:val="both"/>
        <w:rPr>
          <w:sz w:val="24"/>
        </w:rPr>
      </w:pPr>
      <w:r>
        <w:rPr>
          <w:sz w:val="24"/>
        </w:rPr>
        <w:t>Manter-se durante toda a execução do contrato fiel às obrigações assumidas, com todas as</w:t>
      </w:r>
      <w:r>
        <w:rPr>
          <w:spacing w:val="1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qualificação</w:t>
      </w:r>
      <w:r>
        <w:rPr>
          <w:spacing w:val="-1"/>
          <w:sz w:val="24"/>
        </w:rPr>
        <w:t> </w:t>
      </w:r>
      <w:r>
        <w:rPr>
          <w:sz w:val="24"/>
        </w:rPr>
        <w:t>exigidas na Lei no.</w:t>
      </w:r>
      <w:r>
        <w:rPr>
          <w:spacing w:val="-1"/>
          <w:sz w:val="24"/>
        </w:rPr>
        <w:t> </w:t>
      </w:r>
      <w:r>
        <w:rPr>
          <w:sz w:val="24"/>
        </w:rPr>
        <w:t>8.666/93 e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presente Edital.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526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A CONTRATADA obriga-se a prestar serviços, nas mesmas condições e preços registrados na</w:t>
      </w:r>
      <w:r>
        <w:rPr>
          <w:spacing w:val="1"/>
          <w:sz w:val="24"/>
        </w:rPr>
        <w:t> </w:t>
      </w:r>
      <w:r>
        <w:rPr>
          <w:sz w:val="24"/>
        </w:rPr>
        <w:t>Ata de Registro de Preços, durante todo o prazo de validade do Registro de Preços, no local e</w:t>
      </w:r>
      <w:r>
        <w:rPr>
          <w:spacing w:val="1"/>
          <w:sz w:val="24"/>
        </w:rPr>
        <w:t> </w:t>
      </w:r>
      <w:r>
        <w:rPr>
          <w:sz w:val="24"/>
        </w:rPr>
        <w:t>quantidade</w:t>
      </w:r>
      <w:r>
        <w:rPr>
          <w:spacing w:val="-2"/>
          <w:sz w:val="24"/>
        </w:rPr>
        <w:t> </w:t>
      </w:r>
      <w:r>
        <w:rPr>
          <w:sz w:val="24"/>
        </w:rPr>
        <w:t>especificada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Autorização de Fornecimento</w:t>
      </w:r>
      <w:r>
        <w:rPr>
          <w:spacing w:val="2"/>
          <w:sz w:val="24"/>
        </w:rPr>
        <w:t> </w:t>
      </w:r>
      <w:r>
        <w:rPr>
          <w:sz w:val="24"/>
        </w:rPr>
        <w:t>emitida</w:t>
      </w:r>
      <w:r>
        <w:rPr>
          <w:spacing w:val="-2"/>
          <w:sz w:val="24"/>
        </w:rPr>
        <w:t> </w:t>
      </w:r>
      <w:r>
        <w:rPr>
          <w:sz w:val="24"/>
        </w:rPr>
        <w:t>pelo setor responsável.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541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A CONTRATADA deverá responder, integralmente, por perdas e danos que vier a causar ao</w:t>
      </w:r>
      <w:r>
        <w:rPr>
          <w:spacing w:val="1"/>
          <w:sz w:val="24"/>
        </w:rPr>
        <w:t> </w:t>
      </w:r>
      <w:r>
        <w:rPr>
          <w:sz w:val="24"/>
        </w:rPr>
        <w:t>CODAP e aos Municípios que o integra ou a terceiros em razão de ação ou omissão, dolosa ou</w:t>
      </w:r>
      <w:r>
        <w:rPr>
          <w:spacing w:val="1"/>
          <w:sz w:val="24"/>
        </w:rPr>
        <w:t> </w:t>
      </w:r>
      <w:r>
        <w:rPr>
          <w:sz w:val="24"/>
        </w:rPr>
        <w:t>culposa, sua ou de seus prepostos, independentemente, de outras cominações contratuais e/ou legais</w:t>
      </w:r>
      <w:r>
        <w:rPr>
          <w:spacing w:val="-57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estiver sujeita.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608" w:val="left" w:leader="none"/>
        </w:tabs>
        <w:spacing w:line="240" w:lineRule="auto" w:before="1" w:after="0"/>
        <w:ind w:left="1098" w:right="72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CODAP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aceitará,</w:t>
      </w:r>
      <w:r>
        <w:rPr>
          <w:spacing w:val="1"/>
          <w:sz w:val="24"/>
        </w:rPr>
        <w:t> </w:t>
      </w:r>
      <w:r>
        <w:rPr>
          <w:sz w:val="24"/>
        </w:rPr>
        <w:t>sob</w:t>
      </w:r>
      <w:r>
        <w:rPr>
          <w:spacing w:val="1"/>
          <w:sz w:val="24"/>
        </w:rPr>
        <w:t> </w:t>
      </w:r>
      <w:r>
        <w:rPr>
          <w:sz w:val="24"/>
        </w:rPr>
        <w:t>nenhum</w:t>
      </w:r>
      <w:r>
        <w:rPr>
          <w:spacing w:val="1"/>
          <w:sz w:val="24"/>
        </w:rPr>
        <w:t> </w:t>
      </w:r>
      <w:r>
        <w:rPr>
          <w:sz w:val="24"/>
        </w:rPr>
        <w:t>pretexto,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transferência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responsabilidade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outras entidades, sejam fabricantes,</w:t>
      </w:r>
      <w:r>
        <w:rPr>
          <w:spacing w:val="-1"/>
          <w:sz w:val="24"/>
        </w:rPr>
        <w:t> </w:t>
      </w:r>
      <w:r>
        <w:rPr>
          <w:sz w:val="24"/>
        </w:rPr>
        <w:t>técnicos ou quaisquer</w:t>
      </w:r>
      <w:r>
        <w:rPr>
          <w:spacing w:val="-1"/>
          <w:sz w:val="24"/>
        </w:rPr>
        <w:t> </w:t>
      </w:r>
      <w:r>
        <w:rPr>
          <w:sz w:val="24"/>
        </w:rPr>
        <w:t>outros.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522" w:val="left" w:leader="none"/>
        </w:tabs>
        <w:spacing w:line="240" w:lineRule="auto" w:before="0" w:after="0"/>
        <w:ind w:left="1098" w:right="727" w:firstLine="0"/>
        <w:jc w:val="both"/>
        <w:rPr>
          <w:sz w:val="24"/>
        </w:rPr>
      </w:pPr>
      <w:r>
        <w:rPr>
          <w:sz w:val="24"/>
        </w:rPr>
        <w:t>A contratada adjudicatária deverá dar início aos serviços, imediatamente após o recebimento da</w:t>
      </w:r>
      <w:r>
        <w:rPr>
          <w:spacing w:val="-57"/>
          <w:sz w:val="24"/>
        </w:rPr>
        <w:t> </w:t>
      </w:r>
      <w:r>
        <w:rPr>
          <w:sz w:val="24"/>
        </w:rPr>
        <w:t>autorização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fornecimento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entregar</w:t>
      </w:r>
      <w:r>
        <w:rPr>
          <w:spacing w:val="-1"/>
          <w:sz w:val="24"/>
        </w:rPr>
        <w:t> </w:t>
      </w:r>
      <w:r>
        <w:rPr>
          <w:sz w:val="24"/>
        </w:rPr>
        <w:t>os produtos no prazo</w:t>
      </w:r>
      <w:r>
        <w:rPr>
          <w:spacing w:val="-1"/>
          <w:sz w:val="24"/>
        </w:rPr>
        <w:t> </w:t>
      </w:r>
      <w:r>
        <w:rPr>
          <w:sz w:val="24"/>
        </w:rPr>
        <w:t>estipulado no Edital.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711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serviços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dar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determinações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Contratante.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Contratada, em todas as fases da execução dos serviços, deverá obedecer estritamente ao disposto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-1"/>
          <w:sz w:val="24"/>
        </w:rPr>
        <w:t> </w:t>
      </w:r>
      <w:r>
        <w:rPr>
          <w:sz w:val="24"/>
        </w:rPr>
        <w:t>orientações do Contratante, sob</w:t>
      </w:r>
      <w:r>
        <w:rPr>
          <w:spacing w:val="-1"/>
          <w:sz w:val="24"/>
        </w:rPr>
        <w:t> </w:t>
      </w:r>
      <w:r>
        <w:rPr>
          <w:sz w:val="24"/>
        </w:rPr>
        <w:t>pena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responsabilização por</w:t>
      </w:r>
      <w:r>
        <w:rPr>
          <w:spacing w:val="-2"/>
          <w:sz w:val="24"/>
        </w:rPr>
        <w:t> </w:t>
      </w:r>
      <w:r>
        <w:rPr>
          <w:sz w:val="24"/>
        </w:rPr>
        <w:t>eventuais desvios.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32"/>
        </w:numPr>
        <w:tabs>
          <w:tab w:pos="1646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A Contratada é responsável direta e exclusivamente pela execução do objeto desta licitação e,</w:t>
      </w:r>
      <w:r>
        <w:rPr>
          <w:spacing w:val="1"/>
          <w:sz w:val="24"/>
        </w:rPr>
        <w:t> </w:t>
      </w:r>
      <w:r>
        <w:rPr>
          <w:sz w:val="24"/>
        </w:rPr>
        <w:t>conseqüentemente,</w:t>
      </w:r>
      <w:r>
        <w:rPr>
          <w:spacing w:val="1"/>
          <w:sz w:val="24"/>
        </w:rPr>
        <w:t> </w:t>
      </w:r>
      <w:r>
        <w:rPr>
          <w:sz w:val="24"/>
        </w:rPr>
        <w:t>responde,</w:t>
      </w:r>
      <w:r>
        <w:rPr>
          <w:spacing w:val="1"/>
          <w:sz w:val="24"/>
        </w:rPr>
        <w:t> </w:t>
      </w:r>
      <w:r>
        <w:rPr>
          <w:sz w:val="24"/>
        </w:rPr>
        <w:t>civil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criminalmente,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todos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danos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prejuízos</w:t>
      </w:r>
      <w:r>
        <w:rPr>
          <w:spacing w:val="1"/>
          <w:sz w:val="24"/>
        </w:rPr>
        <w:t> </w:t>
      </w:r>
      <w:r>
        <w:rPr>
          <w:sz w:val="24"/>
        </w:rPr>
        <w:t>que,</w:t>
      </w:r>
      <w:r>
        <w:rPr>
          <w:spacing w:val="60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execução dela, venha, direta ou indiretamente, a provocar ou causar para o CONTRATANTE ou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terceiros.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692" w:val="left" w:leader="none"/>
        </w:tabs>
        <w:spacing w:line="240" w:lineRule="auto" w:before="1" w:after="0"/>
        <w:ind w:left="1098" w:right="722" w:firstLine="0"/>
        <w:jc w:val="both"/>
        <w:rPr>
          <w:sz w:val="24"/>
        </w:rPr>
      </w:pPr>
      <w:r>
        <w:rPr>
          <w:sz w:val="24"/>
        </w:rPr>
        <w:t>A Contratada é responsável também pela qualidade dos</w:t>
      </w:r>
      <w:r>
        <w:rPr>
          <w:spacing w:val="1"/>
          <w:sz w:val="24"/>
        </w:rPr>
        <w:t> </w:t>
      </w:r>
      <w:r>
        <w:rPr>
          <w:sz w:val="24"/>
        </w:rPr>
        <w:t>produtos, não se admitindo, em</w:t>
      </w:r>
      <w:r>
        <w:rPr>
          <w:spacing w:val="1"/>
          <w:sz w:val="24"/>
        </w:rPr>
        <w:t> </w:t>
      </w:r>
      <w:r>
        <w:rPr>
          <w:sz w:val="24"/>
        </w:rPr>
        <w:t>nenhuma hipótese, a alegação de que terceiros quaisquer, antes da entrega do material, tenham</w:t>
      </w:r>
      <w:r>
        <w:rPr>
          <w:spacing w:val="1"/>
          <w:sz w:val="24"/>
        </w:rPr>
        <w:t> </w:t>
      </w:r>
      <w:r>
        <w:rPr>
          <w:sz w:val="24"/>
        </w:rPr>
        <w:t>adulterado</w:t>
      </w:r>
      <w:r>
        <w:rPr>
          <w:spacing w:val="-1"/>
          <w:sz w:val="24"/>
        </w:rPr>
        <w:t> </w:t>
      </w:r>
      <w:r>
        <w:rPr>
          <w:sz w:val="24"/>
        </w:rPr>
        <w:t>ou fornecido</w:t>
      </w:r>
      <w:r>
        <w:rPr>
          <w:spacing w:val="2"/>
          <w:sz w:val="24"/>
        </w:rPr>
        <w:t> </w:t>
      </w:r>
      <w:r>
        <w:rPr>
          <w:sz w:val="24"/>
        </w:rPr>
        <w:t>os mesmos fora</w:t>
      </w:r>
      <w:r>
        <w:rPr>
          <w:spacing w:val="-1"/>
          <w:sz w:val="24"/>
        </w:rPr>
        <w:t> </w:t>
      </w:r>
      <w:r>
        <w:rPr>
          <w:sz w:val="24"/>
        </w:rPr>
        <w:t>dos padrões exigidos.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644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A Contratada é obrigada a reparar, corrigir, remover, reconstruir, às suas expensas, no total ou</w:t>
      </w:r>
      <w:r>
        <w:rPr>
          <w:spacing w:val="-57"/>
          <w:sz w:val="24"/>
        </w:rPr>
        <w:t> </w:t>
      </w:r>
      <w:r>
        <w:rPr>
          <w:sz w:val="24"/>
        </w:rPr>
        <w:t>em parte, os serviços executados, em que se verificarem vícios, defeitos ou incorreções, resultantes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 ou de</w:t>
      </w:r>
      <w:r>
        <w:rPr>
          <w:spacing w:val="-1"/>
          <w:sz w:val="24"/>
        </w:rPr>
        <w:t> </w:t>
      </w:r>
      <w:r>
        <w:rPr>
          <w:sz w:val="24"/>
        </w:rPr>
        <w:t>materiais empregados.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32"/>
        </w:numPr>
        <w:tabs>
          <w:tab w:pos="1658" w:val="left" w:leader="none"/>
        </w:tabs>
        <w:spacing w:line="240" w:lineRule="auto" w:before="233" w:after="0"/>
        <w:ind w:left="1098" w:right="730" w:firstLine="0"/>
        <w:jc w:val="both"/>
        <w:rPr>
          <w:sz w:val="24"/>
        </w:rPr>
      </w:pPr>
      <w:r>
        <w:rPr>
          <w:sz w:val="24"/>
        </w:rPr>
        <w:t>Prestar as informações e os esclarecimentos solicitados, em até 48 (quarenta e oito) horas, a</w:t>
      </w:r>
      <w:r>
        <w:rPr>
          <w:spacing w:val="1"/>
          <w:sz w:val="24"/>
        </w:rPr>
        <w:t> </w:t>
      </w:r>
      <w:r>
        <w:rPr>
          <w:sz w:val="24"/>
        </w:rPr>
        <w:t>contar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solicitação da</w:t>
      </w:r>
      <w:r>
        <w:rPr>
          <w:spacing w:val="1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742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Designar</w:t>
      </w:r>
      <w:r>
        <w:rPr>
          <w:spacing w:val="1"/>
          <w:sz w:val="24"/>
        </w:rPr>
        <w:t> </w:t>
      </w:r>
      <w:r>
        <w:rPr>
          <w:sz w:val="24"/>
        </w:rPr>
        <w:t>um</w:t>
      </w:r>
      <w:r>
        <w:rPr>
          <w:spacing w:val="1"/>
          <w:sz w:val="24"/>
        </w:rPr>
        <w:t> </w:t>
      </w:r>
      <w:r>
        <w:rPr>
          <w:sz w:val="24"/>
        </w:rPr>
        <w:t>funcionário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acompanhamento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contratado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atendimento</w:t>
      </w:r>
      <w:r>
        <w:rPr>
          <w:spacing w:val="1"/>
          <w:sz w:val="24"/>
        </w:rPr>
        <w:t> </w:t>
      </w:r>
      <w:r>
        <w:rPr>
          <w:sz w:val="24"/>
        </w:rPr>
        <w:t>personalizado</w:t>
      </w:r>
      <w:r>
        <w:rPr>
          <w:spacing w:val="-1"/>
          <w:sz w:val="24"/>
        </w:rPr>
        <w:t> </w:t>
      </w:r>
      <w:r>
        <w:rPr>
          <w:sz w:val="24"/>
        </w:rPr>
        <w:t>das reclamações feitas pela Contratante.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675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A contratada deverá apresentar Nota Fiscal do serviço prestado, acompanhada de relatório</w:t>
      </w:r>
      <w:r>
        <w:rPr>
          <w:spacing w:val="1"/>
          <w:sz w:val="24"/>
        </w:rPr>
        <w:t> </w:t>
      </w:r>
      <w:r>
        <w:rPr>
          <w:sz w:val="24"/>
        </w:rPr>
        <w:t>detalhado informando os serviços efetivamente realizados, como documento único de cobrança. As</w:t>
      </w:r>
      <w:r>
        <w:rPr>
          <w:spacing w:val="1"/>
          <w:sz w:val="24"/>
        </w:rPr>
        <w:t> </w:t>
      </w:r>
      <w:r>
        <w:rPr>
          <w:sz w:val="24"/>
        </w:rPr>
        <w:t>Notas</w:t>
      </w:r>
      <w:r>
        <w:rPr>
          <w:spacing w:val="1"/>
          <w:sz w:val="24"/>
        </w:rPr>
        <w:t> </w:t>
      </w:r>
      <w:r>
        <w:rPr>
          <w:sz w:val="24"/>
        </w:rPr>
        <w:t>Fiscais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conter</w:t>
      </w:r>
      <w:r>
        <w:rPr>
          <w:spacing w:val="1"/>
          <w:sz w:val="24"/>
        </w:rPr>
        <w:t> </w:t>
      </w:r>
      <w:r>
        <w:rPr>
          <w:sz w:val="24"/>
        </w:rPr>
        <w:t>todos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impostos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descontos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contratados</w:t>
      </w:r>
      <w:r>
        <w:rPr>
          <w:spacing w:val="60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32"/>
        </w:numPr>
        <w:tabs>
          <w:tab w:pos="1659" w:val="left" w:leader="none"/>
        </w:tabs>
        <w:spacing w:line="240" w:lineRule="auto" w:before="0" w:after="0"/>
        <w:ind w:left="1098" w:right="730" w:firstLine="0"/>
        <w:jc w:val="both"/>
        <w:rPr>
          <w:sz w:val="24"/>
        </w:rPr>
      </w:pPr>
      <w:r>
        <w:rPr>
          <w:sz w:val="24"/>
        </w:rPr>
        <w:t>A Nota Fiscal deverá ser emitida pela mesma pessoa jurídica que participou da licitação, ou</w:t>
      </w:r>
      <w:r>
        <w:rPr>
          <w:spacing w:val="1"/>
          <w:sz w:val="24"/>
        </w:rPr>
        <w:t> </w:t>
      </w:r>
      <w:r>
        <w:rPr>
          <w:sz w:val="24"/>
        </w:rPr>
        <w:t>seja,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contar o mesmo CNPJ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vencedora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639" w:val="left" w:leader="none"/>
        </w:tabs>
        <w:spacing w:line="240" w:lineRule="auto" w:before="0" w:after="0"/>
        <w:ind w:left="1638" w:right="0" w:hanging="541"/>
        <w:jc w:val="both"/>
        <w:rPr>
          <w:sz w:val="24"/>
        </w:rPr>
      </w:pPr>
      <w:r>
        <w:rPr>
          <w:sz w:val="24"/>
        </w:rPr>
        <w:t>Juntamente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Nota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deverão</w:t>
      </w:r>
      <w:r>
        <w:rPr>
          <w:spacing w:val="-1"/>
          <w:sz w:val="24"/>
        </w:rPr>
        <w:t> </w:t>
      </w:r>
      <w:r>
        <w:rPr>
          <w:sz w:val="24"/>
        </w:rPr>
        <w:t>ser apresentados a</w:t>
      </w:r>
      <w:r>
        <w:rPr>
          <w:spacing w:val="-3"/>
          <w:sz w:val="24"/>
        </w:rPr>
        <w:t> </w:t>
      </w:r>
      <w:r>
        <w:rPr>
          <w:sz w:val="24"/>
        </w:rPr>
        <w:t>CND</w:t>
      </w:r>
      <w:r>
        <w:rPr>
          <w:spacing w:val="-1"/>
          <w:sz w:val="24"/>
        </w:rPr>
        <w:t> </w:t>
      </w:r>
      <w:r>
        <w:rPr>
          <w:sz w:val="24"/>
        </w:rPr>
        <w:t>do INSS e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CRF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FGTS.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656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A inadimplência do contratado com referência aos encargos trabalhistas, fiscais e comerciais</w:t>
      </w:r>
      <w:r>
        <w:rPr>
          <w:spacing w:val="1"/>
          <w:sz w:val="24"/>
        </w:rPr>
        <w:t> </w:t>
      </w:r>
      <w:r>
        <w:rPr>
          <w:sz w:val="24"/>
        </w:rPr>
        <w:t>não transfere à Administração Pública a responsabilidade por seu pagamento, nem poderá onerar 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649" w:val="left" w:leader="none"/>
        </w:tabs>
        <w:spacing w:line="240" w:lineRule="auto" w:before="0" w:after="0"/>
        <w:ind w:left="1098" w:right="717" w:firstLine="0"/>
        <w:jc w:val="both"/>
        <w:rPr>
          <w:sz w:val="24"/>
        </w:rPr>
      </w:pPr>
      <w:r>
        <w:rPr>
          <w:sz w:val="24"/>
        </w:rPr>
        <w:t>A CONTRATADA permanecerá responsável perante o Município em caso de subcontratação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serviços.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675" w:val="left" w:leader="none"/>
        </w:tabs>
        <w:spacing w:line="240" w:lineRule="auto" w:before="1" w:after="0"/>
        <w:ind w:left="1098" w:right="722" w:firstLine="0"/>
        <w:jc w:val="both"/>
        <w:rPr>
          <w:sz w:val="24"/>
        </w:rPr>
      </w:pPr>
      <w:r>
        <w:rPr>
          <w:sz w:val="24"/>
        </w:rPr>
        <w:t>A responsabilidade técnica engloba todas as normas estipuladas pelo órgão fiscalizador da</w:t>
      </w:r>
      <w:r>
        <w:rPr>
          <w:spacing w:val="1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profissional e</w:t>
      </w:r>
      <w:r>
        <w:rPr>
          <w:spacing w:val="-1"/>
          <w:sz w:val="24"/>
        </w:rPr>
        <w:t> </w:t>
      </w:r>
      <w:r>
        <w:rPr>
          <w:sz w:val="24"/>
        </w:rPr>
        <w:t>demais legislações vigentes.</w:t>
      </w:r>
    </w:p>
    <w:p>
      <w:pPr>
        <w:pStyle w:val="BodyText"/>
      </w:pPr>
    </w:p>
    <w:p>
      <w:pPr>
        <w:pStyle w:val="ListParagraph"/>
        <w:numPr>
          <w:ilvl w:val="1"/>
          <w:numId w:val="32"/>
        </w:numPr>
        <w:tabs>
          <w:tab w:pos="1732" w:val="left" w:leader="none"/>
        </w:tabs>
        <w:spacing w:line="240" w:lineRule="auto" w:before="0" w:after="0"/>
        <w:ind w:left="1098" w:right="725" w:firstLine="0"/>
        <w:jc w:val="both"/>
        <w:rPr>
          <w:sz w:val="24"/>
        </w:rPr>
      </w:pPr>
      <w:r>
        <w:rPr>
          <w:sz w:val="24"/>
        </w:rPr>
        <w:t>A Contratada será responsável pela observância das leis, decretos, regulamentos, portarias e</w:t>
      </w:r>
      <w:r>
        <w:rPr>
          <w:spacing w:val="1"/>
          <w:sz w:val="24"/>
        </w:rPr>
        <w:t> </w:t>
      </w:r>
      <w:r>
        <w:rPr>
          <w:sz w:val="24"/>
        </w:rPr>
        <w:t>normas federais, estaduais e municipais direta e indiretamente aplicáveis ao objeto do registro de</w:t>
      </w:r>
      <w:r>
        <w:rPr>
          <w:spacing w:val="1"/>
          <w:sz w:val="24"/>
        </w:rPr>
        <w:t> </w:t>
      </w:r>
      <w:r>
        <w:rPr>
          <w:sz w:val="24"/>
        </w:rPr>
        <w:t>preços,</w:t>
      </w:r>
      <w:r>
        <w:rPr>
          <w:spacing w:val="-1"/>
          <w:sz w:val="24"/>
        </w:rPr>
        <w:t> </w:t>
      </w:r>
      <w:r>
        <w:rPr>
          <w:sz w:val="24"/>
        </w:rPr>
        <w:t>inclusive</w:t>
      </w:r>
      <w:r>
        <w:rPr>
          <w:spacing w:val="-1"/>
          <w:sz w:val="24"/>
        </w:rPr>
        <w:t> </w:t>
      </w:r>
      <w:r>
        <w:rPr>
          <w:sz w:val="24"/>
        </w:rPr>
        <w:t>por suas subcontratadas.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NONA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– 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OBRIGAÇÕES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ÓRGÃO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GERENCIADOR</w:t>
        <w:tab/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33"/>
        </w:numPr>
        <w:tabs>
          <w:tab w:pos="1519" w:val="left" w:leader="none"/>
        </w:tabs>
        <w:spacing w:line="240" w:lineRule="auto" w:before="0" w:after="0"/>
        <w:ind w:left="1518" w:right="0" w:hanging="421"/>
        <w:jc w:val="left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ÓRGÃO</w:t>
      </w:r>
      <w:r>
        <w:rPr>
          <w:spacing w:val="-1"/>
          <w:sz w:val="24"/>
        </w:rPr>
        <w:t> </w:t>
      </w:r>
      <w:r>
        <w:rPr>
          <w:sz w:val="24"/>
        </w:rPr>
        <w:t>GERENCIADOR,</w:t>
      </w:r>
      <w:r>
        <w:rPr>
          <w:spacing w:val="-2"/>
          <w:sz w:val="24"/>
        </w:rPr>
        <w:t> </w:t>
      </w:r>
      <w:r>
        <w:rPr>
          <w:sz w:val="24"/>
        </w:rPr>
        <w:t>obriga-se a:</w:t>
      </w:r>
    </w:p>
    <w:p>
      <w:pPr>
        <w:pStyle w:val="ListParagraph"/>
        <w:numPr>
          <w:ilvl w:val="2"/>
          <w:numId w:val="33"/>
        </w:numPr>
        <w:tabs>
          <w:tab w:pos="1930" w:val="left" w:leader="none"/>
        </w:tabs>
        <w:spacing w:line="240" w:lineRule="auto" w:before="0" w:after="0"/>
        <w:ind w:left="1638" w:right="720" w:firstLine="0"/>
        <w:jc w:val="both"/>
        <w:rPr>
          <w:sz w:val="24"/>
        </w:rPr>
      </w:pPr>
      <w:r>
        <w:rPr>
          <w:sz w:val="24"/>
        </w:rPr>
        <w:t>Gerenciar a presente ARP, indicando, sempre que solicitado, o nome do fornecedor, o</w:t>
      </w:r>
      <w:r>
        <w:rPr>
          <w:spacing w:val="1"/>
          <w:sz w:val="24"/>
        </w:rPr>
        <w:t> </w:t>
      </w:r>
      <w:r>
        <w:rPr>
          <w:sz w:val="24"/>
        </w:rPr>
        <w:t>preço, os quantitativos disponíveis e as especificações dos materiais registrados, observada a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-1"/>
          <w:sz w:val="24"/>
        </w:rPr>
        <w:t> </w:t>
      </w:r>
      <w:r>
        <w:rPr>
          <w:sz w:val="24"/>
        </w:rPr>
        <w:t>de classificação indicada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licitação;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33"/>
        </w:numPr>
        <w:tabs>
          <w:tab w:pos="1898" w:val="left" w:leader="none"/>
        </w:tabs>
        <w:spacing w:line="240" w:lineRule="auto" w:before="0" w:after="0"/>
        <w:ind w:left="1898" w:right="0" w:hanging="260"/>
        <w:jc w:val="both"/>
        <w:rPr>
          <w:sz w:val="24"/>
        </w:rPr>
      </w:pPr>
      <w:r>
        <w:rPr>
          <w:sz w:val="24"/>
        </w:rPr>
        <w:t>Convocar</w:t>
      </w:r>
      <w:r>
        <w:rPr>
          <w:spacing w:val="-1"/>
          <w:sz w:val="24"/>
        </w:rPr>
        <w:t> </w:t>
      </w:r>
      <w:r>
        <w:rPr>
          <w:sz w:val="24"/>
        </w:rPr>
        <w:t>o particular,</w:t>
      </w:r>
      <w:r>
        <w:rPr>
          <w:spacing w:val="1"/>
          <w:sz w:val="24"/>
        </w:rPr>
        <w:t> </w:t>
      </w:r>
      <w:r>
        <w:rPr>
          <w:sz w:val="24"/>
        </w:rPr>
        <w:t>via fax,</w:t>
      </w:r>
      <w:r>
        <w:rPr>
          <w:spacing w:val="-1"/>
          <w:sz w:val="24"/>
        </w:rPr>
        <w:t> </w:t>
      </w:r>
      <w:r>
        <w:rPr>
          <w:sz w:val="24"/>
        </w:rPr>
        <w:t>telefone</w:t>
      </w:r>
      <w:r>
        <w:rPr>
          <w:spacing w:val="-2"/>
          <w:sz w:val="24"/>
        </w:rPr>
        <w:t> </w:t>
      </w:r>
      <w:r>
        <w:rPr>
          <w:sz w:val="24"/>
        </w:rPr>
        <w:t>ou e-mail,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retirada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Nota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Empenho;</w:t>
      </w:r>
    </w:p>
    <w:p>
      <w:pPr>
        <w:pStyle w:val="BodyText"/>
      </w:pPr>
    </w:p>
    <w:p>
      <w:pPr>
        <w:pStyle w:val="ListParagraph"/>
        <w:numPr>
          <w:ilvl w:val="2"/>
          <w:numId w:val="33"/>
        </w:numPr>
        <w:tabs>
          <w:tab w:pos="1908" w:val="left" w:leader="none"/>
        </w:tabs>
        <w:spacing w:line="240" w:lineRule="auto" w:before="0" w:after="0"/>
        <w:ind w:left="1638" w:right="721" w:firstLine="0"/>
        <w:jc w:val="both"/>
        <w:rPr>
          <w:sz w:val="24"/>
        </w:rPr>
      </w:pPr>
      <w:r>
        <w:rPr>
          <w:sz w:val="24"/>
        </w:rPr>
        <w:t>Conduzir eventuais procedimentos administrativos de renegociação de preços registrados,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fins de adequação</w:t>
      </w:r>
      <w:r>
        <w:rPr>
          <w:spacing w:val="2"/>
          <w:sz w:val="24"/>
        </w:rPr>
        <w:t> </w:t>
      </w:r>
      <w:r>
        <w:rPr>
          <w:sz w:val="24"/>
        </w:rPr>
        <w:t>às</w:t>
      </w:r>
      <w:r>
        <w:rPr>
          <w:spacing w:val="1"/>
          <w:sz w:val="24"/>
        </w:rPr>
        <w:t> </w:t>
      </w:r>
      <w:r>
        <w:rPr>
          <w:sz w:val="24"/>
        </w:rPr>
        <w:t>novas condições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mercado,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aplicação de</w:t>
      </w:r>
      <w:r>
        <w:rPr>
          <w:spacing w:val="-1"/>
          <w:sz w:val="24"/>
        </w:rPr>
        <w:t> </w:t>
      </w:r>
      <w:r>
        <w:rPr>
          <w:sz w:val="24"/>
        </w:rPr>
        <w:t>penalidades;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2"/>
          <w:numId w:val="33"/>
        </w:numPr>
        <w:tabs>
          <w:tab w:pos="1908" w:val="left" w:leader="none"/>
        </w:tabs>
        <w:spacing w:line="240" w:lineRule="auto" w:before="233" w:after="0"/>
        <w:ind w:left="1638" w:right="720" w:firstLine="0"/>
        <w:jc w:val="both"/>
        <w:rPr>
          <w:sz w:val="24"/>
        </w:rPr>
      </w:pPr>
      <w:r>
        <w:rPr>
          <w:sz w:val="24"/>
        </w:rPr>
        <w:t>Consultar o fornecedor registrado (observada a ordem de classificação) quanto ao interesse</w:t>
      </w:r>
      <w:r>
        <w:rPr>
          <w:spacing w:val="1"/>
          <w:sz w:val="24"/>
        </w:rPr>
        <w:t> </w:t>
      </w:r>
      <w:r>
        <w:rPr>
          <w:sz w:val="24"/>
        </w:rPr>
        <w:t>em prestar serviços a outro(s) órgãos da Administração Pública que externe(m) a intenção de</w:t>
      </w:r>
      <w:r>
        <w:rPr>
          <w:spacing w:val="1"/>
          <w:sz w:val="24"/>
        </w:rPr>
        <w:t> </w:t>
      </w:r>
      <w:r>
        <w:rPr>
          <w:sz w:val="24"/>
        </w:rPr>
        <w:t>utilizar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presente ARP;</w:t>
      </w:r>
    </w:p>
    <w:p>
      <w:pPr>
        <w:pStyle w:val="BodyText"/>
      </w:pPr>
    </w:p>
    <w:p>
      <w:pPr>
        <w:pStyle w:val="ListParagraph"/>
        <w:numPr>
          <w:ilvl w:val="2"/>
          <w:numId w:val="33"/>
        </w:numPr>
        <w:tabs>
          <w:tab w:pos="1908" w:val="left" w:leader="none"/>
        </w:tabs>
        <w:spacing w:line="240" w:lineRule="auto" w:before="0" w:after="0"/>
        <w:ind w:left="1638" w:right="726" w:firstLine="0"/>
        <w:jc w:val="both"/>
        <w:rPr>
          <w:sz w:val="24"/>
        </w:rPr>
      </w:pPr>
      <w:r>
        <w:rPr>
          <w:sz w:val="24"/>
        </w:rPr>
        <w:t>Acompanhar e fiscalizar o cumprimento das condições ajustadas no edital da licitação da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-1"/>
          <w:sz w:val="24"/>
        </w:rPr>
        <w:t> </w:t>
      </w:r>
      <w:r>
        <w:rPr>
          <w:sz w:val="24"/>
        </w:rPr>
        <w:t>ARP.</w:t>
      </w:r>
    </w:p>
    <w:p>
      <w:pPr>
        <w:pStyle w:val="BodyText"/>
      </w:pPr>
    </w:p>
    <w:p>
      <w:pPr>
        <w:pStyle w:val="ListParagraph"/>
        <w:numPr>
          <w:ilvl w:val="2"/>
          <w:numId w:val="33"/>
        </w:numPr>
        <w:tabs>
          <w:tab w:pos="1885" w:val="left" w:leader="none"/>
        </w:tabs>
        <w:spacing w:line="240" w:lineRule="auto" w:before="0" w:after="0"/>
        <w:ind w:left="1884" w:right="0" w:hanging="220"/>
        <w:jc w:val="both"/>
        <w:rPr>
          <w:sz w:val="24"/>
        </w:rPr>
      </w:pPr>
      <w:r>
        <w:rPr>
          <w:sz w:val="24"/>
        </w:rPr>
        <w:t>Efetuar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pagamentos</w:t>
      </w:r>
      <w:r>
        <w:rPr>
          <w:spacing w:val="-1"/>
          <w:sz w:val="24"/>
        </w:rPr>
        <w:t> </w:t>
      </w:r>
      <w:r>
        <w:rPr>
          <w:sz w:val="24"/>
        </w:rPr>
        <w:t>devidos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Contratado</w:t>
      </w:r>
      <w:r>
        <w:rPr>
          <w:spacing w:val="-1"/>
          <w:sz w:val="24"/>
        </w:rPr>
        <w:t> </w:t>
      </w:r>
      <w:r>
        <w:rPr>
          <w:sz w:val="24"/>
        </w:rPr>
        <w:t>nas</w:t>
      </w:r>
      <w:r>
        <w:rPr>
          <w:spacing w:val="-2"/>
          <w:sz w:val="24"/>
        </w:rPr>
        <w:t> </w:t>
      </w:r>
      <w:r>
        <w:rPr>
          <w:sz w:val="24"/>
        </w:rPr>
        <w:t>condições</w:t>
      </w:r>
      <w:r>
        <w:rPr>
          <w:spacing w:val="1"/>
          <w:sz w:val="24"/>
        </w:rPr>
        <w:t> </w:t>
      </w:r>
      <w:r>
        <w:rPr>
          <w:sz w:val="24"/>
        </w:rPr>
        <w:t>estabelecidas.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33"/>
        </w:numPr>
        <w:tabs>
          <w:tab w:pos="1927" w:val="left" w:leader="none"/>
        </w:tabs>
        <w:spacing w:line="240" w:lineRule="auto" w:before="0" w:after="0"/>
        <w:ind w:left="1665" w:right="720" w:firstLine="0"/>
        <w:jc w:val="both"/>
        <w:rPr>
          <w:sz w:val="24"/>
        </w:rPr>
      </w:pPr>
      <w:r>
        <w:rPr>
          <w:sz w:val="24"/>
        </w:rPr>
        <w:t>Rejeitar todo e qualquer serviço e em desconformidade com as especificações do Anexo I -</w:t>
      </w:r>
      <w:r>
        <w:rPr>
          <w:spacing w:val="-57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Referência deste Edital.</w:t>
      </w:r>
    </w:p>
    <w:p>
      <w:pPr>
        <w:pStyle w:val="BodyText"/>
      </w:pPr>
    </w:p>
    <w:p>
      <w:pPr>
        <w:pStyle w:val="ListParagraph"/>
        <w:numPr>
          <w:ilvl w:val="2"/>
          <w:numId w:val="33"/>
        </w:numPr>
        <w:tabs>
          <w:tab w:pos="1939" w:val="left" w:leader="none"/>
        </w:tabs>
        <w:spacing w:line="240" w:lineRule="auto" w:before="0" w:after="0"/>
        <w:ind w:left="1665" w:right="726" w:firstLine="0"/>
        <w:jc w:val="both"/>
        <w:rPr>
          <w:sz w:val="24"/>
        </w:rPr>
      </w:pPr>
      <w:r>
        <w:rPr>
          <w:sz w:val="24"/>
        </w:rPr>
        <w:t>Efetuar o desconto de Imposto de Renda e Importo Sobre Serviços de Qualquer Natureza,</w:t>
      </w:r>
      <w:r>
        <w:rPr>
          <w:spacing w:val="1"/>
          <w:sz w:val="24"/>
        </w:rPr>
        <w:t> </w:t>
      </w:r>
      <w:r>
        <w:rPr>
          <w:sz w:val="24"/>
        </w:rPr>
        <w:t>incidente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fonte,</w:t>
      </w:r>
      <w:r>
        <w:rPr>
          <w:spacing w:val="-1"/>
          <w:sz w:val="24"/>
        </w:rPr>
        <w:t> </w:t>
      </w:r>
      <w:r>
        <w:rPr>
          <w:sz w:val="24"/>
        </w:rPr>
        <w:t>sobre rendimentos pagos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qualquer título</w:t>
      </w:r>
      <w:r>
        <w:rPr>
          <w:spacing w:val="-1"/>
          <w:sz w:val="24"/>
        </w:rPr>
        <w:t> </w:t>
      </w:r>
      <w:r>
        <w:rPr>
          <w:sz w:val="24"/>
        </w:rPr>
        <w:t>(CF/1988, artigo 158,</w:t>
      </w:r>
      <w:r>
        <w:rPr>
          <w:spacing w:val="1"/>
          <w:sz w:val="24"/>
        </w:rPr>
        <w:t> </w:t>
      </w:r>
      <w:r>
        <w:rPr>
          <w:sz w:val="24"/>
        </w:rPr>
        <w:t>I).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</w:t>
      </w:r>
      <w:r>
        <w:rPr>
          <w:spacing w:val="1"/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PRAZO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VALIDADE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REGISTRO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PREÇOS</w:t>
        <w:tab/>
      </w:r>
    </w:p>
    <w:p>
      <w:pPr>
        <w:pStyle w:val="BodyText"/>
        <w:spacing w:before="6"/>
        <w:rPr>
          <w:b/>
          <w:sz w:val="23"/>
        </w:rPr>
      </w:pPr>
    </w:p>
    <w:p>
      <w:pPr>
        <w:pStyle w:val="BodyText"/>
        <w:spacing w:before="1"/>
        <w:ind w:left="1098" w:right="719"/>
        <w:jc w:val="both"/>
      </w:pPr>
      <w:r>
        <w:rPr/>
        <w:t>10.1. A presente Ata de Registro de Preços ora firmada entre o CODAP e as empresas referidas no</w:t>
      </w:r>
      <w:r>
        <w:rPr>
          <w:spacing w:val="1"/>
        </w:rPr>
        <w:t> </w:t>
      </w:r>
      <w:r>
        <w:rPr/>
        <w:t>preâmbulo deste instrumento,</w:t>
      </w:r>
      <w:r>
        <w:rPr>
          <w:spacing w:val="1"/>
        </w:rPr>
        <w:t> </w:t>
      </w:r>
      <w:r>
        <w:rPr/>
        <w:t>terá validade de no máximo 12 (doze) meses,</w:t>
      </w:r>
      <w:r>
        <w:rPr>
          <w:spacing w:val="1"/>
        </w:rPr>
        <w:t> </w:t>
      </w:r>
      <w:r>
        <w:rPr/>
        <w:t>contados a</w:t>
      </w:r>
      <w:r>
        <w:rPr>
          <w:spacing w:val="60"/>
        </w:rPr>
        <w:t> </w:t>
      </w:r>
      <w:r>
        <w:rPr/>
        <w:t>partir da</w:t>
      </w:r>
      <w:r>
        <w:rPr>
          <w:spacing w:val="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sua</w:t>
      </w:r>
      <w:r>
        <w:rPr>
          <w:spacing w:val="1"/>
        </w:rPr>
        <w:t> </w:t>
      </w:r>
      <w:r>
        <w:rPr/>
        <w:t>assinatura.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PRIMEIRA–DAS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SANÇÕES</w:t>
        <w:tab/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34"/>
        </w:numPr>
        <w:tabs>
          <w:tab w:pos="1694" w:val="left" w:leader="none"/>
        </w:tabs>
        <w:spacing w:line="240" w:lineRule="auto" w:before="1" w:after="0"/>
        <w:ind w:left="1098" w:right="717" w:firstLine="0"/>
        <w:jc w:val="both"/>
        <w:rPr>
          <w:sz w:val="24"/>
        </w:rPr>
      </w:pPr>
      <w:r>
        <w:rPr>
          <w:sz w:val="24"/>
        </w:rPr>
        <w:t>A recusa injustificada de entregar os serviços objeto deste registro de preços ensejará a</w:t>
      </w:r>
      <w:r>
        <w:rPr>
          <w:spacing w:val="1"/>
          <w:sz w:val="24"/>
        </w:rPr>
        <w:t> </w:t>
      </w:r>
      <w:r>
        <w:rPr>
          <w:sz w:val="24"/>
        </w:rPr>
        <w:t>aplicação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penalidades</w:t>
      </w:r>
      <w:r>
        <w:rPr>
          <w:spacing w:val="1"/>
          <w:sz w:val="24"/>
        </w:rPr>
        <w:t> </w:t>
      </w:r>
      <w:r>
        <w:rPr>
          <w:sz w:val="24"/>
        </w:rPr>
        <w:t>enunciadas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art.</w:t>
      </w:r>
      <w:r>
        <w:rPr>
          <w:spacing w:val="1"/>
          <w:sz w:val="24"/>
        </w:rPr>
        <w:t> </w:t>
      </w:r>
      <w:r>
        <w:rPr>
          <w:sz w:val="24"/>
        </w:rPr>
        <w:t>87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Lei</w:t>
      </w:r>
      <w:r>
        <w:rPr>
          <w:spacing w:val="1"/>
          <w:sz w:val="24"/>
        </w:rPr>
        <w:t> </w:t>
      </w:r>
      <w:r>
        <w:rPr>
          <w:sz w:val="24"/>
        </w:rPr>
        <w:t>Federal</w:t>
      </w:r>
      <w:r>
        <w:rPr>
          <w:spacing w:val="1"/>
          <w:sz w:val="24"/>
        </w:rPr>
        <w:t> </w:t>
      </w:r>
      <w:r>
        <w:rPr>
          <w:sz w:val="24"/>
        </w:rPr>
        <w:t>8.666/93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alterações</w:t>
      </w:r>
      <w:r>
        <w:rPr>
          <w:spacing w:val="1"/>
          <w:sz w:val="24"/>
        </w:rPr>
        <w:t> </w:t>
      </w:r>
      <w:r>
        <w:rPr>
          <w:sz w:val="24"/>
        </w:rPr>
        <w:t>posteriores.</w:t>
      </w:r>
    </w:p>
    <w:p>
      <w:pPr>
        <w:pStyle w:val="BodyText"/>
      </w:pPr>
    </w:p>
    <w:p>
      <w:pPr>
        <w:pStyle w:val="ListParagraph"/>
        <w:numPr>
          <w:ilvl w:val="1"/>
          <w:numId w:val="34"/>
        </w:numPr>
        <w:tabs>
          <w:tab w:pos="1642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O atraso injustificado na entrega dos serviços licitados após o prazo preestabelecido na Ordem</w:t>
      </w:r>
      <w:r>
        <w:rPr>
          <w:spacing w:val="-57"/>
          <w:sz w:val="24"/>
        </w:rPr>
        <w:t> </w:t>
      </w:r>
      <w:r>
        <w:rPr>
          <w:sz w:val="24"/>
        </w:rPr>
        <w:t>de Serviços e no Cronograma físico financeiro entregue ao contratado juntamente com a Ordem de</w:t>
      </w:r>
      <w:r>
        <w:rPr>
          <w:spacing w:val="1"/>
          <w:sz w:val="24"/>
        </w:rPr>
        <w:t> </w:t>
      </w:r>
      <w:r>
        <w:rPr>
          <w:sz w:val="24"/>
        </w:rPr>
        <w:t>Serviços e/ou o descumprimento de qualquer das obrigações constantes do edital ou nesta ata,</w:t>
      </w:r>
      <w:r>
        <w:rPr>
          <w:spacing w:val="1"/>
          <w:sz w:val="24"/>
        </w:rPr>
        <w:t> </w:t>
      </w:r>
      <w:r>
        <w:rPr>
          <w:sz w:val="24"/>
        </w:rPr>
        <w:t>sujeitará</w:t>
      </w:r>
      <w:r>
        <w:rPr>
          <w:spacing w:val="-2"/>
          <w:sz w:val="24"/>
        </w:rPr>
        <w:t> </w:t>
      </w:r>
      <w:r>
        <w:rPr>
          <w:sz w:val="24"/>
        </w:rPr>
        <w:t>o contratado a multa, na</w:t>
      </w:r>
      <w:r>
        <w:rPr>
          <w:spacing w:val="-2"/>
          <w:sz w:val="24"/>
        </w:rPr>
        <w:t> </w:t>
      </w:r>
      <w:r>
        <w:rPr>
          <w:sz w:val="24"/>
        </w:rPr>
        <w:t>forma estabelecida a</w:t>
      </w:r>
      <w:r>
        <w:rPr>
          <w:spacing w:val="-3"/>
          <w:sz w:val="24"/>
        </w:rPr>
        <w:t> </w:t>
      </w:r>
      <w:r>
        <w:rPr>
          <w:sz w:val="24"/>
        </w:rPr>
        <w:t>seguir:</w:t>
      </w:r>
    </w:p>
    <w:p>
      <w:pPr>
        <w:pStyle w:val="ListParagraph"/>
        <w:numPr>
          <w:ilvl w:val="2"/>
          <w:numId w:val="34"/>
        </w:numPr>
        <w:tabs>
          <w:tab w:pos="1894" w:val="left" w:leader="none"/>
        </w:tabs>
        <w:spacing w:line="240" w:lineRule="auto" w:before="0" w:after="0"/>
        <w:ind w:left="1638" w:right="728" w:firstLine="0"/>
        <w:jc w:val="both"/>
        <w:rPr>
          <w:sz w:val="24"/>
        </w:rPr>
      </w:pPr>
      <w:r>
        <w:rPr>
          <w:sz w:val="24"/>
        </w:rPr>
        <w:t>0,5%</w:t>
      </w:r>
      <w:r>
        <w:rPr>
          <w:spacing w:val="7"/>
          <w:sz w:val="24"/>
        </w:rPr>
        <w:t> </w:t>
      </w:r>
      <w:r>
        <w:rPr>
          <w:sz w:val="24"/>
        </w:rPr>
        <w:t>(meio</w:t>
      </w:r>
      <w:r>
        <w:rPr>
          <w:spacing w:val="8"/>
          <w:sz w:val="24"/>
        </w:rPr>
        <w:t> </w:t>
      </w:r>
      <w:r>
        <w:rPr>
          <w:sz w:val="24"/>
        </w:rPr>
        <w:t>por</w:t>
      </w:r>
      <w:r>
        <w:rPr>
          <w:spacing w:val="8"/>
          <w:sz w:val="24"/>
        </w:rPr>
        <w:t> </w:t>
      </w:r>
      <w:r>
        <w:rPr>
          <w:sz w:val="24"/>
        </w:rPr>
        <w:t>cento)</w:t>
      </w:r>
      <w:r>
        <w:rPr>
          <w:spacing w:val="10"/>
          <w:sz w:val="24"/>
        </w:rPr>
        <w:t> </w:t>
      </w:r>
      <w:r>
        <w:rPr>
          <w:sz w:val="24"/>
        </w:rPr>
        <w:t>por</w:t>
      </w:r>
      <w:r>
        <w:rPr>
          <w:spacing w:val="8"/>
          <w:sz w:val="24"/>
        </w:rPr>
        <w:t> </w:t>
      </w:r>
      <w:r>
        <w:rPr>
          <w:sz w:val="24"/>
        </w:rPr>
        <w:t>dia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atraso,</w:t>
      </w:r>
      <w:r>
        <w:rPr>
          <w:spacing w:val="8"/>
          <w:sz w:val="24"/>
        </w:rPr>
        <w:t> </w:t>
      </w:r>
      <w:r>
        <w:rPr>
          <w:sz w:val="24"/>
        </w:rPr>
        <w:t>até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10"/>
          <w:sz w:val="24"/>
        </w:rPr>
        <w:t> </w:t>
      </w:r>
      <w:r>
        <w:rPr>
          <w:sz w:val="24"/>
        </w:rPr>
        <w:t>máximo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15</w:t>
      </w:r>
      <w:r>
        <w:rPr>
          <w:spacing w:val="8"/>
          <w:sz w:val="24"/>
        </w:rPr>
        <w:t> </w:t>
      </w:r>
      <w:r>
        <w:rPr>
          <w:sz w:val="24"/>
        </w:rPr>
        <w:t>(quinze)</w:t>
      </w:r>
      <w:r>
        <w:rPr>
          <w:spacing w:val="8"/>
          <w:sz w:val="24"/>
        </w:rPr>
        <w:t> </w:t>
      </w:r>
      <w:r>
        <w:rPr>
          <w:sz w:val="24"/>
        </w:rPr>
        <w:t>dias</w:t>
      </w:r>
      <w:r>
        <w:rPr>
          <w:spacing w:val="8"/>
          <w:sz w:val="24"/>
        </w:rPr>
        <w:t> </w:t>
      </w:r>
      <w:r>
        <w:rPr>
          <w:sz w:val="24"/>
        </w:rPr>
        <w:t>calculado</w:t>
      </w:r>
      <w:r>
        <w:rPr>
          <w:spacing w:val="9"/>
          <w:sz w:val="24"/>
        </w:rPr>
        <w:t> </w:t>
      </w:r>
      <w:r>
        <w:rPr>
          <w:sz w:val="24"/>
        </w:rPr>
        <w:t>sobre</w:t>
      </w:r>
      <w:r>
        <w:rPr>
          <w:spacing w:val="-58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valor dos serviços da</w:t>
      </w:r>
      <w:r>
        <w:rPr>
          <w:spacing w:val="-1"/>
          <w:sz w:val="24"/>
        </w:rPr>
        <w:t> </w:t>
      </w:r>
      <w:r>
        <w:rPr>
          <w:sz w:val="24"/>
        </w:rPr>
        <w:t>Ordem de Serviços; e</w:t>
      </w:r>
    </w:p>
    <w:p>
      <w:pPr>
        <w:pStyle w:val="ListParagraph"/>
        <w:numPr>
          <w:ilvl w:val="2"/>
          <w:numId w:val="34"/>
        </w:numPr>
        <w:tabs>
          <w:tab w:pos="1915" w:val="left" w:leader="none"/>
        </w:tabs>
        <w:spacing w:line="240" w:lineRule="auto" w:before="0" w:after="0"/>
        <w:ind w:left="1638" w:right="722" w:firstLine="0"/>
        <w:jc w:val="both"/>
        <w:rPr>
          <w:sz w:val="24"/>
        </w:rPr>
      </w:pPr>
      <w:r>
        <w:rPr>
          <w:sz w:val="24"/>
        </w:rPr>
        <w:t>2% (dois por cento) a partir do 16º (décimo sexto) dia, até o 30º (trigésimo) dia de atraso</w:t>
      </w:r>
      <w:r>
        <w:rPr>
          <w:spacing w:val="1"/>
          <w:sz w:val="24"/>
        </w:rPr>
        <w:t> </w:t>
      </w:r>
      <w:r>
        <w:rPr>
          <w:sz w:val="24"/>
        </w:rPr>
        <w:t>calculado sobre o valor dos serviços da Ordem de Serviços, configurando-se após esse prazo a</w:t>
      </w:r>
      <w:r>
        <w:rPr>
          <w:spacing w:val="-57"/>
          <w:sz w:val="24"/>
        </w:rPr>
        <w:t> </w:t>
      </w:r>
      <w:r>
        <w:rPr>
          <w:sz w:val="24"/>
        </w:rPr>
        <w:t>inexecução</w:t>
      </w:r>
      <w:r>
        <w:rPr>
          <w:spacing w:val="-1"/>
          <w:sz w:val="24"/>
        </w:rPr>
        <w:t> </w:t>
      </w:r>
      <w:r>
        <w:rPr>
          <w:sz w:val="24"/>
        </w:rPr>
        <w:t>do objeto da</w:t>
      </w:r>
      <w:r>
        <w:rPr>
          <w:spacing w:val="1"/>
          <w:sz w:val="24"/>
        </w:rPr>
        <w:t> </w:t>
      </w:r>
      <w:r>
        <w:rPr>
          <w:sz w:val="24"/>
        </w:rPr>
        <w:t>contratação.</w:t>
      </w:r>
    </w:p>
    <w:p>
      <w:pPr>
        <w:pStyle w:val="BodyText"/>
      </w:pPr>
    </w:p>
    <w:p>
      <w:pPr>
        <w:pStyle w:val="ListParagraph"/>
        <w:numPr>
          <w:ilvl w:val="1"/>
          <w:numId w:val="34"/>
        </w:numPr>
        <w:tabs>
          <w:tab w:pos="1678" w:val="left" w:leader="none"/>
        </w:tabs>
        <w:spacing w:line="240" w:lineRule="auto" w:before="1" w:after="0"/>
        <w:ind w:left="1098" w:right="724" w:firstLine="0"/>
        <w:jc w:val="both"/>
        <w:rPr>
          <w:sz w:val="24"/>
        </w:rPr>
      </w:pPr>
      <w:r>
        <w:rPr>
          <w:sz w:val="24"/>
        </w:rPr>
        <w:t>As multas a que se refere o item acima incidem sobre o valor dos serviços constantes da</w:t>
      </w:r>
      <w:r>
        <w:rPr>
          <w:spacing w:val="1"/>
          <w:sz w:val="24"/>
        </w:rPr>
        <w:t> </w:t>
      </w:r>
      <w:r>
        <w:rPr>
          <w:sz w:val="24"/>
        </w:rPr>
        <w:t>Ordem de Serviços e serão descontadas dos pagamentos eventualmente devidos pela Administração</w:t>
      </w:r>
      <w:r>
        <w:rPr>
          <w:spacing w:val="-57"/>
          <w:sz w:val="24"/>
        </w:rPr>
        <w:t> </w:t>
      </w:r>
      <w:r>
        <w:rPr>
          <w:sz w:val="24"/>
        </w:rPr>
        <w:t>ou,</w:t>
      </w:r>
      <w:r>
        <w:rPr>
          <w:spacing w:val="-1"/>
          <w:sz w:val="24"/>
        </w:rPr>
        <w:t> </w:t>
      </w:r>
      <w:r>
        <w:rPr>
          <w:sz w:val="24"/>
        </w:rPr>
        <w:t>quando for o caso, cobradas judicialmente.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34"/>
        </w:numPr>
        <w:tabs>
          <w:tab w:pos="1675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Pela inexecução total ou parcial do objeto de contrato ou nota de empenho, a Contratante</w:t>
      </w:r>
      <w:r>
        <w:rPr>
          <w:spacing w:val="1"/>
          <w:sz w:val="24"/>
        </w:rPr>
        <w:t> </w:t>
      </w:r>
      <w:r>
        <w:rPr>
          <w:sz w:val="24"/>
        </w:rPr>
        <w:t>poderá aplicar às empresas, as seguintes penalidades, sem prejuízo das demais sanções legalmente</w:t>
      </w:r>
      <w:r>
        <w:rPr>
          <w:spacing w:val="1"/>
          <w:sz w:val="24"/>
        </w:rPr>
        <w:t> </w:t>
      </w:r>
      <w:r>
        <w:rPr>
          <w:sz w:val="24"/>
        </w:rPr>
        <w:t>estabelecidas: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2"/>
          <w:numId w:val="34"/>
        </w:numPr>
        <w:tabs>
          <w:tab w:pos="1927" w:val="left" w:leader="none"/>
        </w:tabs>
        <w:spacing w:line="240" w:lineRule="auto" w:before="233" w:after="0"/>
        <w:ind w:left="1638" w:right="724" w:firstLine="0"/>
        <w:jc w:val="both"/>
        <w:rPr>
          <w:sz w:val="24"/>
        </w:rPr>
      </w:pPr>
      <w:r>
        <w:rPr>
          <w:sz w:val="24"/>
        </w:rPr>
        <w:t>multa por atraso a cada 30 dias após o prazo previsto na alínea “b”, do item 11.2, no</w:t>
      </w:r>
      <w:r>
        <w:rPr>
          <w:spacing w:val="1"/>
          <w:sz w:val="24"/>
        </w:rPr>
        <w:t> </w:t>
      </w:r>
      <w:r>
        <w:rPr>
          <w:sz w:val="24"/>
        </w:rPr>
        <w:t>percentual de 10% (dez por cento), calculado sobre o valor dos serviços constantes da Ordem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Serviços, caso não sejam</w:t>
      </w:r>
      <w:r>
        <w:rPr>
          <w:spacing w:val="-1"/>
          <w:sz w:val="24"/>
        </w:rPr>
        <w:t> </w:t>
      </w:r>
      <w:r>
        <w:rPr>
          <w:sz w:val="24"/>
        </w:rPr>
        <w:t>cumpridas fielmente</w:t>
      </w:r>
      <w:r>
        <w:rPr>
          <w:spacing w:val="1"/>
          <w:sz w:val="24"/>
        </w:rPr>
        <w:t> </w:t>
      </w:r>
      <w:r>
        <w:rPr>
          <w:sz w:val="24"/>
        </w:rPr>
        <w:t>as condições</w:t>
      </w:r>
      <w:r>
        <w:rPr>
          <w:spacing w:val="-1"/>
          <w:sz w:val="24"/>
        </w:rPr>
        <w:t> </w:t>
      </w:r>
      <w:r>
        <w:rPr>
          <w:sz w:val="24"/>
        </w:rPr>
        <w:t>pactuadas;</w:t>
      </w:r>
    </w:p>
    <w:p>
      <w:pPr>
        <w:pStyle w:val="BodyText"/>
      </w:pPr>
    </w:p>
    <w:p>
      <w:pPr>
        <w:pStyle w:val="ListParagraph"/>
        <w:numPr>
          <w:ilvl w:val="2"/>
          <w:numId w:val="34"/>
        </w:numPr>
        <w:tabs>
          <w:tab w:pos="1975" w:val="left" w:leader="none"/>
        </w:tabs>
        <w:spacing w:line="240" w:lineRule="auto" w:before="0" w:after="0"/>
        <w:ind w:left="1638" w:right="729" w:firstLine="0"/>
        <w:jc w:val="both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> </w:t>
      </w:r>
      <w:r>
        <w:rPr>
          <w:sz w:val="24"/>
        </w:rPr>
        <w:t>temporária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participação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licitação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impedimento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contratar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período não superior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2 (dois) anos; e</w:t>
      </w:r>
    </w:p>
    <w:p>
      <w:pPr>
        <w:pStyle w:val="BodyText"/>
      </w:pPr>
    </w:p>
    <w:p>
      <w:pPr>
        <w:pStyle w:val="ListParagraph"/>
        <w:numPr>
          <w:ilvl w:val="2"/>
          <w:numId w:val="34"/>
        </w:numPr>
        <w:tabs>
          <w:tab w:pos="1885" w:val="left" w:leader="none"/>
        </w:tabs>
        <w:spacing w:line="240" w:lineRule="auto" w:before="0" w:after="0"/>
        <w:ind w:left="1884" w:right="0" w:hanging="247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inidoneidade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licitar ou</w:t>
      </w:r>
      <w:r>
        <w:rPr>
          <w:spacing w:val="-1"/>
          <w:sz w:val="24"/>
        </w:rPr>
        <w:t> </w:t>
      </w:r>
      <w:r>
        <w:rPr>
          <w:sz w:val="24"/>
        </w:rPr>
        <w:t>contratar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Administração Pública.</w:t>
      </w:r>
    </w:p>
    <w:p>
      <w:pPr>
        <w:pStyle w:val="BodyText"/>
        <w:spacing w:before="1"/>
      </w:pPr>
    </w:p>
    <w:p>
      <w:pPr>
        <w:pStyle w:val="BodyText"/>
        <w:ind w:left="1638" w:right="721"/>
        <w:jc w:val="both"/>
      </w:pPr>
      <w:r>
        <w:rPr/>
        <w:t>Parágrafo Único: a aplicação da sanção prevista na alínea “a”, não prejudica a incidência</w:t>
      </w:r>
      <w:r>
        <w:rPr>
          <w:spacing w:val="1"/>
        </w:rPr>
        <w:t> </w:t>
      </w:r>
      <w:r>
        <w:rPr/>
        <w:t>cumulativa das penalidades das alíneas “b” e “c”, principalmente, sem prejuízo de outras</w:t>
      </w:r>
      <w:r>
        <w:rPr>
          <w:spacing w:val="1"/>
        </w:rPr>
        <w:t> </w:t>
      </w:r>
      <w:r>
        <w:rPr/>
        <w:t>hipóteses,</w:t>
      </w:r>
      <w:r>
        <w:rPr>
          <w:spacing w:val="58"/>
        </w:rPr>
        <w:t> </w:t>
      </w:r>
      <w:r>
        <w:rPr/>
        <w:t>em</w:t>
      </w:r>
      <w:r>
        <w:rPr>
          <w:spacing w:val="59"/>
        </w:rPr>
        <w:t> </w:t>
      </w:r>
      <w:r>
        <w:rPr/>
        <w:t>caso</w:t>
      </w:r>
      <w:r>
        <w:rPr>
          <w:spacing w:val="59"/>
        </w:rPr>
        <w:t> </w:t>
      </w:r>
      <w:r>
        <w:rPr/>
        <w:t>de</w:t>
      </w:r>
      <w:r>
        <w:rPr>
          <w:spacing w:val="57"/>
        </w:rPr>
        <w:t> </w:t>
      </w:r>
      <w:r>
        <w:rPr/>
        <w:t>reincidência</w:t>
      </w:r>
      <w:r>
        <w:rPr>
          <w:spacing w:val="57"/>
        </w:rPr>
        <w:t> </w:t>
      </w:r>
      <w:r>
        <w:rPr/>
        <w:t>de</w:t>
      </w:r>
      <w:r>
        <w:rPr>
          <w:spacing w:val="57"/>
        </w:rPr>
        <w:t> </w:t>
      </w:r>
      <w:r>
        <w:rPr/>
        <w:t>atraso</w:t>
      </w:r>
      <w:r>
        <w:rPr>
          <w:spacing w:val="59"/>
        </w:rPr>
        <w:t> </w:t>
      </w:r>
      <w:r>
        <w:rPr/>
        <w:t>na</w:t>
      </w:r>
      <w:r>
        <w:rPr>
          <w:spacing w:val="57"/>
        </w:rPr>
        <w:t> </w:t>
      </w:r>
      <w:r>
        <w:rPr/>
        <w:t>entrega</w:t>
      </w:r>
      <w:r>
        <w:rPr>
          <w:spacing w:val="57"/>
        </w:rPr>
        <w:t> </w:t>
      </w:r>
      <w:r>
        <w:rPr/>
        <w:t>do</w:t>
      </w:r>
      <w:r>
        <w:rPr>
          <w:spacing w:val="57"/>
        </w:rPr>
        <w:t> </w:t>
      </w:r>
      <w:r>
        <w:rPr/>
        <w:t>objeto</w:t>
      </w:r>
      <w:r>
        <w:rPr>
          <w:spacing w:val="58"/>
        </w:rPr>
        <w:t> </w:t>
      </w:r>
      <w:r>
        <w:rPr/>
        <w:t>licitado</w:t>
      </w:r>
      <w:r>
        <w:rPr>
          <w:spacing w:val="58"/>
        </w:rPr>
        <w:t> </w:t>
      </w:r>
      <w:r>
        <w:rPr/>
        <w:t>ou</w:t>
      </w:r>
      <w:r>
        <w:rPr>
          <w:spacing w:val="58"/>
        </w:rPr>
        <w:t> </w:t>
      </w:r>
      <w:r>
        <w:rPr/>
        <w:t>caso</w:t>
      </w:r>
      <w:r>
        <w:rPr>
          <w:spacing w:val="59"/>
        </w:rPr>
        <w:t> </w:t>
      </w:r>
      <w:r>
        <w:rPr/>
        <w:t>haja</w:t>
      </w:r>
      <w:r>
        <w:rPr>
          <w:spacing w:val="-58"/>
        </w:rPr>
        <w:t> </w:t>
      </w:r>
      <w:r>
        <w:rPr/>
        <w:t>cumulação de inadimplemento de eventuais cotas mensais, expressamente previstas, facultada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defesa</w:t>
      </w:r>
      <w:r>
        <w:rPr>
          <w:spacing w:val="-1"/>
        </w:rPr>
        <w:t> </w:t>
      </w:r>
      <w:r>
        <w:rPr/>
        <w:t>prévia</w:t>
      </w:r>
      <w:r>
        <w:rPr>
          <w:spacing w:val="-1"/>
        </w:rPr>
        <w:t> </w:t>
      </w:r>
      <w:r>
        <w:rPr/>
        <w:t>do interessado, no prazo de</w:t>
      </w:r>
      <w:r>
        <w:rPr>
          <w:spacing w:val="-1"/>
        </w:rPr>
        <w:t> </w:t>
      </w:r>
      <w:r>
        <w:rPr/>
        <w:t>dez</w:t>
      </w:r>
      <w:r>
        <w:rPr>
          <w:spacing w:val="1"/>
        </w:rPr>
        <w:t> </w:t>
      </w:r>
      <w:r>
        <w:rPr/>
        <w:t>(10) dias úteis.</w:t>
      </w:r>
    </w:p>
    <w:p>
      <w:pPr>
        <w:pStyle w:val="BodyText"/>
      </w:pPr>
    </w:p>
    <w:p>
      <w:pPr>
        <w:pStyle w:val="ListParagraph"/>
        <w:numPr>
          <w:ilvl w:val="1"/>
          <w:numId w:val="34"/>
        </w:numPr>
        <w:tabs>
          <w:tab w:pos="1646" w:val="left" w:leader="none"/>
        </w:tabs>
        <w:spacing w:line="240" w:lineRule="auto" w:before="0" w:after="0"/>
        <w:ind w:left="1098" w:right="722" w:firstLine="0"/>
        <w:jc w:val="left"/>
        <w:rPr>
          <w:sz w:val="24"/>
        </w:rPr>
      </w:pPr>
      <w:r>
        <w:rPr>
          <w:sz w:val="24"/>
        </w:rPr>
        <w:t>Ocorrendo</w:t>
      </w:r>
      <w:r>
        <w:rPr>
          <w:spacing w:val="5"/>
          <w:sz w:val="24"/>
        </w:rPr>
        <w:t> </w:t>
      </w:r>
      <w:r>
        <w:rPr>
          <w:sz w:val="24"/>
        </w:rPr>
        <w:t>à</w:t>
      </w:r>
      <w:r>
        <w:rPr>
          <w:spacing w:val="8"/>
          <w:sz w:val="24"/>
        </w:rPr>
        <w:t> </w:t>
      </w:r>
      <w:r>
        <w:rPr>
          <w:sz w:val="24"/>
        </w:rPr>
        <w:t>inexecução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trata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item</w:t>
      </w:r>
      <w:r>
        <w:rPr>
          <w:spacing w:val="8"/>
          <w:sz w:val="24"/>
        </w:rPr>
        <w:t> </w:t>
      </w:r>
      <w:r>
        <w:rPr>
          <w:sz w:val="24"/>
        </w:rPr>
        <w:t>11.4,</w:t>
      </w:r>
      <w:r>
        <w:rPr>
          <w:spacing w:val="6"/>
          <w:sz w:val="24"/>
        </w:rPr>
        <w:t> </w:t>
      </w:r>
      <w:r>
        <w:rPr>
          <w:sz w:val="24"/>
        </w:rPr>
        <w:t>reserva-se</w:t>
      </w:r>
      <w:r>
        <w:rPr>
          <w:spacing w:val="5"/>
          <w:sz w:val="24"/>
        </w:rPr>
        <w:t> </w:t>
      </w:r>
      <w:r>
        <w:rPr>
          <w:sz w:val="24"/>
        </w:rPr>
        <w:t>ao</w:t>
      </w:r>
      <w:r>
        <w:rPr>
          <w:spacing w:val="6"/>
          <w:sz w:val="24"/>
        </w:rPr>
        <w:t> </w:t>
      </w:r>
      <w:r>
        <w:rPr>
          <w:sz w:val="24"/>
        </w:rPr>
        <w:t>órgão</w:t>
      </w:r>
      <w:r>
        <w:rPr>
          <w:spacing w:val="9"/>
          <w:sz w:val="24"/>
        </w:rPr>
        <w:t> </w:t>
      </w:r>
      <w:r>
        <w:rPr>
          <w:sz w:val="24"/>
        </w:rPr>
        <w:t>requisitante</w:t>
      </w:r>
      <w:r>
        <w:rPr>
          <w:spacing w:val="5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direito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acatar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oferta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apresentar</w:t>
      </w:r>
      <w:r>
        <w:rPr>
          <w:spacing w:val="-2"/>
          <w:sz w:val="24"/>
        </w:rPr>
        <w:t> </w:t>
      </w:r>
      <w:r>
        <w:rPr>
          <w:sz w:val="24"/>
        </w:rPr>
        <w:t>mais vantajosa, pela ordem de</w:t>
      </w:r>
      <w:r>
        <w:rPr>
          <w:spacing w:val="1"/>
          <w:sz w:val="24"/>
        </w:rPr>
        <w:t> </w:t>
      </w:r>
      <w:r>
        <w:rPr>
          <w:sz w:val="24"/>
        </w:rPr>
        <w:t>classificação.</w:t>
      </w:r>
    </w:p>
    <w:p>
      <w:pPr>
        <w:pStyle w:val="BodyText"/>
      </w:pPr>
    </w:p>
    <w:p>
      <w:pPr>
        <w:pStyle w:val="ListParagraph"/>
        <w:numPr>
          <w:ilvl w:val="1"/>
          <w:numId w:val="34"/>
        </w:numPr>
        <w:tabs>
          <w:tab w:pos="1702" w:val="left" w:leader="none"/>
        </w:tabs>
        <w:spacing w:line="240" w:lineRule="auto" w:before="0" w:after="0"/>
        <w:ind w:left="1098" w:right="725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59"/>
          <w:sz w:val="24"/>
        </w:rPr>
        <w:t> </w:t>
      </w:r>
      <w:r>
        <w:rPr>
          <w:sz w:val="24"/>
        </w:rPr>
        <w:t>segunda  adjudicatária,</w:t>
      </w:r>
      <w:r>
        <w:rPr>
          <w:spacing w:val="4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ocorrendo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hipótese  do</w:t>
      </w:r>
      <w:r>
        <w:rPr>
          <w:spacing w:val="1"/>
          <w:sz w:val="24"/>
        </w:rPr>
        <w:t> </w:t>
      </w:r>
      <w:r>
        <w:rPr>
          <w:sz w:val="24"/>
        </w:rPr>
        <w:t>item</w:t>
      </w:r>
      <w:r>
        <w:rPr>
          <w:spacing w:val="1"/>
          <w:sz w:val="24"/>
        </w:rPr>
        <w:t> </w:t>
      </w:r>
      <w:r>
        <w:rPr>
          <w:sz w:val="24"/>
        </w:rPr>
        <w:t>precedente,  ficará</w:t>
      </w:r>
      <w:r>
        <w:rPr>
          <w:spacing w:val="59"/>
          <w:sz w:val="24"/>
        </w:rPr>
        <w:t> </w:t>
      </w:r>
      <w:r>
        <w:rPr>
          <w:sz w:val="24"/>
        </w:rPr>
        <w:t>sujeita</w:t>
      </w:r>
      <w:r>
        <w:rPr>
          <w:spacing w:val="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mesmas</w:t>
      </w:r>
      <w:r>
        <w:rPr>
          <w:spacing w:val="-1"/>
          <w:sz w:val="24"/>
        </w:rPr>
        <w:t> </w:t>
      </w:r>
      <w:r>
        <w:rPr>
          <w:sz w:val="24"/>
        </w:rPr>
        <w:t>condições estabelecidas neste Edital.</w:t>
      </w:r>
    </w:p>
    <w:p>
      <w:pPr>
        <w:pStyle w:val="BodyText"/>
      </w:pPr>
    </w:p>
    <w:p>
      <w:pPr>
        <w:pStyle w:val="ListParagraph"/>
        <w:numPr>
          <w:ilvl w:val="1"/>
          <w:numId w:val="34"/>
        </w:numPr>
        <w:tabs>
          <w:tab w:pos="1644" w:val="left" w:leader="none"/>
        </w:tabs>
        <w:spacing w:line="240" w:lineRule="auto" w:before="1" w:after="0"/>
        <w:ind w:left="1098" w:right="72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aplicação</w:t>
      </w:r>
      <w:r>
        <w:rPr>
          <w:spacing w:val="4"/>
          <w:sz w:val="24"/>
        </w:rPr>
        <w:t> </w:t>
      </w:r>
      <w:r>
        <w:rPr>
          <w:sz w:val="24"/>
        </w:rPr>
        <w:t>das</w:t>
      </w:r>
      <w:r>
        <w:rPr>
          <w:spacing w:val="4"/>
          <w:sz w:val="24"/>
        </w:rPr>
        <w:t> </w:t>
      </w:r>
      <w:r>
        <w:rPr>
          <w:sz w:val="24"/>
        </w:rPr>
        <w:t>penalidades</w:t>
      </w:r>
      <w:r>
        <w:rPr>
          <w:spacing w:val="3"/>
          <w:sz w:val="24"/>
        </w:rPr>
        <w:t> </w:t>
      </w:r>
      <w:r>
        <w:rPr>
          <w:sz w:val="24"/>
        </w:rPr>
        <w:t>previstas</w:t>
      </w:r>
      <w:r>
        <w:rPr>
          <w:spacing w:val="4"/>
          <w:sz w:val="24"/>
        </w:rPr>
        <w:t> </w:t>
      </w:r>
      <w:r>
        <w:rPr>
          <w:sz w:val="24"/>
        </w:rPr>
        <w:t>neste</w:t>
      </w:r>
      <w:r>
        <w:rPr>
          <w:spacing w:val="6"/>
          <w:sz w:val="24"/>
        </w:rPr>
        <w:t> </w:t>
      </w:r>
      <w:r>
        <w:rPr>
          <w:sz w:val="24"/>
        </w:rPr>
        <w:t>item</w:t>
      </w:r>
      <w:r>
        <w:rPr>
          <w:spacing w:val="4"/>
          <w:sz w:val="24"/>
        </w:rPr>
        <w:t> </w:t>
      </w:r>
      <w:r>
        <w:rPr>
          <w:sz w:val="24"/>
        </w:rPr>
        <w:t>é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competência</w:t>
      </w:r>
      <w:r>
        <w:rPr>
          <w:spacing w:val="5"/>
          <w:sz w:val="24"/>
        </w:rPr>
        <w:t> </w:t>
      </w:r>
      <w:r>
        <w:rPr>
          <w:sz w:val="24"/>
        </w:rPr>
        <w:t>exclusiva</w:t>
      </w:r>
      <w:r>
        <w:rPr>
          <w:spacing w:val="3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Presidente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-57"/>
          <w:sz w:val="24"/>
        </w:rPr>
        <w:t> </w:t>
      </w:r>
      <w:r>
        <w:rPr>
          <w:sz w:val="24"/>
        </w:rPr>
        <w:t>Consórcio.</w:t>
      </w:r>
    </w:p>
    <w:p>
      <w:pPr>
        <w:pStyle w:val="BodyText"/>
      </w:pPr>
    </w:p>
    <w:p>
      <w:pPr>
        <w:pStyle w:val="ListParagraph"/>
        <w:numPr>
          <w:ilvl w:val="1"/>
          <w:numId w:val="34"/>
        </w:numPr>
        <w:tabs>
          <w:tab w:pos="1651" w:val="left" w:leader="none"/>
        </w:tabs>
        <w:spacing w:line="240" w:lineRule="auto" w:before="0" w:after="0"/>
        <w:ind w:left="1098" w:right="726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9"/>
          <w:sz w:val="24"/>
        </w:rPr>
        <w:t> </w:t>
      </w:r>
      <w:r>
        <w:rPr>
          <w:sz w:val="24"/>
        </w:rPr>
        <w:t>recusa</w:t>
      </w:r>
      <w:r>
        <w:rPr>
          <w:spacing w:val="9"/>
          <w:sz w:val="24"/>
        </w:rPr>
        <w:t> </w:t>
      </w:r>
      <w:r>
        <w:rPr>
          <w:sz w:val="24"/>
        </w:rPr>
        <w:t>injustificada</w:t>
      </w:r>
      <w:r>
        <w:rPr>
          <w:spacing w:val="8"/>
          <w:sz w:val="24"/>
        </w:rPr>
        <w:t> </w:t>
      </w:r>
      <w:r>
        <w:rPr>
          <w:sz w:val="24"/>
        </w:rPr>
        <w:t>em</w:t>
      </w:r>
      <w:r>
        <w:rPr>
          <w:spacing w:val="10"/>
          <w:sz w:val="24"/>
        </w:rPr>
        <w:t> </w:t>
      </w:r>
      <w:r>
        <w:rPr>
          <w:sz w:val="24"/>
        </w:rPr>
        <w:t>prestar</w:t>
      </w:r>
      <w:r>
        <w:rPr>
          <w:spacing w:val="8"/>
          <w:sz w:val="24"/>
        </w:rPr>
        <w:t> </w:t>
      </w:r>
      <w:r>
        <w:rPr>
          <w:sz w:val="24"/>
        </w:rPr>
        <w:t>os</w:t>
      </w:r>
      <w:r>
        <w:rPr>
          <w:spacing w:val="11"/>
          <w:sz w:val="24"/>
        </w:rPr>
        <w:t> </w:t>
      </w:r>
      <w:r>
        <w:rPr>
          <w:sz w:val="24"/>
        </w:rPr>
        <w:t>serviços</w:t>
      </w:r>
      <w:r>
        <w:rPr>
          <w:spacing w:val="10"/>
          <w:sz w:val="24"/>
        </w:rPr>
        <w:t> </w:t>
      </w:r>
      <w:r>
        <w:rPr>
          <w:sz w:val="24"/>
        </w:rPr>
        <w:t>ensejará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aplicação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10"/>
          <w:sz w:val="24"/>
        </w:rPr>
        <w:t> </w:t>
      </w:r>
      <w:r>
        <w:rPr>
          <w:sz w:val="24"/>
        </w:rPr>
        <w:t>penalidades</w:t>
      </w:r>
      <w:r>
        <w:rPr>
          <w:spacing w:val="11"/>
          <w:sz w:val="24"/>
        </w:rPr>
        <w:t> </w:t>
      </w:r>
      <w:r>
        <w:rPr>
          <w:sz w:val="24"/>
        </w:rPr>
        <w:t>enunciadas</w:t>
      </w:r>
      <w:r>
        <w:rPr>
          <w:spacing w:val="-57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art. 87 da Lei</w:t>
      </w:r>
      <w:r>
        <w:rPr>
          <w:spacing w:val="1"/>
          <w:sz w:val="24"/>
        </w:rPr>
        <w:t> </w:t>
      </w:r>
      <w:r>
        <w:rPr>
          <w:sz w:val="24"/>
        </w:rPr>
        <w:t>Federal</w:t>
      </w:r>
      <w:r>
        <w:rPr>
          <w:spacing w:val="2"/>
          <w:sz w:val="24"/>
        </w:rPr>
        <w:t> </w:t>
      </w:r>
      <w:r>
        <w:rPr>
          <w:sz w:val="24"/>
        </w:rPr>
        <w:t>8.666/93 com as</w:t>
      </w:r>
      <w:r>
        <w:rPr>
          <w:spacing w:val="-1"/>
          <w:sz w:val="24"/>
        </w:rPr>
        <w:t> </w:t>
      </w:r>
      <w:r>
        <w:rPr>
          <w:sz w:val="24"/>
        </w:rPr>
        <w:t>alterações posteriores.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SEGUNDA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-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CANCELAMENTO</w:t>
        <w:tab/>
      </w:r>
    </w:p>
    <w:p>
      <w:pPr>
        <w:pStyle w:val="BodyText"/>
        <w:spacing w:before="6"/>
        <w:rPr>
          <w:b/>
          <w:sz w:val="23"/>
        </w:rPr>
      </w:pPr>
    </w:p>
    <w:p>
      <w:pPr>
        <w:pStyle w:val="BodyText"/>
        <w:ind w:left="1098" w:right="1023"/>
      </w:pPr>
      <w:r>
        <w:rPr/>
        <w:t>12.1.</w:t>
      </w:r>
      <w:r>
        <w:rPr>
          <w:spacing w:val="20"/>
        </w:rPr>
        <w:t> </w:t>
      </w:r>
      <w:r>
        <w:rPr/>
        <w:t>O</w:t>
      </w:r>
      <w:r>
        <w:rPr>
          <w:spacing w:val="19"/>
        </w:rPr>
        <w:t> </w:t>
      </w:r>
      <w:r>
        <w:rPr/>
        <w:t>cancelamento</w:t>
      </w:r>
      <w:r>
        <w:rPr>
          <w:spacing w:val="23"/>
        </w:rPr>
        <w:t> </w:t>
      </w:r>
      <w:r>
        <w:rPr/>
        <w:t>do</w:t>
      </w:r>
      <w:r>
        <w:rPr>
          <w:spacing w:val="20"/>
        </w:rPr>
        <w:t> </w:t>
      </w:r>
      <w:r>
        <w:rPr/>
        <w:t>registro</w:t>
      </w:r>
      <w:r>
        <w:rPr>
          <w:spacing w:val="19"/>
        </w:rPr>
        <w:t> </w:t>
      </w:r>
      <w:r>
        <w:rPr/>
        <w:t>do</w:t>
      </w:r>
      <w:r>
        <w:rPr>
          <w:spacing w:val="20"/>
        </w:rPr>
        <w:t> </w:t>
      </w:r>
      <w:r>
        <w:rPr/>
        <w:t>preço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licitante</w:t>
      </w:r>
      <w:r>
        <w:rPr>
          <w:spacing w:val="19"/>
        </w:rPr>
        <w:t> </w:t>
      </w:r>
      <w:r>
        <w:rPr/>
        <w:t>ocorrerá</w:t>
      </w:r>
      <w:r>
        <w:rPr>
          <w:spacing w:val="18"/>
        </w:rPr>
        <w:t> </w:t>
      </w:r>
      <w:r>
        <w:rPr/>
        <w:t>nas</w:t>
      </w:r>
      <w:r>
        <w:rPr>
          <w:spacing w:val="22"/>
        </w:rPr>
        <w:t> </w:t>
      </w:r>
      <w:r>
        <w:rPr/>
        <w:t>hipóteses</w:t>
      </w:r>
      <w:r>
        <w:rPr>
          <w:spacing w:val="20"/>
        </w:rPr>
        <w:t> </w:t>
      </w:r>
      <w:r>
        <w:rPr/>
        <w:t>e</w:t>
      </w:r>
      <w:r>
        <w:rPr>
          <w:spacing w:val="26"/>
        </w:rPr>
        <w:t> </w:t>
      </w:r>
      <w:r>
        <w:rPr/>
        <w:t>condições</w:t>
      </w:r>
      <w:r>
        <w:rPr>
          <w:spacing w:val="-57"/>
        </w:rPr>
        <w:t> </w:t>
      </w:r>
      <w:r>
        <w:rPr/>
        <w:t>estabelecidas</w:t>
      </w:r>
      <w:r>
        <w:rPr>
          <w:spacing w:val="-1"/>
        </w:rPr>
        <w:t> </w:t>
      </w:r>
      <w:r>
        <w:rPr/>
        <w:t>em lei.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DÉCIMA TERCEIRA -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RESCISÃO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ATA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REGISTRO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PREÇOS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1649" w:val="left" w:leader="none"/>
        </w:tabs>
        <w:spacing w:line="240" w:lineRule="auto" w:before="1" w:after="0"/>
        <w:ind w:left="1098" w:right="725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Ata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Registro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Preços</w:t>
      </w:r>
      <w:r>
        <w:rPr>
          <w:spacing w:val="8"/>
          <w:sz w:val="24"/>
        </w:rPr>
        <w:t> </w:t>
      </w:r>
      <w:r>
        <w:rPr>
          <w:sz w:val="24"/>
        </w:rPr>
        <w:t>poderá</w:t>
      </w:r>
      <w:r>
        <w:rPr>
          <w:spacing w:val="6"/>
          <w:sz w:val="24"/>
        </w:rPr>
        <w:t> </w:t>
      </w:r>
      <w:r>
        <w:rPr>
          <w:sz w:val="24"/>
        </w:rPr>
        <w:t>ser</w:t>
      </w:r>
      <w:r>
        <w:rPr>
          <w:spacing w:val="7"/>
          <w:sz w:val="24"/>
        </w:rPr>
        <w:t> </w:t>
      </w:r>
      <w:r>
        <w:rPr>
          <w:sz w:val="24"/>
        </w:rPr>
        <w:t>rescindida,</w:t>
      </w:r>
      <w:r>
        <w:rPr>
          <w:spacing w:val="8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todo</w:t>
      </w:r>
      <w:r>
        <w:rPr>
          <w:spacing w:val="8"/>
          <w:sz w:val="24"/>
        </w:rPr>
        <w:t> </w:t>
      </w:r>
      <w:r>
        <w:rPr>
          <w:sz w:val="24"/>
        </w:rPr>
        <w:t>ou</w:t>
      </w:r>
      <w:r>
        <w:rPr>
          <w:spacing w:val="8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parte,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pleno</w:t>
      </w:r>
      <w:r>
        <w:rPr>
          <w:spacing w:val="7"/>
          <w:sz w:val="24"/>
        </w:rPr>
        <w:t> </w:t>
      </w:r>
      <w:r>
        <w:rPr>
          <w:sz w:val="24"/>
        </w:rPr>
        <w:t>direito,</w:t>
      </w:r>
      <w:r>
        <w:rPr>
          <w:spacing w:val="7"/>
          <w:sz w:val="24"/>
        </w:rPr>
        <w:t> </w:t>
      </w:r>
      <w:r>
        <w:rPr>
          <w:sz w:val="24"/>
        </w:rPr>
        <w:t>nos</w:t>
      </w:r>
      <w:r>
        <w:rPr>
          <w:spacing w:val="-57"/>
          <w:sz w:val="24"/>
        </w:rPr>
        <w:t> </w:t>
      </w:r>
      <w:r>
        <w:rPr>
          <w:sz w:val="24"/>
        </w:rPr>
        <w:t>seguintes</w:t>
      </w:r>
      <w:r>
        <w:rPr>
          <w:spacing w:val="1"/>
          <w:sz w:val="24"/>
        </w:rPr>
        <w:t> </w:t>
      </w:r>
      <w:r>
        <w:rPr>
          <w:sz w:val="24"/>
        </w:rPr>
        <w:t>casos:</w:t>
      </w:r>
    </w:p>
    <w:p>
      <w:pPr>
        <w:pStyle w:val="ListParagraph"/>
        <w:numPr>
          <w:ilvl w:val="2"/>
          <w:numId w:val="35"/>
        </w:numPr>
        <w:tabs>
          <w:tab w:pos="2539" w:val="left" w:leader="none"/>
        </w:tabs>
        <w:spacing w:line="240" w:lineRule="auto" w:before="0" w:after="0"/>
        <w:ind w:left="2538" w:right="0" w:hanging="721"/>
        <w:jc w:val="left"/>
        <w:rPr>
          <w:sz w:val="24"/>
        </w:rPr>
      </w:pP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Município,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decisão</w:t>
      </w:r>
      <w:r>
        <w:rPr>
          <w:spacing w:val="-2"/>
          <w:sz w:val="24"/>
        </w:rPr>
        <w:t> </w:t>
      </w:r>
      <w:r>
        <w:rPr>
          <w:sz w:val="24"/>
        </w:rPr>
        <w:t>fundamentada.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2"/>
          <w:numId w:val="35"/>
        </w:numPr>
        <w:tabs>
          <w:tab w:pos="2546" w:val="left" w:leader="none"/>
        </w:tabs>
        <w:spacing w:line="240" w:lineRule="auto" w:before="0" w:after="0"/>
        <w:ind w:left="1818" w:right="730" w:firstLine="0"/>
        <w:jc w:val="left"/>
        <w:rPr>
          <w:sz w:val="24"/>
        </w:rPr>
      </w:pPr>
      <w:r>
        <w:rPr>
          <w:sz w:val="24"/>
        </w:rPr>
        <w:t>Quando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fornecedor</w:t>
      </w:r>
      <w:r>
        <w:rPr>
          <w:spacing w:val="5"/>
          <w:sz w:val="24"/>
        </w:rPr>
        <w:t> </w:t>
      </w:r>
      <w:r>
        <w:rPr>
          <w:sz w:val="24"/>
        </w:rPr>
        <w:t>não</w:t>
      </w:r>
      <w:r>
        <w:rPr>
          <w:spacing w:val="5"/>
          <w:sz w:val="24"/>
        </w:rPr>
        <w:t> </w:t>
      </w:r>
      <w:r>
        <w:rPr>
          <w:sz w:val="24"/>
        </w:rPr>
        <w:t>cumprir</w:t>
      </w:r>
      <w:r>
        <w:rPr>
          <w:spacing w:val="5"/>
          <w:sz w:val="24"/>
        </w:rPr>
        <w:t> </w:t>
      </w: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obrigações</w:t>
      </w:r>
      <w:r>
        <w:rPr>
          <w:spacing w:val="8"/>
          <w:sz w:val="24"/>
        </w:rPr>
        <w:t> </w:t>
      </w:r>
      <w:r>
        <w:rPr>
          <w:sz w:val="24"/>
        </w:rPr>
        <w:t>constantes</w:t>
      </w:r>
      <w:r>
        <w:rPr>
          <w:spacing w:val="7"/>
          <w:sz w:val="24"/>
        </w:rPr>
        <w:t> </w:t>
      </w:r>
      <w:r>
        <w:rPr>
          <w:sz w:val="24"/>
        </w:rPr>
        <w:t>desta</w:t>
      </w:r>
      <w:r>
        <w:rPr>
          <w:spacing w:val="10"/>
          <w:sz w:val="24"/>
        </w:rPr>
        <w:t> </w:t>
      </w:r>
      <w:r>
        <w:rPr>
          <w:sz w:val="24"/>
        </w:rPr>
        <w:t>Ata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Registro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Preços.</w:t>
      </w:r>
    </w:p>
    <w:p>
      <w:pPr>
        <w:pStyle w:val="BodyText"/>
      </w:pPr>
    </w:p>
    <w:p>
      <w:pPr>
        <w:pStyle w:val="ListParagraph"/>
        <w:numPr>
          <w:ilvl w:val="2"/>
          <w:numId w:val="35"/>
        </w:numPr>
        <w:tabs>
          <w:tab w:pos="2549" w:val="left" w:leader="none"/>
        </w:tabs>
        <w:spacing w:line="240" w:lineRule="auto" w:before="0" w:after="0"/>
        <w:ind w:left="1818" w:right="727" w:firstLine="0"/>
        <w:jc w:val="left"/>
        <w:rPr>
          <w:sz w:val="24"/>
        </w:rPr>
      </w:pPr>
      <w:r>
        <w:rPr>
          <w:sz w:val="24"/>
        </w:rPr>
        <w:t>Se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fornecedor</w:t>
      </w:r>
      <w:r>
        <w:rPr>
          <w:spacing w:val="7"/>
          <w:sz w:val="24"/>
        </w:rPr>
        <w:t> </w:t>
      </w:r>
      <w:r>
        <w:rPr>
          <w:sz w:val="24"/>
        </w:rPr>
        <w:t>não</w:t>
      </w:r>
      <w:r>
        <w:rPr>
          <w:spacing w:val="8"/>
          <w:sz w:val="24"/>
        </w:rPr>
        <w:t> </w:t>
      </w:r>
      <w:r>
        <w:rPr>
          <w:sz w:val="24"/>
        </w:rPr>
        <w:t>retirar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Nota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Serviço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prazo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48</w:t>
      </w:r>
      <w:r>
        <w:rPr>
          <w:spacing w:val="8"/>
          <w:sz w:val="24"/>
        </w:rPr>
        <w:t> </w:t>
      </w:r>
      <w:r>
        <w:rPr>
          <w:sz w:val="24"/>
        </w:rPr>
        <w:t>(quarenta</w:t>
      </w:r>
      <w:r>
        <w:rPr>
          <w:spacing w:val="7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oito)</w:t>
      </w:r>
      <w:r>
        <w:rPr>
          <w:spacing w:val="7"/>
          <w:sz w:val="24"/>
        </w:rPr>
        <w:t> </w:t>
      </w:r>
      <w:r>
        <w:rPr>
          <w:sz w:val="24"/>
        </w:rPr>
        <w:t>horas</w:t>
      </w:r>
      <w:r>
        <w:rPr>
          <w:spacing w:val="-57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unidade requisitante</w:t>
      </w:r>
      <w:r>
        <w:rPr>
          <w:spacing w:val="-1"/>
          <w:sz w:val="24"/>
        </w:rPr>
        <w:t> </w:t>
      </w:r>
      <w:r>
        <w:rPr>
          <w:sz w:val="24"/>
        </w:rPr>
        <w:t>não aceitar sua</w:t>
      </w:r>
      <w:r>
        <w:rPr>
          <w:spacing w:val="-2"/>
          <w:sz w:val="24"/>
        </w:rPr>
        <w:t> </w:t>
      </w:r>
      <w:r>
        <w:rPr>
          <w:sz w:val="24"/>
        </w:rPr>
        <w:t>justificativa.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2"/>
          <w:numId w:val="35"/>
        </w:numPr>
        <w:tabs>
          <w:tab w:pos="2553" w:val="left" w:leader="none"/>
        </w:tabs>
        <w:spacing w:line="240" w:lineRule="auto" w:before="233" w:after="0"/>
        <w:ind w:left="1818" w:right="725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fornecedor</w:t>
      </w:r>
      <w:r>
        <w:rPr>
          <w:spacing w:val="12"/>
          <w:sz w:val="24"/>
        </w:rPr>
        <w:t> </w:t>
      </w:r>
      <w:r>
        <w:rPr>
          <w:sz w:val="24"/>
        </w:rPr>
        <w:t>der</w:t>
      </w:r>
      <w:r>
        <w:rPr>
          <w:spacing w:val="14"/>
          <w:sz w:val="24"/>
        </w:rPr>
        <w:t> </w:t>
      </w:r>
      <w:r>
        <w:rPr>
          <w:sz w:val="24"/>
        </w:rPr>
        <w:t>causa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rescisão</w:t>
      </w:r>
      <w:r>
        <w:rPr>
          <w:spacing w:val="14"/>
          <w:sz w:val="24"/>
        </w:rPr>
        <w:t> </w:t>
      </w:r>
      <w:r>
        <w:rPr>
          <w:sz w:val="24"/>
        </w:rPr>
        <w:t>administrativa</w:t>
      </w:r>
      <w:r>
        <w:rPr>
          <w:spacing w:val="12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contrato</w:t>
      </w:r>
      <w:r>
        <w:rPr>
          <w:spacing w:val="13"/>
          <w:sz w:val="24"/>
        </w:rPr>
        <w:t> </w:t>
      </w:r>
      <w:r>
        <w:rPr>
          <w:sz w:val="24"/>
        </w:rPr>
        <w:t>decorrente</w:t>
      </w:r>
      <w:r>
        <w:rPr>
          <w:spacing w:val="12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presente</w:t>
      </w:r>
      <w:r>
        <w:rPr>
          <w:spacing w:val="-57"/>
          <w:sz w:val="24"/>
        </w:rPr>
        <w:t> </w:t>
      </w:r>
      <w:r>
        <w:rPr>
          <w:sz w:val="24"/>
        </w:rPr>
        <w:t>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Registro de</w:t>
      </w:r>
      <w:r>
        <w:rPr>
          <w:spacing w:val="-2"/>
          <w:sz w:val="24"/>
        </w:rPr>
        <w:t> </w:t>
      </w:r>
      <w:r>
        <w:rPr>
          <w:sz w:val="24"/>
        </w:rPr>
        <w:t>Preço.</w:t>
      </w:r>
    </w:p>
    <w:p>
      <w:pPr>
        <w:pStyle w:val="BodyText"/>
      </w:pPr>
    </w:p>
    <w:p>
      <w:pPr>
        <w:pStyle w:val="ListParagraph"/>
        <w:numPr>
          <w:ilvl w:val="2"/>
          <w:numId w:val="35"/>
        </w:numPr>
        <w:tabs>
          <w:tab w:pos="2541" w:val="left" w:leader="none"/>
        </w:tabs>
        <w:spacing w:line="240" w:lineRule="auto" w:before="0" w:after="0"/>
        <w:ind w:left="1818" w:right="726" w:firstLine="0"/>
        <w:jc w:val="left"/>
        <w:rPr>
          <w:sz w:val="24"/>
        </w:rPr>
      </w:pPr>
      <w:r>
        <w:rPr>
          <w:sz w:val="24"/>
        </w:rPr>
        <w:t>Em qualquer das hipóteses de inexecução total ou parcial do contato decorrente desta</w:t>
      </w:r>
      <w:r>
        <w:rPr>
          <w:spacing w:val="-57"/>
          <w:sz w:val="24"/>
        </w:rPr>
        <w:t> </w:t>
      </w:r>
      <w:r>
        <w:rPr>
          <w:sz w:val="24"/>
        </w:rPr>
        <w:t>Ata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Registro de</w:t>
      </w:r>
      <w:r>
        <w:rPr>
          <w:spacing w:val="-2"/>
          <w:sz w:val="24"/>
        </w:rPr>
        <w:t> </w:t>
      </w:r>
      <w:r>
        <w:rPr>
          <w:sz w:val="24"/>
        </w:rPr>
        <w:t>Preços.</w:t>
      </w:r>
    </w:p>
    <w:p>
      <w:pPr>
        <w:pStyle w:val="BodyText"/>
      </w:pPr>
    </w:p>
    <w:p>
      <w:pPr>
        <w:pStyle w:val="ListParagraph"/>
        <w:numPr>
          <w:ilvl w:val="2"/>
          <w:numId w:val="35"/>
        </w:numPr>
        <w:tabs>
          <w:tab w:pos="2539" w:val="left" w:leader="none"/>
        </w:tabs>
        <w:spacing w:line="240" w:lineRule="auto" w:before="0" w:after="0"/>
        <w:ind w:left="2538" w:right="0" w:hanging="721"/>
        <w:jc w:val="left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preços</w:t>
      </w:r>
      <w:r>
        <w:rPr>
          <w:spacing w:val="-2"/>
          <w:sz w:val="24"/>
        </w:rPr>
        <w:t> </w:t>
      </w:r>
      <w:r>
        <w:rPr>
          <w:sz w:val="24"/>
        </w:rPr>
        <w:t>registrados</w:t>
      </w:r>
      <w:r>
        <w:rPr>
          <w:spacing w:val="-2"/>
          <w:sz w:val="24"/>
        </w:rPr>
        <w:t> </w:t>
      </w:r>
      <w:r>
        <w:rPr>
          <w:sz w:val="24"/>
        </w:rPr>
        <w:t>se</w:t>
      </w:r>
      <w:r>
        <w:rPr>
          <w:spacing w:val="-2"/>
          <w:sz w:val="24"/>
        </w:rPr>
        <w:t> </w:t>
      </w:r>
      <w:r>
        <w:rPr>
          <w:sz w:val="24"/>
        </w:rPr>
        <w:t>apresentarem</w:t>
      </w:r>
      <w:r>
        <w:rPr>
          <w:spacing w:val="-2"/>
          <w:sz w:val="24"/>
        </w:rPr>
        <w:t> </w:t>
      </w:r>
      <w:r>
        <w:rPr>
          <w:sz w:val="24"/>
        </w:rPr>
        <w:t>superiores</w:t>
      </w:r>
      <w:r>
        <w:rPr>
          <w:spacing w:val="-1"/>
          <w:sz w:val="24"/>
        </w:rPr>
        <w:t> </w:t>
      </w:r>
      <w:r>
        <w:rPr>
          <w:sz w:val="24"/>
        </w:rPr>
        <w:t>aos</w:t>
      </w:r>
      <w:r>
        <w:rPr>
          <w:spacing w:val="-2"/>
          <w:sz w:val="24"/>
        </w:rPr>
        <w:t> </w:t>
      </w:r>
      <w:r>
        <w:rPr>
          <w:sz w:val="24"/>
        </w:rPr>
        <w:t>praticados</w:t>
      </w:r>
      <w:r>
        <w:rPr>
          <w:spacing w:val="-2"/>
          <w:sz w:val="24"/>
        </w:rPr>
        <w:t> </w:t>
      </w:r>
      <w:r>
        <w:rPr>
          <w:sz w:val="24"/>
        </w:rPr>
        <w:t>no mercado.</w:t>
      </w:r>
    </w:p>
    <w:p>
      <w:pPr>
        <w:pStyle w:val="BodyText"/>
      </w:pPr>
    </w:p>
    <w:p>
      <w:pPr>
        <w:pStyle w:val="ListParagraph"/>
        <w:numPr>
          <w:ilvl w:val="2"/>
          <w:numId w:val="35"/>
        </w:numPr>
        <w:tabs>
          <w:tab w:pos="2539" w:val="left" w:leader="none"/>
        </w:tabs>
        <w:spacing w:line="240" w:lineRule="auto" w:before="0" w:after="0"/>
        <w:ind w:left="2538" w:right="0" w:hanging="721"/>
        <w:jc w:val="left"/>
        <w:rPr>
          <w:sz w:val="24"/>
        </w:rPr>
      </w:pP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razões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interesse</w:t>
      </w:r>
      <w:r>
        <w:rPr>
          <w:spacing w:val="-1"/>
          <w:sz w:val="24"/>
        </w:rPr>
        <w:t> </w:t>
      </w:r>
      <w:r>
        <w:rPr>
          <w:sz w:val="24"/>
        </w:rPr>
        <w:t>público,</w:t>
      </w:r>
      <w:r>
        <w:rPr>
          <w:spacing w:val="-1"/>
          <w:sz w:val="24"/>
        </w:rPr>
        <w:t> </w:t>
      </w:r>
      <w:r>
        <w:rPr>
          <w:sz w:val="24"/>
        </w:rPr>
        <w:t>devidamente</w:t>
      </w:r>
      <w:r>
        <w:rPr>
          <w:spacing w:val="-1"/>
          <w:sz w:val="24"/>
        </w:rPr>
        <w:t> </w:t>
      </w:r>
      <w:r>
        <w:rPr>
          <w:sz w:val="24"/>
        </w:rPr>
        <w:t>demonstradas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justificadas.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35"/>
        </w:numPr>
        <w:tabs>
          <w:tab w:pos="2539" w:val="left" w:leader="none"/>
        </w:tabs>
        <w:spacing w:line="240" w:lineRule="auto" w:before="0" w:after="0"/>
        <w:ind w:left="2538" w:right="0" w:hanging="721"/>
        <w:jc w:val="left"/>
        <w:rPr>
          <w:sz w:val="24"/>
        </w:rPr>
      </w:pP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de endereço</w:t>
      </w:r>
      <w:r>
        <w:rPr>
          <w:spacing w:val="-1"/>
          <w:sz w:val="24"/>
        </w:rPr>
        <w:t> </w:t>
      </w:r>
      <w:r>
        <w:rPr>
          <w:sz w:val="24"/>
        </w:rPr>
        <w:t>incerto,</w:t>
      </w:r>
      <w:r>
        <w:rPr>
          <w:spacing w:val="-2"/>
          <w:sz w:val="24"/>
        </w:rPr>
        <w:t> </w:t>
      </w:r>
      <w:r>
        <w:rPr>
          <w:sz w:val="24"/>
        </w:rPr>
        <w:t>inacessível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ignorado.</w:t>
      </w:r>
    </w:p>
    <w:p>
      <w:pPr>
        <w:pStyle w:val="BodyText"/>
      </w:pPr>
    </w:p>
    <w:p>
      <w:pPr>
        <w:pStyle w:val="ListParagraph"/>
        <w:numPr>
          <w:ilvl w:val="1"/>
          <w:numId w:val="35"/>
        </w:numPr>
        <w:tabs>
          <w:tab w:pos="1675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Pela empresa, quando mediante solicitação por escrito, comprovar estar impossibilitada de</w:t>
      </w:r>
      <w:r>
        <w:rPr>
          <w:spacing w:val="1"/>
          <w:sz w:val="24"/>
        </w:rPr>
        <w:t> </w:t>
      </w:r>
      <w:r>
        <w:rPr>
          <w:sz w:val="24"/>
        </w:rPr>
        <w:t>cumprir às exigências preestabelecidas na presente Ata de Registro de Preços. No caso, a solicitação</w:t>
      </w:r>
      <w:r>
        <w:rPr>
          <w:spacing w:val="-57"/>
          <w:sz w:val="24"/>
        </w:rPr>
        <w:t> </w:t>
      </w:r>
      <w:r>
        <w:rPr>
          <w:sz w:val="24"/>
        </w:rPr>
        <w:t>para cancelamento de preços registrados deverá ser formulada com a antecedência 30 (trinta) dias,</w:t>
      </w:r>
      <w:r>
        <w:rPr>
          <w:spacing w:val="1"/>
          <w:sz w:val="24"/>
        </w:rPr>
        <w:t> </w:t>
      </w:r>
      <w:r>
        <w:rPr>
          <w:sz w:val="24"/>
        </w:rPr>
        <w:t>facultado</w:t>
      </w:r>
      <w:r>
        <w:rPr>
          <w:spacing w:val="-1"/>
          <w:sz w:val="24"/>
        </w:rPr>
        <w:t> </w:t>
      </w:r>
      <w:r>
        <w:rPr>
          <w:sz w:val="24"/>
        </w:rPr>
        <w:t>ao Município à aplicação das penalidades</w:t>
      </w:r>
      <w:r>
        <w:rPr>
          <w:spacing w:val="-1"/>
          <w:sz w:val="24"/>
        </w:rPr>
        <w:t> </w:t>
      </w:r>
      <w:r>
        <w:rPr>
          <w:sz w:val="24"/>
        </w:rPr>
        <w:t>previstas neste edital.</w:t>
      </w:r>
    </w:p>
    <w:p>
      <w:pPr>
        <w:pStyle w:val="BodyText"/>
      </w:pPr>
    </w:p>
    <w:p>
      <w:pPr>
        <w:pStyle w:val="ListParagraph"/>
        <w:numPr>
          <w:ilvl w:val="1"/>
          <w:numId w:val="35"/>
        </w:numPr>
        <w:tabs>
          <w:tab w:pos="1694" w:val="left" w:leader="none"/>
        </w:tabs>
        <w:spacing w:line="240" w:lineRule="auto" w:before="0" w:after="0"/>
        <w:ind w:left="1098" w:right="717" w:firstLine="0"/>
        <w:jc w:val="both"/>
        <w:rPr>
          <w:sz w:val="24"/>
        </w:rPr>
      </w:pPr>
      <w:r>
        <w:rPr>
          <w:sz w:val="24"/>
        </w:rPr>
        <w:t>A comunicação do cancelamento do(s) preços registrado(s), nos casos previstos no item</w:t>
      </w:r>
      <w:r>
        <w:rPr>
          <w:spacing w:val="1"/>
          <w:sz w:val="24"/>
        </w:rPr>
        <w:t> </w:t>
      </w:r>
      <w:r>
        <w:rPr>
          <w:sz w:val="24"/>
        </w:rPr>
        <w:t>anterior será feita pessoalmente ou por correspondência com aviso de recebimento, juntado-se o</w:t>
      </w:r>
      <w:r>
        <w:rPr>
          <w:spacing w:val="1"/>
          <w:sz w:val="24"/>
        </w:rPr>
        <w:t> </w:t>
      </w:r>
      <w:r>
        <w:rPr>
          <w:sz w:val="24"/>
        </w:rPr>
        <w:t>comprovante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2"/>
          <w:sz w:val="24"/>
        </w:rPr>
        <w:t> </w:t>
      </w:r>
      <w:r>
        <w:rPr>
          <w:sz w:val="24"/>
        </w:rPr>
        <w:t>expediente</w:t>
      </w:r>
      <w:r>
        <w:rPr>
          <w:spacing w:val="-2"/>
          <w:sz w:val="24"/>
        </w:rPr>
        <w:t> </w:t>
      </w:r>
      <w:r>
        <w:rPr>
          <w:sz w:val="24"/>
        </w:rPr>
        <w:t>administrativo que</w:t>
      </w:r>
      <w:r>
        <w:rPr>
          <w:spacing w:val="-2"/>
          <w:sz w:val="24"/>
        </w:rPr>
        <w:t> </w:t>
      </w:r>
      <w:r>
        <w:rPr>
          <w:sz w:val="24"/>
        </w:rPr>
        <w:t>tiver dado origem</w:t>
      </w:r>
      <w:r>
        <w:rPr>
          <w:spacing w:val="-1"/>
          <w:sz w:val="24"/>
        </w:rPr>
        <w:t> </w:t>
      </w:r>
      <w:r>
        <w:rPr>
          <w:sz w:val="24"/>
        </w:rPr>
        <w:t>ao registro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preços.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 QUARTA -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TERMO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CONTRATUAL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36"/>
        </w:numPr>
        <w:tabs>
          <w:tab w:pos="1682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As obrigações decorrentes desta Ata de Registro de Preços serão formalizadas através de</w:t>
      </w:r>
      <w:r>
        <w:rPr>
          <w:spacing w:val="1"/>
          <w:sz w:val="24"/>
        </w:rPr>
        <w:t> </w:t>
      </w:r>
      <w:r>
        <w:rPr>
          <w:sz w:val="24"/>
        </w:rPr>
        <w:t>Ordem de Serviço, Nota de Empenho e Contrato, em estrita observância aos princípios gerais do</w:t>
      </w:r>
      <w:r>
        <w:rPr>
          <w:spacing w:val="1"/>
          <w:sz w:val="24"/>
        </w:rPr>
        <w:t> </w:t>
      </w:r>
      <w:r>
        <w:rPr>
          <w:sz w:val="24"/>
        </w:rPr>
        <w:t>direto</w:t>
      </w:r>
      <w:r>
        <w:rPr>
          <w:spacing w:val="-1"/>
          <w:sz w:val="24"/>
        </w:rPr>
        <w:t> </w:t>
      </w:r>
      <w:r>
        <w:rPr>
          <w:sz w:val="24"/>
        </w:rPr>
        <w:t>e às normas</w:t>
      </w:r>
      <w:r>
        <w:rPr>
          <w:spacing w:val="2"/>
          <w:sz w:val="24"/>
        </w:rPr>
        <w:t> </w:t>
      </w:r>
      <w:r>
        <w:rPr>
          <w:sz w:val="24"/>
        </w:rPr>
        <w:t>contempladas em</w:t>
      </w:r>
      <w:r>
        <w:rPr>
          <w:spacing w:val="-1"/>
          <w:sz w:val="24"/>
        </w:rPr>
        <w:t> </w:t>
      </w:r>
      <w:r>
        <w:rPr>
          <w:sz w:val="24"/>
        </w:rPr>
        <w:t>nossa</w:t>
      </w:r>
      <w:r>
        <w:rPr>
          <w:spacing w:val="-1"/>
          <w:sz w:val="24"/>
        </w:rPr>
        <w:t> </w:t>
      </w:r>
      <w:r>
        <w:rPr>
          <w:sz w:val="24"/>
        </w:rPr>
        <w:t>legislação vigente.</w:t>
      </w:r>
    </w:p>
    <w:p>
      <w:pPr>
        <w:pStyle w:val="BodyText"/>
      </w:pPr>
    </w:p>
    <w:p>
      <w:pPr>
        <w:pStyle w:val="ListParagraph"/>
        <w:numPr>
          <w:ilvl w:val="1"/>
          <w:numId w:val="36"/>
        </w:numPr>
        <w:tabs>
          <w:tab w:pos="1651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A recusa da adjudicatória em assinar a Ata de Registro de Preços, ou a dar quitação em Nota</w:t>
      </w:r>
      <w:r>
        <w:rPr>
          <w:spacing w:val="1"/>
          <w:sz w:val="24"/>
        </w:rPr>
        <w:t> </w:t>
      </w:r>
      <w:r>
        <w:rPr>
          <w:sz w:val="24"/>
        </w:rPr>
        <w:t>de Empenho e retirar a nota de serviço equivalente, caracteriza descumprimento de obrigações,</w:t>
      </w:r>
      <w:r>
        <w:rPr>
          <w:spacing w:val="1"/>
          <w:sz w:val="24"/>
        </w:rPr>
        <w:t> </w:t>
      </w:r>
      <w:r>
        <w:rPr>
          <w:sz w:val="24"/>
        </w:rPr>
        <w:t>passíveis das sanções previstas no art. 81 e seguintes da Lei 8.666/93 com as alterações posteriores.</w:t>
      </w:r>
      <w:r>
        <w:rPr>
          <w:spacing w:val="1"/>
          <w:sz w:val="24"/>
        </w:rPr>
        <w:t> </w:t>
      </w:r>
      <w:r>
        <w:rPr>
          <w:sz w:val="24"/>
        </w:rPr>
        <w:t>Neste caso, a critério do Município, poderá ser celebrada contratação com o ofertante do menor</w:t>
      </w:r>
      <w:r>
        <w:rPr>
          <w:spacing w:val="1"/>
          <w:sz w:val="24"/>
        </w:rPr>
        <w:t> </w:t>
      </w:r>
      <w:r>
        <w:rPr>
          <w:sz w:val="24"/>
        </w:rPr>
        <w:t>preço,</w:t>
      </w:r>
      <w:r>
        <w:rPr>
          <w:spacing w:val="-2"/>
          <w:sz w:val="24"/>
        </w:rPr>
        <w:t> </w:t>
      </w:r>
      <w:r>
        <w:rPr>
          <w:sz w:val="24"/>
        </w:rPr>
        <w:t>subsequente,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houverem</w:t>
      </w:r>
      <w:r>
        <w:rPr>
          <w:spacing w:val="-1"/>
          <w:sz w:val="24"/>
        </w:rPr>
        <w:t> </w:t>
      </w:r>
      <w:r>
        <w:rPr>
          <w:sz w:val="24"/>
        </w:rPr>
        <w:t>outros</w:t>
      </w:r>
      <w:r>
        <w:rPr>
          <w:spacing w:val="-1"/>
          <w:sz w:val="24"/>
        </w:rPr>
        <w:t> </w:t>
      </w:r>
      <w:r>
        <w:rPr>
          <w:sz w:val="24"/>
        </w:rPr>
        <w:t>detentores</w:t>
      </w:r>
      <w:r>
        <w:rPr>
          <w:spacing w:val="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presente</w:t>
      </w:r>
      <w:r>
        <w:rPr>
          <w:spacing w:val="-2"/>
          <w:sz w:val="24"/>
        </w:rPr>
        <w:t> </w:t>
      </w:r>
      <w:r>
        <w:rPr>
          <w:sz w:val="24"/>
        </w:rPr>
        <w:t>ata, ou</w:t>
      </w:r>
      <w:r>
        <w:rPr>
          <w:spacing w:val="-1"/>
          <w:sz w:val="24"/>
        </w:rPr>
        <w:t> </w:t>
      </w:r>
      <w:r>
        <w:rPr>
          <w:sz w:val="24"/>
        </w:rPr>
        <w:t>promover</w:t>
      </w:r>
      <w:r>
        <w:rPr>
          <w:spacing w:val="-1"/>
          <w:sz w:val="24"/>
        </w:rPr>
        <w:t> </w:t>
      </w:r>
      <w:r>
        <w:rPr>
          <w:sz w:val="24"/>
        </w:rPr>
        <w:t>nova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</w:pPr>
    </w:p>
    <w:p>
      <w:pPr>
        <w:pStyle w:val="ListParagraph"/>
        <w:numPr>
          <w:ilvl w:val="1"/>
          <w:numId w:val="36"/>
        </w:numPr>
        <w:tabs>
          <w:tab w:pos="1771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edital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Pregão</w:t>
      </w:r>
      <w:r>
        <w:rPr>
          <w:spacing w:val="1"/>
          <w:sz w:val="24"/>
        </w:rPr>
        <w:t> </w:t>
      </w:r>
      <w:r>
        <w:rPr>
          <w:sz w:val="24"/>
        </w:rPr>
        <w:t>Presencial</w:t>
      </w:r>
      <w:r>
        <w:rPr>
          <w:spacing w:val="1"/>
          <w:sz w:val="24"/>
        </w:rPr>
        <w:t> </w:t>
      </w:r>
      <w:r>
        <w:rPr>
          <w:sz w:val="24"/>
        </w:rPr>
        <w:t>07/2021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seus</w:t>
      </w:r>
      <w:r>
        <w:rPr>
          <w:spacing w:val="1"/>
          <w:sz w:val="24"/>
        </w:rPr>
        <w:t> </w:t>
      </w:r>
      <w:r>
        <w:rPr>
          <w:sz w:val="24"/>
        </w:rPr>
        <w:t>anexos</w:t>
      </w:r>
      <w:r>
        <w:rPr>
          <w:spacing w:val="1"/>
          <w:sz w:val="24"/>
        </w:rPr>
        <w:t> </w:t>
      </w:r>
      <w:r>
        <w:rPr>
          <w:sz w:val="24"/>
        </w:rPr>
        <w:t>integram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ata,</w:t>
      </w:r>
      <w:r>
        <w:rPr>
          <w:spacing w:val="1"/>
          <w:sz w:val="24"/>
        </w:rPr>
        <w:t> </w:t>
      </w:r>
      <w:r>
        <w:rPr>
          <w:sz w:val="24"/>
        </w:rPr>
        <w:t>independentemente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transcrição,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sejam dirimidas</w:t>
      </w:r>
      <w:r>
        <w:rPr>
          <w:spacing w:val="-1"/>
          <w:sz w:val="24"/>
        </w:rPr>
        <w:t> </w:t>
      </w:r>
      <w:r>
        <w:rPr>
          <w:sz w:val="24"/>
        </w:rPr>
        <w:t>quaisquer</w:t>
      </w:r>
      <w:r>
        <w:rPr>
          <w:spacing w:val="-1"/>
          <w:sz w:val="24"/>
        </w:rPr>
        <w:t> </w:t>
      </w:r>
      <w:r>
        <w:rPr>
          <w:sz w:val="24"/>
        </w:rPr>
        <w:t>dúvidas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interpretações.</w:t>
      </w:r>
    </w:p>
    <w:p>
      <w:pPr>
        <w:pStyle w:val="BodyText"/>
        <w:spacing w:before="8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 QUINTA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DOS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SERVIÇOS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SEREM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PRESTADOS</w:t>
        <w:tab/>
      </w:r>
    </w:p>
    <w:p>
      <w:pPr>
        <w:pStyle w:val="BodyText"/>
        <w:spacing w:before="1"/>
        <w:rPr>
          <w:b/>
          <w:sz w:val="36"/>
        </w:rPr>
      </w:pPr>
    </w:p>
    <w:p>
      <w:pPr>
        <w:pStyle w:val="ListParagraph"/>
        <w:numPr>
          <w:ilvl w:val="1"/>
          <w:numId w:val="37"/>
        </w:numPr>
        <w:tabs>
          <w:tab w:pos="1639" w:val="left" w:leader="none"/>
        </w:tabs>
        <w:spacing w:line="240" w:lineRule="auto" w:before="0" w:after="0"/>
        <w:ind w:left="1638" w:right="0" w:hanging="541"/>
        <w:jc w:val="left"/>
        <w:rPr>
          <w:b/>
          <w:sz w:val="24"/>
        </w:rPr>
      </w:pPr>
      <w:r>
        <w:rPr>
          <w:b/>
          <w:sz w:val="24"/>
        </w:rPr>
        <w:t>DETALHAMENTO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DOS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SERVIÇOS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CONTRATADOS:</w:t>
      </w:r>
    </w:p>
    <w:p>
      <w:pPr>
        <w:pStyle w:val="ListParagraph"/>
        <w:numPr>
          <w:ilvl w:val="2"/>
          <w:numId w:val="37"/>
        </w:numPr>
        <w:tabs>
          <w:tab w:pos="2601" w:val="left" w:leader="none"/>
        </w:tabs>
        <w:spacing w:line="240" w:lineRule="auto" w:before="132" w:after="0"/>
        <w:ind w:left="1806" w:right="721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prestação</w:t>
      </w:r>
      <w:r>
        <w:rPr>
          <w:spacing w:val="14"/>
          <w:sz w:val="24"/>
        </w:rPr>
        <w:t> </w:t>
      </w:r>
      <w:r>
        <w:rPr>
          <w:sz w:val="24"/>
        </w:rPr>
        <w:t>dos</w:t>
      </w:r>
      <w:r>
        <w:rPr>
          <w:spacing w:val="14"/>
          <w:sz w:val="24"/>
        </w:rPr>
        <w:t> </w:t>
      </w:r>
      <w:r>
        <w:rPr>
          <w:sz w:val="24"/>
        </w:rPr>
        <w:t>serviços</w:t>
      </w:r>
      <w:r>
        <w:rPr>
          <w:spacing w:val="14"/>
          <w:sz w:val="24"/>
        </w:rPr>
        <w:t> </w:t>
      </w:r>
      <w:r>
        <w:rPr>
          <w:sz w:val="24"/>
        </w:rPr>
        <w:t>será</w:t>
      </w:r>
      <w:r>
        <w:rPr>
          <w:spacing w:val="14"/>
          <w:sz w:val="24"/>
        </w:rPr>
        <w:t> </w:t>
      </w:r>
      <w:r>
        <w:rPr>
          <w:sz w:val="24"/>
        </w:rPr>
        <w:t>realizada</w:t>
      </w:r>
      <w:r>
        <w:rPr>
          <w:spacing w:val="13"/>
          <w:sz w:val="24"/>
        </w:rPr>
        <w:t> </w:t>
      </w:r>
      <w:r>
        <w:rPr>
          <w:sz w:val="24"/>
        </w:rPr>
        <w:t>conforme</w:t>
      </w:r>
      <w:r>
        <w:rPr>
          <w:spacing w:val="21"/>
          <w:sz w:val="24"/>
        </w:rPr>
        <w:t> </w:t>
      </w:r>
      <w:r>
        <w:rPr>
          <w:sz w:val="24"/>
        </w:rPr>
        <w:t>especificações</w:t>
      </w:r>
      <w:r>
        <w:rPr>
          <w:spacing w:val="14"/>
          <w:sz w:val="24"/>
        </w:rPr>
        <w:t> </w:t>
      </w:r>
      <w:r>
        <w:rPr>
          <w:sz w:val="24"/>
        </w:rPr>
        <w:t>do</w:t>
      </w:r>
      <w:r>
        <w:rPr>
          <w:spacing w:val="15"/>
          <w:sz w:val="24"/>
        </w:rPr>
        <w:t> </w:t>
      </w:r>
      <w:r>
        <w:rPr>
          <w:sz w:val="24"/>
        </w:rPr>
        <w:t>termo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referência</w:t>
      </w:r>
      <w:r>
        <w:rPr>
          <w:spacing w:val="-2"/>
          <w:sz w:val="24"/>
        </w:rPr>
        <w:t> </w:t>
      </w:r>
      <w:r>
        <w:rPr>
          <w:sz w:val="24"/>
        </w:rPr>
        <w:t>(Anexo</w:t>
      </w:r>
      <w:r>
        <w:rPr>
          <w:spacing w:val="2"/>
          <w:sz w:val="24"/>
        </w:rPr>
        <w:t> </w:t>
      </w:r>
      <w:r>
        <w:rPr>
          <w:sz w:val="24"/>
        </w:rPr>
        <w:t>I).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SEXTA–DA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DOTAÇÃO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ORÇAMENTÁRIA</w:t>
        <w:tab/>
      </w:r>
    </w:p>
    <w:p>
      <w:pPr>
        <w:spacing w:after="0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33"/>
        <w:ind w:left="1098" w:right="723"/>
        <w:jc w:val="both"/>
      </w:pPr>
      <w:r>
        <w:rPr/>
        <w:t>16.1. A despesa decorrente da contratação do objeto desta licitação correrá à conta de dotações dos</w:t>
      </w:r>
      <w:r>
        <w:rPr>
          <w:spacing w:val="1"/>
        </w:rPr>
        <w:t> </w:t>
      </w:r>
      <w:r>
        <w:rPr/>
        <w:t>municípios que aderirem a presente ARP, sendo que por ocasião da expedição da competente ordem</w:t>
      </w:r>
      <w:r>
        <w:rPr>
          <w:spacing w:val="-57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fornecimento, serão informadas as</w:t>
      </w:r>
      <w:r>
        <w:rPr>
          <w:spacing w:val="1"/>
        </w:rPr>
        <w:t> </w:t>
      </w:r>
      <w:r>
        <w:rPr/>
        <w:t>fichas</w:t>
      </w:r>
      <w:r>
        <w:rPr>
          <w:spacing w:val="2"/>
        </w:rPr>
        <w:t> </w:t>
      </w:r>
      <w:r>
        <w:rPr/>
        <w:t>correspondentes e</w:t>
      </w:r>
      <w:r>
        <w:rPr>
          <w:spacing w:val="-3"/>
        </w:rPr>
        <w:t> </w:t>
      </w:r>
      <w:r>
        <w:rPr/>
        <w:t>respectivos</w:t>
      </w:r>
      <w:r>
        <w:rPr>
          <w:spacing w:val="2"/>
        </w:rPr>
        <w:t> </w:t>
      </w:r>
      <w:r>
        <w:rPr/>
        <w:t>vínculos.</w:t>
      </w:r>
    </w:p>
    <w:p>
      <w:pPr>
        <w:pStyle w:val="BodyText"/>
        <w:spacing w:before="7"/>
        <w:rPr>
          <w:sz w:val="16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DÉCIMA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SÉTIMA–DAS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DISPOSIÇÕES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GERAIS.</w:t>
        <w:tab/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38"/>
        </w:numPr>
        <w:tabs>
          <w:tab w:pos="1644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Esta Ata de Registro de Preços é regida pela Lei Federal nº 8.666/93 em sua atual redação, no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for</w:t>
      </w:r>
      <w:r>
        <w:rPr>
          <w:spacing w:val="1"/>
          <w:sz w:val="24"/>
        </w:rPr>
        <w:t> </w:t>
      </w:r>
      <w:r>
        <w:rPr>
          <w:sz w:val="24"/>
        </w:rPr>
        <w:t>incompatível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legislação</w:t>
      </w:r>
      <w:r>
        <w:rPr>
          <w:spacing w:val="1"/>
          <w:sz w:val="24"/>
        </w:rPr>
        <w:t> </w:t>
      </w:r>
      <w:r>
        <w:rPr>
          <w:sz w:val="24"/>
        </w:rPr>
        <w:t>Federal,</w:t>
      </w:r>
      <w:r>
        <w:rPr>
          <w:spacing w:val="1"/>
          <w:sz w:val="24"/>
        </w:rPr>
        <w:t> </w:t>
      </w:r>
      <w:r>
        <w:rPr>
          <w:sz w:val="24"/>
        </w:rPr>
        <w:t>e,</w:t>
      </w:r>
      <w:r>
        <w:rPr>
          <w:spacing w:val="1"/>
          <w:sz w:val="24"/>
        </w:rPr>
        <w:t> </w:t>
      </w:r>
      <w:r>
        <w:rPr>
          <w:sz w:val="24"/>
        </w:rPr>
        <w:t>subsidiariamente</w:t>
      </w:r>
      <w:r>
        <w:rPr>
          <w:spacing w:val="1"/>
          <w:sz w:val="24"/>
        </w:rPr>
        <w:t> </w:t>
      </w:r>
      <w:r>
        <w:rPr>
          <w:sz w:val="24"/>
        </w:rPr>
        <w:t>pelos</w:t>
      </w:r>
      <w:r>
        <w:rPr>
          <w:spacing w:val="1"/>
          <w:sz w:val="24"/>
        </w:rPr>
        <w:t> </w:t>
      </w:r>
      <w:r>
        <w:rPr>
          <w:sz w:val="24"/>
        </w:rPr>
        <w:t>princípios</w:t>
      </w:r>
      <w:r>
        <w:rPr>
          <w:spacing w:val="1"/>
          <w:sz w:val="24"/>
        </w:rPr>
        <w:t> </w:t>
      </w:r>
      <w:r>
        <w:rPr>
          <w:sz w:val="24"/>
        </w:rPr>
        <w:t>gerais</w:t>
      </w:r>
      <w:r>
        <w:rPr>
          <w:spacing w:val="60"/>
          <w:sz w:val="24"/>
        </w:rPr>
        <w:t> </w:t>
      </w:r>
      <w:r>
        <w:rPr>
          <w:sz w:val="24"/>
        </w:rPr>
        <w:t>de</w:t>
      </w:r>
      <w:r>
        <w:rPr>
          <w:spacing w:val="-58"/>
          <w:sz w:val="24"/>
        </w:rPr>
        <w:t> </w:t>
      </w:r>
      <w:r>
        <w:rPr>
          <w:sz w:val="24"/>
        </w:rPr>
        <w:t>direito.</w:t>
      </w:r>
    </w:p>
    <w:p>
      <w:pPr>
        <w:pStyle w:val="BodyText"/>
      </w:pPr>
    </w:p>
    <w:p>
      <w:pPr>
        <w:pStyle w:val="ListParagraph"/>
        <w:numPr>
          <w:ilvl w:val="1"/>
          <w:numId w:val="38"/>
        </w:numPr>
        <w:tabs>
          <w:tab w:pos="1685" w:val="left" w:leader="none"/>
        </w:tabs>
        <w:spacing w:line="240" w:lineRule="auto" w:before="0" w:after="0"/>
        <w:ind w:left="1098" w:right="727" w:firstLine="0"/>
        <w:jc w:val="both"/>
        <w:rPr>
          <w:sz w:val="24"/>
        </w:rPr>
      </w:pPr>
      <w:r>
        <w:rPr>
          <w:sz w:val="24"/>
        </w:rPr>
        <w:t>Os prazos previstos neste contrato serão contados nos termos do art. 110 da Lei Federal</w:t>
      </w:r>
      <w:r>
        <w:rPr>
          <w:spacing w:val="1"/>
          <w:sz w:val="24"/>
        </w:rPr>
        <w:t> </w:t>
      </w:r>
      <w:r>
        <w:rPr>
          <w:sz w:val="24"/>
        </w:rPr>
        <w:t>8.666/93</w:t>
      </w:r>
      <w:r>
        <w:rPr>
          <w:spacing w:val="-1"/>
          <w:sz w:val="24"/>
        </w:rPr>
        <w:t> </w:t>
      </w:r>
      <w:r>
        <w:rPr>
          <w:sz w:val="24"/>
        </w:rPr>
        <w:t>com as alterações posteriores.</w:t>
      </w:r>
    </w:p>
    <w:p>
      <w:pPr>
        <w:pStyle w:val="BodyText"/>
      </w:pPr>
    </w:p>
    <w:p>
      <w:pPr>
        <w:pStyle w:val="ListParagraph"/>
        <w:numPr>
          <w:ilvl w:val="1"/>
          <w:numId w:val="38"/>
        </w:numPr>
        <w:tabs>
          <w:tab w:pos="1666" w:val="left" w:leader="none"/>
        </w:tabs>
        <w:spacing w:line="240" w:lineRule="auto" w:before="1" w:after="0"/>
        <w:ind w:left="1098" w:right="721" w:firstLine="0"/>
        <w:jc w:val="both"/>
        <w:rPr>
          <w:sz w:val="24"/>
        </w:rPr>
      </w:pPr>
      <w:r>
        <w:rPr>
          <w:sz w:val="24"/>
        </w:rPr>
        <w:t>O fornecedor ficará obrigado a atender todos os pedidos efetuados durante a vigência desta</w:t>
      </w:r>
      <w:r>
        <w:rPr>
          <w:spacing w:val="1"/>
          <w:sz w:val="24"/>
        </w:rPr>
        <w:t> </w:t>
      </w:r>
      <w:r>
        <w:rPr>
          <w:sz w:val="24"/>
        </w:rPr>
        <w:t>Ata de Registro de Preços, ainda que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expiração do prazo de entrega</w:t>
      </w:r>
      <w:r>
        <w:rPr>
          <w:spacing w:val="60"/>
          <w:sz w:val="24"/>
        </w:rPr>
        <w:t> </w:t>
      </w:r>
      <w:r>
        <w:rPr>
          <w:sz w:val="24"/>
        </w:rPr>
        <w:t>previsto no cronograma</w:t>
      </w:r>
      <w:r>
        <w:rPr>
          <w:spacing w:val="1"/>
          <w:sz w:val="24"/>
        </w:rPr>
        <w:t> </w:t>
      </w:r>
      <w:r>
        <w:rPr>
          <w:sz w:val="24"/>
        </w:rPr>
        <w:t>ocorra após seu vencimento.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38"/>
        </w:numPr>
        <w:tabs>
          <w:tab w:pos="1728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partes</w:t>
      </w:r>
      <w:r>
        <w:rPr>
          <w:spacing w:val="1"/>
          <w:sz w:val="24"/>
        </w:rPr>
        <w:t> </w:t>
      </w:r>
      <w:r>
        <w:rPr>
          <w:sz w:val="24"/>
        </w:rPr>
        <w:t>elegem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Comarca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Conselheiro</w:t>
      </w:r>
      <w:r>
        <w:rPr>
          <w:spacing w:val="1"/>
          <w:sz w:val="24"/>
        </w:rPr>
        <w:t> </w:t>
      </w:r>
      <w:r>
        <w:rPr>
          <w:sz w:val="24"/>
        </w:rPr>
        <w:t>Lafaiete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dirimir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controvérsia a</w:t>
      </w:r>
      <w:r>
        <w:rPr>
          <w:spacing w:val="-1"/>
          <w:sz w:val="24"/>
        </w:rPr>
        <w:t> </w:t>
      </w:r>
      <w:r>
        <w:rPr>
          <w:sz w:val="24"/>
        </w:rPr>
        <w:t>respeito do</w:t>
      </w:r>
      <w:r>
        <w:rPr>
          <w:spacing w:val="-1"/>
          <w:sz w:val="24"/>
        </w:rPr>
        <w:t> </w:t>
      </w:r>
      <w:r>
        <w:rPr>
          <w:sz w:val="24"/>
        </w:rPr>
        <w:t>cumprimento do contrato ou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instrumento equivalente.</w:t>
      </w:r>
    </w:p>
    <w:p>
      <w:pPr>
        <w:pStyle w:val="BodyText"/>
      </w:pPr>
    </w:p>
    <w:p>
      <w:pPr>
        <w:pStyle w:val="BodyText"/>
        <w:ind w:left="1098" w:right="728"/>
      </w:pPr>
      <w:r>
        <w:rPr/>
        <w:t>E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estarem</w:t>
      </w:r>
      <w:r>
        <w:rPr>
          <w:spacing w:val="6"/>
        </w:rPr>
        <w:t> </w:t>
      </w:r>
      <w:r>
        <w:rPr/>
        <w:t>as</w:t>
      </w:r>
      <w:r>
        <w:rPr>
          <w:spacing w:val="4"/>
        </w:rPr>
        <w:t> </w:t>
      </w:r>
      <w:r>
        <w:rPr/>
        <w:t>partes</w:t>
      </w:r>
      <w:r>
        <w:rPr>
          <w:spacing w:val="3"/>
        </w:rPr>
        <w:t> </w:t>
      </w:r>
      <w:r>
        <w:rPr/>
        <w:t>justas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contratadas,</w:t>
      </w:r>
      <w:r>
        <w:rPr>
          <w:spacing w:val="3"/>
        </w:rPr>
        <w:t> </w:t>
      </w:r>
      <w:r>
        <w:rPr/>
        <w:t>assinam</w:t>
      </w:r>
      <w:r>
        <w:rPr>
          <w:spacing w:val="5"/>
        </w:rPr>
        <w:t> </w:t>
      </w:r>
      <w:r>
        <w:rPr/>
        <w:t>o</w:t>
      </w:r>
      <w:r>
        <w:rPr>
          <w:spacing w:val="3"/>
        </w:rPr>
        <w:t> </w:t>
      </w:r>
      <w:r>
        <w:rPr/>
        <w:t>presente</w:t>
      </w:r>
      <w:r>
        <w:rPr>
          <w:spacing w:val="6"/>
        </w:rPr>
        <w:t> </w:t>
      </w:r>
      <w:r>
        <w:rPr/>
        <w:t>contrato</w:t>
      </w:r>
      <w:r>
        <w:rPr>
          <w:spacing w:val="4"/>
        </w:rPr>
        <w:t> </w:t>
      </w:r>
      <w:r>
        <w:rPr/>
        <w:t>lavrado</w:t>
      </w:r>
      <w:r>
        <w:rPr>
          <w:spacing w:val="4"/>
        </w:rPr>
        <w:t> </w:t>
      </w:r>
      <w:r>
        <w:rPr/>
        <w:t>em</w:t>
      </w:r>
      <w:r>
        <w:rPr>
          <w:spacing w:val="7"/>
        </w:rPr>
        <w:t> </w:t>
      </w:r>
      <w:r>
        <w:rPr/>
        <w:t>3</w:t>
      </w:r>
      <w:r>
        <w:rPr>
          <w:spacing w:val="3"/>
        </w:rPr>
        <w:t> </w:t>
      </w:r>
      <w:r>
        <w:rPr/>
        <w:t>(três)</w:t>
      </w:r>
      <w:r>
        <w:rPr>
          <w:spacing w:val="4"/>
        </w:rPr>
        <w:t> </w:t>
      </w:r>
      <w:r>
        <w:rPr/>
        <w:t>vias</w:t>
      </w:r>
      <w:r>
        <w:rPr>
          <w:spacing w:val="5"/>
        </w:rPr>
        <w:t> </w:t>
      </w:r>
      <w:r>
        <w:rPr/>
        <w:t>de</w:t>
      </w:r>
      <w:r>
        <w:rPr>
          <w:spacing w:val="-57"/>
        </w:rPr>
        <w:t> </w:t>
      </w:r>
      <w:r>
        <w:rPr/>
        <w:t>igual</w:t>
      </w:r>
      <w:r>
        <w:rPr>
          <w:spacing w:val="-1"/>
        </w:rPr>
        <w:t> </w:t>
      </w:r>
      <w:r>
        <w:rPr/>
        <w:t>teor</w:t>
      </w:r>
      <w:r>
        <w:rPr>
          <w:spacing w:val="1"/>
        </w:rPr>
        <w:t> </w:t>
      </w:r>
      <w:r>
        <w:rPr/>
        <w:t>e</w:t>
      </w:r>
      <w:r>
        <w:rPr>
          <w:spacing w:val="-1"/>
        </w:rPr>
        <w:t> </w:t>
      </w:r>
      <w:r>
        <w:rPr/>
        <w:t>forma, juntamente</w:t>
      </w:r>
      <w:r>
        <w:rPr>
          <w:spacing w:val="-1"/>
        </w:rPr>
        <w:t> </w:t>
      </w:r>
      <w:r>
        <w:rPr/>
        <w:t>com 2 (duas) testemunhas.</w:t>
      </w:r>
    </w:p>
    <w:p>
      <w:pPr>
        <w:pStyle w:val="BodyText"/>
      </w:pPr>
    </w:p>
    <w:p>
      <w:pPr>
        <w:pStyle w:val="BodyText"/>
        <w:tabs>
          <w:tab w:pos="3760" w:val="left" w:leader="none"/>
          <w:tab w:pos="5371" w:val="left" w:leader="none"/>
        </w:tabs>
        <w:spacing w:before="1"/>
        <w:ind w:left="1098"/>
      </w:pPr>
      <w:r>
        <w:rPr/>
        <w:t>Conselheiro</w:t>
      </w:r>
      <w:r>
        <w:rPr>
          <w:spacing w:val="-1"/>
        </w:rPr>
        <w:t> </w:t>
      </w:r>
      <w:r>
        <w:rPr/>
        <w:t>Lafaiete,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 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2"/>
        </w:rPr>
      </w:pPr>
    </w:p>
    <w:p>
      <w:pPr>
        <w:pStyle w:val="BodyText"/>
        <w:tabs>
          <w:tab w:pos="6055" w:val="left" w:leader="none"/>
        </w:tabs>
        <w:spacing w:line="480" w:lineRule="auto"/>
        <w:ind w:left="1098" w:right="3750"/>
      </w:pPr>
      <w:r>
        <w:rPr/>
        <w:t>CONTRATANTE</w:t>
        <w:tab/>
      </w:r>
      <w:r>
        <w:rPr>
          <w:spacing w:val="-1"/>
        </w:rPr>
        <w:t>CONTRATADO</w:t>
      </w:r>
      <w:r>
        <w:rPr>
          <w:spacing w:val="-57"/>
        </w:rPr>
        <w:t> </w:t>
      </w:r>
      <w:r>
        <w:rPr/>
        <w:t>TESTEMUNHAS:</w:t>
      </w:r>
    </w:p>
    <w:p>
      <w:pPr>
        <w:pStyle w:val="BodyText"/>
        <w:spacing w:before="2"/>
        <w:rPr>
          <w:sz w:val="16"/>
        </w:rPr>
      </w:pPr>
    </w:p>
    <w:p>
      <w:pPr>
        <w:pStyle w:val="BodyText"/>
        <w:tabs>
          <w:tab w:pos="5060" w:val="left" w:leader="none"/>
          <w:tab w:pos="6055" w:val="left" w:leader="none"/>
          <w:tab w:pos="9957" w:val="left" w:leader="none"/>
        </w:tabs>
        <w:spacing w:before="90"/>
        <w:ind w:left="1098"/>
      </w:pPr>
      <w:r>
        <w:rPr/>
        <w:t>1ª</w:t>
      </w:r>
      <w:r>
        <w:rPr>
          <w:u w:val="single"/>
        </w:rPr>
        <w:tab/>
      </w:r>
      <w:r>
        <w:rPr/>
        <w:tab/>
        <w:t>2ª </w:t>
      </w:r>
      <w:r>
        <w:rPr>
          <w:u w:val="single"/>
        </w:rPr>
        <w:t> </w:t>
        <w:tab/>
      </w:r>
    </w:p>
    <w:p>
      <w:pPr>
        <w:pStyle w:val="BodyText"/>
        <w:tabs>
          <w:tab w:pos="6055" w:val="left" w:leader="none"/>
        </w:tabs>
        <w:ind w:left="1098"/>
      </w:pPr>
      <w:r>
        <w:rPr/>
        <w:t>Nome:</w:t>
        <w:tab/>
        <w:t>Nome:</w:t>
      </w:r>
    </w:p>
    <w:p>
      <w:pPr>
        <w:pStyle w:val="BodyText"/>
        <w:tabs>
          <w:tab w:pos="6055" w:val="left" w:leader="none"/>
        </w:tabs>
        <w:ind w:left="1098"/>
      </w:pPr>
      <w:r>
        <w:rPr/>
        <w:t>CPF:</w:t>
        <w:tab/>
        <w:t>CPF:</w:t>
      </w:r>
    </w:p>
    <w:p>
      <w:pPr>
        <w:spacing w:after="0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5"/>
        </w:rPr>
      </w:pPr>
    </w:p>
    <w:p>
      <w:pPr>
        <w:pStyle w:val="BodyText"/>
        <w:ind w:left="1070"/>
        <w:rPr>
          <w:sz w:val="20"/>
        </w:rPr>
      </w:pPr>
      <w:r>
        <w:rPr>
          <w:sz w:val="20"/>
        </w:rPr>
        <w:pict>
          <v:shape style="width:484.05pt;height:39.6pt;mso-position-horizontal-relative:char;mso-position-vertical-relative:line" type="#_x0000_t202" filled="true" fillcolor="#cccccc" stroked="false">
            <w10:anchorlock/>
            <v:textbox inset="0,0,0,0">
              <w:txbxContent>
                <w:p>
                  <w:pPr>
                    <w:spacing w:line="275" w:lineRule="exact" w:before="0"/>
                    <w:ind w:left="2268" w:right="2182" w:firstLine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ANEXO</w:t>
                  </w:r>
                  <w:r>
                    <w:rPr>
                      <w:b/>
                      <w:spacing w:val="58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VII</w:t>
                  </w:r>
                </w:p>
                <w:p>
                  <w:pPr>
                    <w:pStyle w:val="BodyText"/>
                    <w:spacing w:before="10"/>
                    <w:rPr>
                      <w:b/>
                      <w:sz w:val="20"/>
                    </w:rPr>
                  </w:pPr>
                </w:p>
                <w:p>
                  <w:pPr>
                    <w:spacing w:before="0"/>
                    <w:ind w:left="2268" w:right="2269" w:firstLine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MINUTA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CONTRATO</w:t>
                  </w:r>
                </w:p>
              </w:txbxContent>
            </v:textbox>
            <v:fill type="solid"/>
          </v:shape>
        </w:pict>
      </w:r>
      <w:r>
        <w:rPr>
          <w:sz w:val="20"/>
        </w:rPr>
      </w:r>
    </w:p>
    <w:p>
      <w:pPr>
        <w:pStyle w:val="BodyText"/>
        <w:spacing w:before="8"/>
        <w:rPr>
          <w:sz w:val="23"/>
        </w:rPr>
      </w:pPr>
    </w:p>
    <w:p>
      <w:pPr>
        <w:pStyle w:val="Heading1"/>
        <w:tabs>
          <w:tab w:pos="7327" w:val="left" w:leader="none"/>
          <w:tab w:pos="7514" w:val="left" w:leader="none"/>
        </w:tabs>
        <w:spacing w:line="360" w:lineRule="auto"/>
        <w:ind w:left="3775" w:right="3396" w:firstLine="184"/>
      </w:pPr>
      <w:r>
        <w:rPr/>
        <w:t>PREGÃO PRESENCIAL</w:t>
      </w:r>
      <w:r>
        <w:rPr>
          <w:spacing w:val="-1"/>
        </w:rPr>
        <w:t> </w:t>
      </w:r>
      <w:r>
        <w:rPr/>
        <w:t>Nº</w:t>
      </w:r>
      <w:r>
        <w:rPr>
          <w:u w:val="single"/>
        </w:rPr>
        <w:tab/>
      </w:r>
      <w:r>
        <w:rPr/>
        <w:t>/2021</w:t>
      </w:r>
      <w:r>
        <w:rPr>
          <w:spacing w:val="1"/>
        </w:rPr>
        <w:t> </w:t>
      </w:r>
      <w:r>
        <w:rPr/>
        <w:t>PROCESSO</w:t>
      </w:r>
      <w:r>
        <w:rPr>
          <w:spacing w:val="-2"/>
        </w:rPr>
        <w:t> </w:t>
      </w:r>
      <w:r>
        <w:rPr/>
        <w:t>LICITATÓRIO</w:t>
      </w:r>
      <w:r>
        <w:rPr>
          <w:spacing w:val="-1"/>
        </w:rPr>
        <w:t> </w:t>
      </w:r>
      <w:r>
        <w:rPr/>
        <w:t>Nº</w:t>
      </w:r>
      <w:r>
        <w:rPr>
          <w:u w:val="single"/>
        </w:rPr>
        <w:tab/>
        <w:tab/>
      </w:r>
      <w:r>
        <w:rPr>
          <w:spacing w:val="-1"/>
        </w:rPr>
        <w:t>/2021</w:t>
      </w:r>
    </w:p>
    <w:p>
      <w:pPr>
        <w:pStyle w:val="BodyText"/>
        <w:spacing w:before="6"/>
        <w:rPr>
          <w:b/>
          <w:sz w:val="35"/>
        </w:rPr>
      </w:pPr>
    </w:p>
    <w:p>
      <w:pPr>
        <w:pStyle w:val="BodyText"/>
        <w:tabs>
          <w:tab w:pos="10186" w:val="left" w:leader="none"/>
        </w:tabs>
        <w:spacing w:line="360" w:lineRule="auto"/>
        <w:ind w:left="5918" w:right="794"/>
      </w:pPr>
      <w:r>
        <w:rPr/>
        <w:t>CONTRATO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PRESTAÇÃO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SERVIÇOS</w:t>
      </w:r>
      <w:r>
        <w:rPr>
          <w:spacing w:val="-57"/>
        </w:rPr>
        <w:t> </w:t>
      </w:r>
      <w:r>
        <w:rPr/>
        <w:t>QUE ENTRE SI</w:t>
      </w:r>
      <w:r>
        <w:rPr>
          <w:spacing w:val="-4"/>
        </w:rPr>
        <w:t> </w:t>
      </w:r>
      <w:r>
        <w:rPr/>
        <w:t>FAZEM</w:t>
      </w:r>
      <w:r>
        <w:rPr>
          <w:u w:val="single"/>
        </w:rPr>
        <w:tab/>
      </w:r>
      <w:r>
        <w:rPr/>
        <w:t>E</w:t>
      </w:r>
    </w:p>
    <w:p>
      <w:pPr>
        <w:pStyle w:val="BodyText"/>
        <w:spacing w:before="9"/>
        <w:rPr>
          <w:sz w:val="19"/>
        </w:rPr>
      </w:pPr>
      <w:r>
        <w:rPr/>
        <w:pict>
          <v:shape style="position:absolute;margin-left:311.929993pt;margin-top:13.581866pt;width:78pt;height:.1pt;mso-position-horizontal-relative:page;mso-position-vertical-relative:paragraph;z-index:-15717376;mso-wrap-distance-left:0;mso-wrap-distance-right:0" coordorigin="6239,272" coordsize="1560,0" path="m6239,272l7799,272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90"/>
        <w:ind w:left="1098" w:right="721"/>
        <w:jc w:val="both"/>
      </w:pPr>
      <w:r>
        <w:rPr/>
        <w:t>Pelo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instrumento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.............................................................,</w:t>
      </w:r>
      <w:r>
        <w:rPr>
          <w:spacing w:val="1"/>
        </w:rPr>
        <w:t> </w:t>
      </w:r>
      <w:r>
        <w:rPr/>
        <w:t>pessoa</w:t>
      </w:r>
      <w:r>
        <w:rPr>
          <w:spacing w:val="1"/>
        </w:rPr>
        <w:t> </w:t>
      </w:r>
      <w:r>
        <w:rPr/>
        <w:t>jurídica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direito</w:t>
      </w:r>
      <w:r>
        <w:rPr>
          <w:spacing w:val="1"/>
        </w:rPr>
        <w:t> </w:t>
      </w:r>
      <w:r>
        <w:rPr/>
        <w:t>privado,    </w:t>
      </w:r>
      <w:r>
        <w:rPr>
          <w:spacing w:val="22"/>
        </w:rPr>
        <w:t> </w:t>
      </w:r>
      <w:r>
        <w:rPr/>
        <w:t>inscrito    </w:t>
      </w:r>
      <w:r>
        <w:rPr>
          <w:spacing w:val="23"/>
        </w:rPr>
        <w:t> </w:t>
      </w:r>
      <w:r>
        <w:rPr/>
        <w:t>no    </w:t>
      </w:r>
      <w:r>
        <w:rPr>
          <w:spacing w:val="25"/>
        </w:rPr>
        <w:t> </w:t>
      </w:r>
      <w:r>
        <w:rPr/>
        <w:t>CNPJ    </w:t>
      </w:r>
      <w:r>
        <w:rPr>
          <w:spacing w:val="26"/>
        </w:rPr>
        <w:t> </w:t>
      </w:r>
      <w:r>
        <w:rPr/>
        <w:t>sob    </w:t>
      </w:r>
      <w:r>
        <w:rPr>
          <w:spacing w:val="24"/>
        </w:rPr>
        <w:t> </w:t>
      </w:r>
      <w:r>
        <w:rPr/>
        <w:t>o    </w:t>
      </w:r>
      <w:r>
        <w:rPr>
          <w:spacing w:val="23"/>
        </w:rPr>
        <w:t> </w:t>
      </w:r>
      <w:r>
        <w:rPr/>
        <w:t>n°    </w:t>
      </w:r>
      <w:r>
        <w:rPr>
          <w:spacing w:val="23"/>
        </w:rPr>
        <w:t> </w:t>
      </w:r>
      <w:r>
        <w:rPr/>
        <w:t>........................................,    </w:t>
      </w:r>
      <w:r>
        <w:rPr>
          <w:spacing w:val="23"/>
        </w:rPr>
        <w:t> </w:t>
      </w:r>
      <w:r>
        <w:rPr/>
        <w:t>com    </w:t>
      </w:r>
      <w:r>
        <w:rPr>
          <w:spacing w:val="24"/>
        </w:rPr>
        <w:t> </w:t>
      </w:r>
      <w:r>
        <w:rPr/>
        <w:t>sede    </w:t>
      </w:r>
      <w:r>
        <w:rPr>
          <w:spacing w:val="25"/>
        </w:rPr>
        <w:t> </w:t>
      </w:r>
      <w:r>
        <w:rPr/>
        <w:t>à</w:t>
      </w:r>
    </w:p>
    <w:p>
      <w:pPr>
        <w:pStyle w:val="BodyText"/>
        <w:ind w:left="1098"/>
        <w:jc w:val="both"/>
      </w:pPr>
      <w:r>
        <w:rPr/>
        <w:t>............................................................,</w:t>
      </w:r>
      <w:r>
        <w:rPr>
          <w:spacing w:val="44"/>
        </w:rPr>
        <w:t> </w:t>
      </w:r>
      <w:r>
        <w:rPr/>
        <w:t>n.º</w:t>
      </w:r>
      <w:r>
        <w:rPr>
          <w:spacing w:val="45"/>
        </w:rPr>
        <w:t> </w:t>
      </w:r>
      <w:r>
        <w:rPr/>
        <w:t>.........,</w:t>
      </w:r>
      <w:r>
        <w:rPr>
          <w:spacing w:val="42"/>
        </w:rPr>
        <w:t> </w:t>
      </w:r>
      <w:r>
        <w:rPr/>
        <w:t>Bairro</w:t>
      </w:r>
      <w:r>
        <w:rPr>
          <w:spacing w:val="45"/>
        </w:rPr>
        <w:t> </w:t>
      </w:r>
      <w:r>
        <w:rPr/>
        <w:t>..............,</w:t>
      </w:r>
      <w:r>
        <w:rPr>
          <w:spacing w:val="45"/>
        </w:rPr>
        <w:t> </w:t>
      </w:r>
      <w:r>
        <w:rPr/>
        <w:t>Cidade</w:t>
      </w:r>
      <w:r>
        <w:rPr>
          <w:spacing w:val="46"/>
        </w:rPr>
        <w:t> </w:t>
      </w:r>
      <w:r>
        <w:rPr/>
        <w:t>.......................</w:t>
      </w:r>
      <w:r>
        <w:rPr>
          <w:spacing w:val="45"/>
        </w:rPr>
        <w:t> </w:t>
      </w:r>
      <w:r>
        <w:rPr/>
        <w:t>,</w:t>
      </w:r>
      <w:r>
        <w:rPr>
          <w:spacing w:val="45"/>
        </w:rPr>
        <w:t> </w:t>
      </w:r>
      <w:r>
        <w:rPr/>
        <w:t>Estado</w:t>
      </w:r>
    </w:p>
    <w:p>
      <w:pPr>
        <w:pStyle w:val="BodyText"/>
        <w:ind w:left="1098"/>
        <w:jc w:val="both"/>
      </w:pPr>
      <w:r>
        <w:rPr/>
        <w:t>.............,   </w:t>
      </w:r>
      <w:r>
        <w:rPr>
          <w:spacing w:val="44"/>
        </w:rPr>
        <w:t> </w:t>
      </w:r>
      <w:r>
        <w:rPr/>
        <w:t>neste   </w:t>
      </w:r>
      <w:r>
        <w:rPr>
          <w:spacing w:val="47"/>
        </w:rPr>
        <w:t> </w:t>
      </w:r>
      <w:r>
        <w:rPr/>
        <w:t>ato   </w:t>
      </w:r>
      <w:r>
        <w:rPr>
          <w:spacing w:val="44"/>
        </w:rPr>
        <w:t> </w:t>
      </w:r>
      <w:r>
        <w:rPr/>
        <w:t>representado   </w:t>
      </w:r>
      <w:r>
        <w:rPr>
          <w:spacing w:val="47"/>
        </w:rPr>
        <w:t> </w:t>
      </w:r>
      <w:r>
        <w:rPr/>
        <w:t>por   </w:t>
      </w:r>
      <w:r>
        <w:rPr>
          <w:spacing w:val="46"/>
        </w:rPr>
        <w:t> </w:t>
      </w:r>
      <w:r>
        <w:rPr/>
        <w:t>...............................................................,   </w:t>
      </w:r>
      <w:r>
        <w:rPr>
          <w:spacing w:val="45"/>
        </w:rPr>
        <w:t> </w:t>
      </w:r>
      <w:r>
        <w:rPr/>
        <w:t>CPF   </w:t>
      </w:r>
      <w:r>
        <w:rPr>
          <w:spacing w:val="45"/>
        </w:rPr>
        <w:t> </w:t>
      </w:r>
      <w:r>
        <w:rPr/>
        <w:t>nº</w:t>
      </w:r>
    </w:p>
    <w:p>
      <w:pPr>
        <w:pStyle w:val="BodyText"/>
        <w:ind w:left="1098"/>
        <w:jc w:val="both"/>
      </w:pPr>
      <w:r>
        <w:rPr/>
        <w:t>.......................................,</w:t>
      </w:r>
      <w:r>
        <w:rPr>
          <w:spacing w:val="9"/>
        </w:rPr>
        <w:t> </w:t>
      </w:r>
      <w:r>
        <w:rPr/>
        <w:t>RG</w:t>
      </w:r>
      <w:r>
        <w:rPr>
          <w:spacing w:val="10"/>
        </w:rPr>
        <w:t> </w:t>
      </w:r>
      <w:r>
        <w:rPr/>
        <w:t>nº</w:t>
      </w:r>
      <w:r>
        <w:rPr>
          <w:spacing w:val="10"/>
        </w:rPr>
        <w:t> </w:t>
      </w:r>
      <w:r>
        <w:rPr/>
        <w:t>.....................................</w:t>
      </w:r>
      <w:r>
        <w:rPr>
          <w:spacing w:val="9"/>
        </w:rPr>
        <w:t> </w:t>
      </w:r>
      <w:r>
        <w:rPr/>
        <w:t>doravante</w:t>
      </w:r>
      <w:r>
        <w:rPr>
          <w:spacing w:val="10"/>
        </w:rPr>
        <w:t> </w:t>
      </w:r>
      <w:r>
        <w:rPr/>
        <w:t>denominado</w:t>
      </w:r>
      <w:r>
        <w:rPr>
          <w:spacing w:val="13"/>
        </w:rPr>
        <w:t> </w:t>
      </w:r>
      <w:r>
        <w:rPr>
          <w:b/>
        </w:rPr>
        <w:t>CONTRATANTE</w:t>
      </w:r>
      <w:r>
        <w:rPr/>
        <w:t>;</w:t>
      </w:r>
    </w:p>
    <w:p>
      <w:pPr>
        <w:pStyle w:val="BodyText"/>
        <w:spacing w:before="1"/>
        <w:ind w:left="1098"/>
        <w:jc w:val="both"/>
      </w:pPr>
      <w:r>
        <w:rPr/>
        <w:t>e</w:t>
      </w:r>
      <w:r>
        <w:rPr>
          <w:spacing w:val="79"/>
        </w:rPr>
        <w:t> </w:t>
      </w:r>
      <w:r>
        <w:rPr/>
        <w:t>a</w:t>
      </w:r>
      <w:r>
        <w:rPr>
          <w:spacing w:val="79"/>
        </w:rPr>
        <w:t> </w:t>
      </w:r>
      <w:r>
        <w:rPr/>
        <w:t>…...........................................</w:t>
      </w:r>
      <w:r>
        <w:rPr>
          <w:spacing w:val="80"/>
        </w:rPr>
        <w:t> </w:t>
      </w:r>
      <w:r>
        <w:rPr/>
        <w:t>estabelecida</w:t>
      </w:r>
      <w:r>
        <w:rPr>
          <w:spacing w:val="83"/>
        </w:rPr>
        <w:t> </w:t>
      </w:r>
      <w:r>
        <w:rPr/>
        <w:t>à</w:t>
      </w:r>
      <w:r>
        <w:rPr>
          <w:spacing w:val="79"/>
        </w:rPr>
        <w:t> </w:t>
      </w:r>
      <w:r>
        <w:rPr/>
        <w:t>rua</w:t>
      </w:r>
      <w:r>
        <w:rPr>
          <w:spacing w:val="78"/>
        </w:rPr>
        <w:t> </w:t>
      </w:r>
      <w:r>
        <w:rPr/>
        <w:t>…............................</w:t>
      </w:r>
      <w:r>
        <w:rPr>
          <w:spacing w:val="80"/>
        </w:rPr>
        <w:t> </w:t>
      </w:r>
      <w:r>
        <w:rPr/>
        <w:t>n.</w:t>
      </w:r>
      <w:r>
        <w:rPr>
          <w:spacing w:val="81"/>
        </w:rPr>
        <w:t> </w:t>
      </w:r>
      <w:r>
        <w:rPr/>
        <w:t>º</w:t>
      </w:r>
      <w:r>
        <w:rPr>
          <w:spacing w:val="80"/>
        </w:rPr>
        <w:t> </w:t>
      </w:r>
      <w:r>
        <w:rPr/>
        <w:t>…....,</w:t>
      </w:r>
      <w:r>
        <w:rPr>
          <w:spacing w:val="80"/>
        </w:rPr>
        <w:t> </w:t>
      </w:r>
      <w:r>
        <w:rPr/>
        <w:t>CNPJ</w:t>
      </w:r>
      <w:r>
        <w:rPr>
          <w:spacing w:val="81"/>
        </w:rPr>
        <w:t> </w:t>
      </w:r>
      <w:r>
        <w:rPr/>
        <w:t>nº</w:t>
      </w:r>
    </w:p>
    <w:p>
      <w:pPr>
        <w:pStyle w:val="BodyText"/>
        <w:tabs>
          <w:tab w:pos="9922" w:val="left" w:leader="dot"/>
        </w:tabs>
        <w:ind w:left="1098"/>
        <w:jc w:val="both"/>
      </w:pPr>
      <w:r>
        <w:rPr/>
        <w:t>......................................,</w:t>
      </w:r>
      <w:r>
        <w:rPr>
          <w:spacing w:val="3"/>
        </w:rPr>
        <w:t> </w:t>
      </w:r>
      <w:r>
        <w:rPr/>
        <w:t>pelo</w:t>
      </w:r>
      <w:r>
        <w:rPr>
          <w:spacing w:val="4"/>
        </w:rPr>
        <w:t> </w:t>
      </w:r>
      <w:r>
        <w:rPr/>
        <w:t>seu</w:t>
      </w:r>
      <w:r>
        <w:rPr>
          <w:spacing w:val="5"/>
        </w:rPr>
        <w:t> </w:t>
      </w:r>
      <w:r>
        <w:rPr/>
        <w:t>representante</w:t>
      </w:r>
      <w:r>
        <w:rPr>
          <w:spacing w:val="4"/>
        </w:rPr>
        <w:t> </w:t>
      </w:r>
      <w:r>
        <w:rPr/>
        <w:t>infra-assinado</w:t>
      </w:r>
      <w:r>
        <w:rPr>
          <w:spacing w:val="3"/>
        </w:rPr>
        <w:t> </w:t>
      </w:r>
      <w:r>
        <w:rPr/>
        <w:t>Sr</w:t>
        <w:tab/>
        <w:t>,</w:t>
      </w:r>
      <w:r>
        <w:rPr>
          <w:spacing w:val="4"/>
        </w:rPr>
        <w:t> </w:t>
      </w:r>
      <w:r>
        <w:rPr/>
        <w:t>CPF</w:t>
      </w:r>
      <w:r>
        <w:rPr>
          <w:spacing w:val="3"/>
        </w:rPr>
        <w:t> </w:t>
      </w:r>
      <w:r>
        <w:rPr/>
        <w:t>nº</w:t>
      </w:r>
    </w:p>
    <w:p>
      <w:pPr>
        <w:pStyle w:val="BodyText"/>
        <w:ind w:left="1098"/>
        <w:jc w:val="both"/>
      </w:pPr>
      <w:r>
        <w:rPr/>
        <w:t>............................................,</w:t>
      </w:r>
      <w:r>
        <w:rPr>
          <w:spacing w:val="23"/>
        </w:rPr>
        <w:t> </w:t>
      </w:r>
      <w:r>
        <w:rPr/>
        <w:t>RG</w:t>
      </w:r>
      <w:r>
        <w:rPr>
          <w:spacing w:val="24"/>
        </w:rPr>
        <w:t> </w:t>
      </w:r>
      <w:r>
        <w:rPr/>
        <w:t>nº</w:t>
      </w:r>
      <w:r>
        <w:rPr>
          <w:spacing w:val="23"/>
        </w:rPr>
        <w:t> </w:t>
      </w:r>
      <w:r>
        <w:rPr/>
        <w:t>...............................,</w:t>
      </w:r>
      <w:r>
        <w:rPr>
          <w:spacing w:val="108"/>
        </w:rPr>
        <w:t> </w:t>
      </w:r>
      <w:r>
        <w:rPr/>
        <w:t>doravante</w:t>
      </w:r>
      <w:r>
        <w:rPr>
          <w:spacing w:val="23"/>
        </w:rPr>
        <w:t> </w:t>
      </w:r>
      <w:r>
        <w:rPr/>
        <w:t>denominada</w:t>
      </w:r>
      <w:r>
        <w:rPr>
          <w:spacing w:val="24"/>
        </w:rPr>
        <w:t> </w:t>
      </w:r>
      <w:r>
        <w:rPr>
          <w:b/>
        </w:rPr>
        <w:t>CONTRATADA</w:t>
      </w:r>
      <w:r>
        <w:rPr/>
        <w:t>,</w:t>
      </w:r>
    </w:p>
    <w:p>
      <w:pPr>
        <w:pStyle w:val="BodyText"/>
        <w:ind w:left="1098" w:right="724"/>
        <w:jc w:val="both"/>
      </w:pPr>
      <w:r>
        <w:rPr/>
        <w:t>considerando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resultado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>
          <w:b/>
        </w:rPr>
        <w:t>Pregão</w:t>
      </w:r>
      <w:r>
        <w:rPr>
          <w:b/>
          <w:spacing w:val="1"/>
        </w:rPr>
        <w:t> </w:t>
      </w:r>
      <w:r>
        <w:rPr>
          <w:b/>
        </w:rPr>
        <w:t>Presencial</w:t>
      </w:r>
      <w:r>
        <w:rPr>
          <w:b/>
          <w:spacing w:val="1"/>
        </w:rPr>
        <w:t> </w:t>
      </w:r>
      <w:r>
        <w:rPr>
          <w:b/>
        </w:rPr>
        <w:t>nº</w:t>
      </w:r>
      <w:r>
        <w:rPr>
          <w:b/>
          <w:spacing w:val="1"/>
        </w:rPr>
        <w:t> </w:t>
      </w:r>
      <w:r>
        <w:rPr>
          <w:b/>
        </w:rPr>
        <w:t>xx/2021</w:t>
      </w:r>
      <w:r>
        <w:rPr/>
        <w:t>,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consta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Processo</w:t>
      </w:r>
      <w:r>
        <w:rPr>
          <w:spacing w:val="1"/>
        </w:rPr>
        <w:t> </w:t>
      </w:r>
      <w:r>
        <w:rPr/>
        <w:t>Licitatório </w:t>
      </w:r>
      <w:r>
        <w:rPr>
          <w:b/>
        </w:rPr>
        <w:t>nº xx/2021</w:t>
      </w:r>
      <w:r>
        <w:rPr/>
        <w:t>, firmam o presente contrato, obedecidas as disposições da Lei nº 8.666/93,</w:t>
      </w:r>
      <w:r>
        <w:rPr>
          <w:spacing w:val="1"/>
        </w:rPr>
        <w:t> </w:t>
      </w:r>
      <w:r>
        <w:rPr/>
        <w:t>suas</w:t>
      </w:r>
      <w:r>
        <w:rPr>
          <w:spacing w:val="-1"/>
        </w:rPr>
        <w:t> </w:t>
      </w:r>
      <w:r>
        <w:rPr/>
        <w:t>alterações posteriores e</w:t>
      </w:r>
      <w:r>
        <w:rPr>
          <w:spacing w:val="-1"/>
        </w:rPr>
        <w:t> </w:t>
      </w:r>
      <w:r>
        <w:rPr/>
        <w:t>as condições seguintes: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4"/>
        </w:rPr>
      </w:pPr>
      <w:r>
        <w:rPr/>
        <w:pict>
          <v:shape style="position:absolute;margin-left:69.503998pt;margin-top:9.428671pt;width:484.9pt;height:20.8pt;mso-position-horizontal-relative:page;mso-position-vertical-relative:paragraph;z-index:-15716864;mso-wrap-distance-left:0;mso-wrap-distance-right:0" type="#_x0000_t202" filled="true" fillcolor="#cccccc" stroked="false">
            <v:textbox inset="0,0,0,0">
              <w:txbxContent>
                <w:p>
                  <w:pPr>
                    <w:spacing w:line="275" w:lineRule="exact" w:before="0"/>
                    <w:ind w:left="28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CLÁUSULA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PRIMEIRA -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OBJETO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DAS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CONDIÇÕES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99"/>
        <w:ind w:left="1098" w:right="722"/>
        <w:jc w:val="both"/>
      </w:pPr>
      <w:r>
        <w:rPr/>
        <w:t>1.1.</w:t>
      </w:r>
      <w:r>
        <w:rPr>
          <w:spacing w:val="1"/>
        </w:rPr>
        <w:t> </w:t>
      </w:r>
      <w:r>
        <w:rPr/>
        <w:t>Contratação de empresa especializada para a aquisição de uniformes e tênis escolares para o</w:t>
      </w:r>
      <w:r>
        <w:rPr>
          <w:spacing w:val="1"/>
        </w:rPr>
        <w:t> </w:t>
      </w:r>
      <w:r>
        <w:rPr/>
        <w:t>Codap e municípios consorciados</w:t>
      </w:r>
      <w:r>
        <w:rPr>
          <w:b/>
        </w:rPr>
        <w:t>, </w:t>
      </w:r>
      <w:r>
        <w:rPr/>
        <w:t>conforme condições, quantidades e</w:t>
      </w:r>
      <w:r>
        <w:rPr>
          <w:spacing w:val="60"/>
        </w:rPr>
        <w:t> </w:t>
      </w:r>
      <w:r>
        <w:rPr/>
        <w:t>exigências estabelecidas</w:t>
      </w:r>
      <w:r>
        <w:rPr>
          <w:spacing w:val="1"/>
        </w:rPr>
        <w:t> </w:t>
      </w:r>
      <w:r>
        <w:rPr/>
        <w:t>neste</w:t>
      </w:r>
      <w:r>
        <w:rPr>
          <w:spacing w:val="-1"/>
        </w:rPr>
        <w:t> </w:t>
      </w:r>
      <w:r>
        <w:rPr/>
        <w:t>Edital e</w:t>
      </w:r>
      <w:r>
        <w:rPr>
          <w:spacing w:val="-1"/>
        </w:rPr>
        <w:t> </w:t>
      </w:r>
      <w:r>
        <w:rPr/>
        <w:t>seus anexos</w:t>
      </w:r>
      <w:r>
        <w:rPr>
          <w:spacing w:val="1"/>
        </w:rPr>
        <w:t> </w:t>
      </w:r>
      <w:r>
        <w:rPr/>
        <w:t>que</w:t>
      </w:r>
      <w:r>
        <w:rPr>
          <w:spacing w:val="-1"/>
        </w:rPr>
        <w:t> </w:t>
      </w:r>
      <w:r>
        <w:rPr/>
        <w:t>fazem parte do</w:t>
      </w:r>
      <w:r>
        <w:rPr>
          <w:spacing w:val="1"/>
        </w:rPr>
        <w:t> </w:t>
      </w:r>
      <w:r>
        <w:rPr/>
        <w:t>contrato.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3"/>
        </w:rPr>
      </w:pPr>
      <w:r>
        <w:rPr/>
        <w:pict>
          <v:shape style="position:absolute;margin-left:69.503998pt;margin-top:14.634492pt;width:484.9pt;height:20.65pt;mso-position-horizontal-relative:page;mso-position-vertical-relative:paragraph;z-index:-15716352;mso-wrap-distance-left:0;mso-wrap-distance-right:0" type="#_x0000_t202" filled="true" fillcolor="#cccccc" stroked="false">
            <v:textbox inset="0,0,0,0">
              <w:txbxContent>
                <w:p>
                  <w:pPr>
                    <w:spacing w:line="275" w:lineRule="exact" w:before="0"/>
                    <w:ind w:left="28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CLÁUSULA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SEGUNDA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–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VIGÊNCIA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3"/>
        <w:rPr>
          <w:sz w:val="11"/>
        </w:rPr>
      </w:pPr>
    </w:p>
    <w:p>
      <w:pPr>
        <w:pStyle w:val="BodyText"/>
        <w:spacing w:before="90"/>
        <w:ind w:left="1098"/>
      </w:pPr>
      <w:r>
        <w:rPr/>
        <w:t>2.1.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contrato tem</w:t>
      </w:r>
      <w:r>
        <w:rPr>
          <w:spacing w:val="-1"/>
        </w:rPr>
        <w:t> </w:t>
      </w:r>
      <w:r>
        <w:rPr/>
        <w:t>prazo de</w:t>
      </w:r>
      <w:r>
        <w:rPr>
          <w:spacing w:val="-2"/>
        </w:rPr>
        <w:t> </w:t>
      </w:r>
      <w:r>
        <w:rPr/>
        <w:t>vigência de</w:t>
      </w:r>
      <w:r>
        <w:rPr>
          <w:spacing w:val="-2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/>
        <w:t>partir da</w:t>
      </w:r>
      <w:r>
        <w:rPr>
          <w:spacing w:val="-3"/>
        </w:rPr>
        <w:t> </w:t>
      </w:r>
      <w:r>
        <w:rPr/>
        <w:t>data da</w:t>
      </w:r>
      <w:r>
        <w:rPr>
          <w:spacing w:val="-1"/>
        </w:rPr>
        <w:t> </w:t>
      </w:r>
      <w:r>
        <w:rPr/>
        <w:t>assinatura.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6"/>
        </w:rPr>
      </w:pPr>
      <w:r>
        <w:rPr/>
        <w:pict>
          <v:shape style="position:absolute;margin-left:69.503998pt;margin-top:16.34873pt;width:484.9pt;height:20.8pt;mso-position-horizontal-relative:page;mso-position-vertical-relative:paragraph;z-index:-15715840;mso-wrap-distance-left:0;mso-wrap-distance-right:0" type="#_x0000_t202" filled="true" fillcolor="#cccccc" stroked="false">
            <v:textbox inset="0,0,0,0">
              <w:txbxContent>
                <w:p>
                  <w:pPr>
                    <w:spacing w:line="275" w:lineRule="exact" w:before="0"/>
                    <w:ind w:left="28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CLÁUSULA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TERCEIRA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-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PREÇO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spacing w:after="0"/>
        <w:rPr>
          <w:sz w:val="26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33"/>
        <w:ind w:left="1098" w:right="2437"/>
      </w:pPr>
      <w:r>
        <w:rPr/>
        <w:t>3.1.O Preço do presente contrato pode ser discriminado conforme planilha abaixo:</w:t>
      </w:r>
      <w:r>
        <w:rPr>
          <w:spacing w:val="-57"/>
        </w:rPr>
        <w:t> </w:t>
      </w:r>
      <w:r>
        <w:rPr/>
        <w:t>(incluir</w:t>
      </w:r>
      <w:r>
        <w:rPr>
          <w:spacing w:val="-1"/>
        </w:rPr>
        <w:t> </w:t>
      </w:r>
      <w:r>
        <w:rPr/>
        <w:t>planilha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preços).</w:t>
      </w:r>
    </w:p>
    <w:p>
      <w:pPr>
        <w:pStyle w:val="BodyText"/>
      </w:pPr>
    </w:p>
    <w:p>
      <w:pPr>
        <w:pStyle w:val="ListParagraph"/>
        <w:numPr>
          <w:ilvl w:val="1"/>
          <w:numId w:val="39"/>
        </w:numPr>
        <w:tabs>
          <w:tab w:pos="1543" w:val="left" w:leader="none"/>
        </w:tabs>
        <w:spacing w:line="240" w:lineRule="auto" w:before="0" w:after="0"/>
        <w:ind w:left="1098" w:right="728" w:firstLine="0"/>
        <w:jc w:val="left"/>
        <w:rPr>
          <w:sz w:val="24"/>
        </w:rPr>
      </w:pPr>
      <w:r>
        <w:rPr>
          <w:sz w:val="24"/>
        </w:rPr>
        <w:t>Em</w:t>
      </w:r>
      <w:r>
        <w:rPr>
          <w:spacing w:val="22"/>
          <w:sz w:val="24"/>
        </w:rPr>
        <w:t> </w:t>
      </w:r>
      <w:r>
        <w:rPr>
          <w:sz w:val="24"/>
        </w:rPr>
        <w:t>cada</w:t>
      </w:r>
      <w:r>
        <w:rPr>
          <w:spacing w:val="20"/>
          <w:sz w:val="24"/>
        </w:rPr>
        <w:t> </w:t>
      </w:r>
      <w:r>
        <w:rPr>
          <w:sz w:val="24"/>
        </w:rPr>
        <w:t>serviço</w:t>
      </w:r>
      <w:r>
        <w:rPr>
          <w:spacing w:val="22"/>
          <w:sz w:val="24"/>
        </w:rPr>
        <w:t> </w:t>
      </w:r>
      <w:r>
        <w:rPr>
          <w:sz w:val="24"/>
        </w:rPr>
        <w:t>decorrente</w:t>
      </w:r>
      <w:r>
        <w:rPr>
          <w:spacing w:val="20"/>
          <w:sz w:val="24"/>
        </w:rPr>
        <w:t> </w:t>
      </w:r>
      <w:r>
        <w:rPr>
          <w:sz w:val="24"/>
        </w:rPr>
        <w:t>deste</w:t>
      </w:r>
      <w:r>
        <w:rPr>
          <w:spacing w:val="22"/>
          <w:sz w:val="24"/>
        </w:rPr>
        <w:t> </w:t>
      </w:r>
      <w:r>
        <w:rPr>
          <w:sz w:val="24"/>
        </w:rPr>
        <w:t>contrato,</w:t>
      </w:r>
      <w:r>
        <w:rPr>
          <w:spacing w:val="22"/>
          <w:sz w:val="24"/>
        </w:rPr>
        <w:t> </w:t>
      </w:r>
      <w:r>
        <w:rPr>
          <w:sz w:val="24"/>
        </w:rPr>
        <w:t>serão</w:t>
      </w:r>
      <w:r>
        <w:rPr>
          <w:spacing w:val="22"/>
          <w:sz w:val="24"/>
        </w:rPr>
        <w:t> </w:t>
      </w:r>
      <w:r>
        <w:rPr>
          <w:sz w:val="24"/>
        </w:rPr>
        <w:t>observadas,</w:t>
      </w:r>
      <w:r>
        <w:rPr>
          <w:spacing w:val="22"/>
          <w:sz w:val="24"/>
        </w:rPr>
        <w:t> </w:t>
      </w:r>
      <w:r>
        <w:rPr>
          <w:sz w:val="24"/>
        </w:rPr>
        <w:t>quanto</w:t>
      </w:r>
      <w:r>
        <w:rPr>
          <w:spacing w:val="25"/>
          <w:sz w:val="24"/>
        </w:rPr>
        <w:t> </w:t>
      </w:r>
      <w:r>
        <w:rPr>
          <w:sz w:val="24"/>
        </w:rPr>
        <w:t>ao</w:t>
      </w:r>
      <w:r>
        <w:rPr>
          <w:spacing w:val="21"/>
          <w:sz w:val="24"/>
        </w:rPr>
        <w:t> </w:t>
      </w:r>
      <w:r>
        <w:rPr>
          <w:sz w:val="24"/>
        </w:rPr>
        <w:t>preço,</w:t>
      </w:r>
      <w:r>
        <w:rPr>
          <w:spacing w:val="22"/>
          <w:sz w:val="24"/>
        </w:rPr>
        <w:t> </w:t>
      </w:r>
      <w:r>
        <w:rPr>
          <w:sz w:val="24"/>
        </w:rPr>
        <w:t>às</w:t>
      </w:r>
      <w:r>
        <w:rPr>
          <w:spacing w:val="22"/>
          <w:sz w:val="24"/>
        </w:rPr>
        <w:t> </w:t>
      </w:r>
      <w:r>
        <w:rPr>
          <w:sz w:val="24"/>
        </w:rPr>
        <w:t>cláusulas</w:t>
      </w:r>
      <w:r>
        <w:rPr>
          <w:spacing w:val="23"/>
          <w:sz w:val="24"/>
        </w:rPr>
        <w:t> </w:t>
      </w:r>
      <w:r>
        <w:rPr>
          <w:sz w:val="24"/>
        </w:rPr>
        <w:t>e</w:t>
      </w:r>
      <w:r>
        <w:rPr>
          <w:spacing w:val="-57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constantes do Edital do Pregão</w:t>
      </w:r>
      <w:r>
        <w:rPr>
          <w:spacing w:val="1"/>
          <w:sz w:val="24"/>
        </w:rPr>
        <w:t> </w:t>
      </w:r>
      <w:r>
        <w:rPr>
          <w:sz w:val="24"/>
        </w:rPr>
        <w:t>Presencial</w:t>
      </w:r>
      <w:r>
        <w:rPr>
          <w:spacing w:val="1"/>
          <w:sz w:val="24"/>
        </w:rPr>
        <w:t> </w:t>
      </w:r>
      <w:r>
        <w:rPr>
          <w:sz w:val="24"/>
        </w:rPr>
        <w:t>nº 07/2021.</w:t>
      </w:r>
    </w:p>
    <w:p>
      <w:pPr>
        <w:pStyle w:val="BodyText"/>
      </w:pPr>
    </w:p>
    <w:p>
      <w:pPr>
        <w:pStyle w:val="ListParagraph"/>
        <w:numPr>
          <w:ilvl w:val="1"/>
          <w:numId w:val="39"/>
        </w:numPr>
        <w:tabs>
          <w:tab w:pos="1538" w:val="left" w:leader="none"/>
        </w:tabs>
        <w:spacing w:line="240" w:lineRule="auto" w:before="0" w:after="0"/>
        <w:ind w:left="1098" w:right="720" w:firstLine="0"/>
        <w:jc w:val="left"/>
        <w:rPr>
          <w:sz w:val="24"/>
        </w:rPr>
      </w:pPr>
      <w:r>
        <w:rPr>
          <w:sz w:val="24"/>
        </w:rPr>
        <w:t>Já</w:t>
      </w:r>
      <w:r>
        <w:rPr>
          <w:spacing w:val="18"/>
          <w:sz w:val="24"/>
        </w:rPr>
        <w:t> </w:t>
      </w:r>
      <w:r>
        <w:rPr>
          <w:sz w:val="24"/>
        </w:rPr>
        <w:t>estão</w:t>
      </w:r>
      <w:r>
        <w:rPr>
          <w:spacing w:val="18"/>
          <w:sz w:val="24"/>
        </w:rPr>
        <w:t> </w:t>
      </w:r>
      <w:r>
        <w:rPr>
          <w:sz w:val="24"/>
        </w:rPr>
        <w:t>incluídas</w:t>
      </w:r>
      <w:r>
        <w:rPr>
          <w:spacing w:val="18"/>
          <w:sz w:val="24"/>
        </w:rPr>
        <w:t> </w:t>
      </w:r>
      <w:r>
        <w:rPr>
          <w:sz w:val="24"/>
        </w:rPr>
        <w:t>no</w:t>
      </w:r>
      <w:r>
        <w:rPr>
          <w:spacing w:val="18"/>
          <w:sz w:val="24"/>
        </w:rPr>
        <w:t> </w:t>
      </w:r>
      <w:r>
        <w:rPr>
          <w:sz w:val="24"/>
        </w:rPr>
        <w:t>preço</w:t>
      </w:r>
      <w:r>
        <w:rPr>
          <w:spacing w:val="21"/>
          <w:sz w:val="24"/>
        </w:rPr>
        <w:t> </w:t>
      </w:r>
      <w:r>
        <w:rPr>
          <w:sz w:val="24"/>
        </w:rPr>
        <w:t>total</w:t>
      </w:r>
      <w:r>
        <w:rPr>
          <w:spacing w:val="19"/>
          <w:sz w:val="24"/>
        </w:rPr>
        <w:t> </w:t>
      </w:r>
      <w:r>
        <w:rPr>
          <w:sz w:val="24"/>
        </w:rPr>
        <w:t>todas</w:t>
      </w:r>
      <w:r>
        <w:rPr>
          <w:spacing w:val="21"/>
          <w:sz w:val="24"/>
        </w:rPr>
        <w:t> </w:t>
      </w:r>
      <w:r>
        <w:rPr>
          <w:sz w:val="24"/>
        </w:rPr>
        <w:t>as</w:t>
      </w:r>
      <w:r>
        <w:rPr>
          <w:spacing w:val="20"/>
          <w:sz w:val="24"/>
        </w:rPr>
        <w:t> </w:t>
      </w:r>
      <w:r>
        <w:rPr>
          <w:sz w:val="24"/>
        </w:rPr>
        <w:t>despesas,</w:t>
      </w:r>
      <w:r>
        <w:rPr>
          <w:spacing w:val="19"/>
          <w:sz w:val="24"/>
        </w:rPr>
        <w:t> </w:t>
      </w:r>
      <w:r>
        <w:rPr>
          <w:sz w:val="24"/>
        </w:rPr>
        <w:t>mão-de-obra,</w:t>
      </w:r>
      <w:r>
        <w:rPr>
          <w:spacing w:val="18"/>
          <w:sz w:val="24"/>
        </w:rPr>
        <w:t> </w:t>
      </w:r>
      <w:r>
        <w:rPr>
          <w:sz w:val="24"/>
        </w:rPr>
        <w:t>impostos</w:t>
      </w:r>
      <w:r>
        <w:rPr>
          <w:spacing w:val="19"/>
          <w:sz w:val="24"/>
        </w:rPr>
        <w:t> </w:t>
      </w:r>
      <w:r>
        <w:rPr>
          <w:sz w:val="24"/>
        </w:rPr>
        <w:t>e</w:t>
      </w:r>
      <w:r>
        <w:rPr>
          <w:spacing w:val="18"/>
          <w:sz w:val="24"/>
        </w:rPr>
        <w:t> </w:t>
      </w:r>
      <w:r>
        <w:rPr>
          <w:sz w:val="24"/>
        </w:rPr>
        <w:t>demais</w:t>
      </w:r>
      <w:r>
        <w:rPr>
          <w:spacing w:val="21"/>
          <w:sz w:val="24"/>
        </w:rPr>
        <w:t> </w:t>
      </w:r>
      <w:r>
        <w:rPr>
          <w:sz w:val="24"/>
        </w:rPr>
        <w:t>encargos</w:t>
      </w:r>
      <w:r>
        <w:rPr>
          <w:spacing w:val="-57"/>
          <w:sz w:val="24"/>
        </w:rPr>
        <w:t> </w:t>
      </w:r>
      <w:r>
        <w:rPr>
          <w:sz w:val="24"/>
        </w:rPr>
        <w:t>indispensáveis</w:t>
      </w:r>
      <w:r>
        <w:rPr>
          <w:spacing w:val="-1"/>
          <w:sz w:val="24"/>
        </w:rPr>
        <w:t> </w:t>
      </w:r>
      <w:r>
        <w:rPr>
          <w:sz w:val="24"/>
        </w:rPr>
        <w:t>ao perfeito cumprimento das</w:t>
      </w:r>
      <w:r>
        <w:rPr>
          <w:spacing w:val="-1"/>
          <w:sz w:val="24"/>
        </w:rPr>
        <w:t> </w:t>
      </w:r>
      <w:r>
        <w:rPr>
          <w:sz w:val="24"/>
        </w:rPr>
        <w:t>obrigações decorrentes do contrato.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39"/>
        </w:numPr>
        <w:tabs>
          <w:tab w:pos="1522" w:val="left" w:leader="none"/>
        </w:tabs>
        <w:spacing w:line="240" w:lineRule="auto" w:before="0" w:after="0"/>
        <w:ind w:left="1098" w:right="724" w:firstLine="0"/>
        <w:jc w:val="left"/>
        <w:rPr>
          <w:sz w:val="24"/>
        </w:rPr>
      </w:pPr>
      <w:r>
        <w:rPr>
          <w:sz w:val="24"/>
        </w:rPr>
        <w:t>Os preços</w:t>
      </w:r>
      <w:r>
        <w:rPr>
          <w:spacing w:val="1"/>
          <w:sz w:val="24"/>
        </w:rPr>
        <w:t> </w:t>
      </w:r>
      <w:r>
        <w:rPr>
          <w:sz w:val="24"/>
        </w:rPr>
        <w:t>poderão</w:t>
      </w:r>
      <w:r>
        <w:rPr>
          <w:spacing w:val="1"/>
          <w:sz w:val="24"/>
        </w:rPr>
        <w:t> </w:t>
      </w:r>
      <w:r>
        <w:rPr>
          <w:sz w:val="24"/>
        </w:rPr>
        <w:t>ser ajustados</w:t>
      </w:r>
      <w:r>
        <w:rPr>
          <w:spacing w:val="3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índice</w:t>
      </w:r>
      <w:r>
        <w:rPr>
          <w:spacing w:val="1"/>
          <w:sz w:val="24"/>
        </w:rPr>
        <w:t> </w:t>
      </w:r>
      <w:r>
        <w:rPr>
          <w:sz w:val="24"/>
        </w:rPr>
        <w:t>inflacionário, caso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3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seja</w:t>
      </w:r>
      <w:r>
        <w:rPr>
          <w:spacing w:val="1"/>
          <w:sz w:val="24"/>
        </w:rPr>
        <w:t> </w:t>
      </w:r>
      <w:r>
        <w:rPr>
          <w:sz w:val="24"/>
        </w:rPr>
        <w:t>prorrogado,</w:t>
      </w:r>
      <w:r>
        <w:rPr>
          <w:spacing w:val="-57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manter</w:t>
      </w:r>
      <w:r>
        <w:rPr>
          <w:spacing w:val="-1"/>
          <w:sz w:val="24"/>
        </w:rPr>
        <w:t> </w:t>
      </w:r>
      <w:r>
        <w:rPr>
          <w:sz w:val="24"/>
        </w:rPr>
        <w:t>o equilíbrio econômico</w:t>
      </w:r>
      <w:r>
        <w:rPr>
          <w:spacing w:val="-1"/>
          <w:sz w:val="24"/>
        </w:rPr>
        <w:t> </w:t>
      </w:r>
      <w:r>
        <w:rPr>
          <w:sz w:val="24"/>
        </w:rPr>
        <w:t>financeiro</w:t>
      </w:r>
      <w:r>
        <w:rPr>
          <w:spacing w:val="1"/>
          <w:sz w:val="24"/>
        </w:rPr>
        <w:t> </w:t>
      </w:r>
      <w:r>
        <w:rPr>
          <w:sz w:val="24"/>
        </w:rPr>
        <w:t>nos termos</w:t>
      </w:r>
      <w:r>
        <w:rPr>
          <w:spacing w:val="-1"/>
          <w:sz w:val="24"/>
        </w:rPr>
        <w:t> </w:t>
      </w:r>
      <w:r>
        <w:rPr>
          <w:sz w:val="24"/>
        </w:rPr>
        <w:t>do art.</w:t>
      </w:r>
      <w:r>
        <w:rPr>
          <w:spacing w:val="-1"/>
          <w:sz w:val="24"/>
        </w:rPr>
        <w:t> </w:t>
      </w:r>
      <w:r>
        <w:rPr>
          <w:sz w:val="24"/>
        </w:rPr>
        <w:t>62,</w:t>
      </w:r>
      <w:r>
        <w:rPr>
          <w:spacing w:val="1"/>
          <w:sz w:val="24"/>
        </w:rPr>
        <w:t> </w:t>
      </w:r>
      <w:r>
        <w:rPr>
          <w:sz w:val="24"/>
        </w:rPr>
        <w:t>II</w:t>
      </w:r>
      <w:r>
        <w:rPr>
          <w:spacing w:val="-2"/>
          <w:sz w:val="24"/>
        </w:rPr>
        <w:t> </w:t>
      </w:r>
      <w:r>
        <w:rPr>
          <w:sz w:val="24"/>
        </w:rPr>
        <w:t>da Lei 8.666/93.</w:t>
      </w:r>
    </w:p>
    <w:p>
      <w:pPr>
        <w:pStyle w:val="BodyText"/>
        <w:spacing w:before="8"/>
        <w:rPr>
          <w:sz w:val="28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QUARTA -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CONDIÇÕES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DE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PAGAMENTO</w:t>
        <w:tab/>
      </w: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0"/>
        </w:numPr>
        <w:tabs>
          <w:tab w:pos="1536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Os pagamentos serão efetuados através de depósito na conta corrente da CONTRATADA, no</w:t>
      </w:r>
      <w:r>
        <w:rPr>
          <w:spacing w:val="1"/>
          <w:sz w:val="24"/>
        </w:rPr>
        <w:t> </w:t>
      </w:r>
      <w:r>
        <w:rPr>
          <w:sz w:val="24"/>
        </w:rPr>
        <w:t>Banco a ser informado no ato da assinatura do contrato, nos prazos de 30 (trinta) dias, mediante</w:t>
      </w:r>
      <w:r>
        <w:rPr>
          <w:spacing w:val="1"/>
          <w:sz w:val="24"/>
        </w:rPr>
        <w:t> </w:t>
      </w:r>
      <w:r>
        <w:rPr>
          <w:sz w:val="24"/>
        </w:rPr>
        <w:t>apresentação das notas fiscais devidamente atestadas pela Fiscalização, juntamente com a cópia da</w:t>
      </w:r>
      <w:r>
        <w:rPr>
          <w:spacing w:val="1"/>
          <w:sz w:val="24"/>
        </w:rPr>
        <w:t> </w:t>
      </w:r>
      <w:r>
        <w:rPr>
          <w:sz w:val="24"/>
        </w:rPr>
        <w:t>CND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z w:val="24"/>
        </w:rPr>
        <w:t>INSS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CRF</w:t>
      </w:r>
      <w:r>
        <w:rPr>
          <w:spacing w:val="-2"/>
          <w:sz w:val="24"/>
        </w:rPr>
        <w:t> </w:t>
      </w:r>
      <w:r>
        <w:rPr>
          <w:sz w:val="24"/>
        </w:rPr>
        <w:t>do FGTS.</w:t>
      </w:r>
    </w:p>
    <w:p>
      <w:pPr>
        <w:pStyle w:val="BodyText"/>
      </w:pPr>
    </w:p>
    <w:p>
      <w:pPr>
        <w:pStyle w:val="ListParagraph"/>
        <w:numPr>
          <w:ilvl w:val="1"/>
          <w:numId w:val="40"/>
        </w:numPr>
        <w:tabs>
          <w:tab w:pos="1541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Nenhum pagamento será efetuado à Contratada enquanto pendente de liquidação de qualquer</w:t>
      </w:r>
      <w:r>
        <w:rPr>
          <w:spacing w:val="1"/>
          <w:sz w:val="24"/>
        </w:rPr>
        <w:t> </w:t>
      </w:r>
      <w:r>
        <w:rPr>
          <w:sz w:val="24"/>
        </w:rPr>
        <w:t>obrigação que lhe tenha sido imposta, em decorrência de penalidade ou inadimplemento, sem que</w:t>
      </w:r>
      <w:r>
        <w:rPr>
          <w:spacing w:val="1"/>
          <w:sz w:val="24"/>
        </w:rPr>
        <w:t> </w:t>
      </w:r>
      <w:r>
        <w:rPr>
          <w:sz w:val="24"/>
        </w:rPr>
        <w:t>isso</w:t>
      </w:r>
      <w:r>
        <w:rPr>
          <w:spacing w:val="-1"/>
          <w:sz w:val="24"/>
        </w:rPr>
        <w:t> </w:t>
      </w:r>
      <w:r>
        <w:rPr>
          <w:sz w:val="24"/>
        </w:rPr>
        <w:t>gere</w:t>
      </w:r>
      <w:r>
        <w:rPr>
          <w:spacing w:val="-1"/>
          <w:sz w:val="24"/>
        </w:rPr>
        <w:t> </w:t>
      </w:r>
      <w:r>
        <w:rPr>
          <w:sz w:val="24"/>
        </w:rPr>
        <w:t>direito a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2"/>
          <w:sz w:val="24"/>
        </w:rPr>
        <w:t> </w:t>
      </w:r>
      <w:r>
        <w:rPr>
          <w:sz w:val="24"/>
        </w:rPr>
        <w:t>compensação;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40"/>
        </w:numPr>
        <w:tabs>
          <w:tab w:pos="1562" w:val="left" w:leader="none"/>
        </w:tabs>
        <w:spacing w:line="240" w:lineRule="auto" w:before="0" w:after="0"/>
        <w:ind w:left="1098" w:right="728" w:firstLine="0"/>
        <w:jc w:val="both"/>
        <w:rPr>
          <w:sz w:val="24"/>
        </w:rPr>
      </w:pPr>
      <w:r>
        <w:rPr>
          <w:sz w:val="24"/>
        </w:rPr>
        <w:t>Fica ressalvada qualquer alteração por parte do Município membro do CODAP, quanto às</w:t>
      </w:r>
      <w:r>
        <w:rPr>
          <w:spacing w:val="1"/>
          <w:sz w:val="24"/>
        </w:rPr>
        <w:t> </w:t>
      </w:r>
      <w:r>
        <w:rPr>
          <w:sz w:val="24"/>
        </w:rPr>
        <w:t>normas</w:t>
      </w:r>
      <w:r>
        <w:rPr>
          <w:spacing w:val="-1"/>
          <w:sz w:val="24"/>
        </w:rPr>
        <w:t> </w:t>
      </w:r>
      <w:r>
        <w:rPr>
          <w:sz w:val="24"/>
        </w:rPr>
        <w:t>referentes ao pagamento de</w:t>
      </w:r>
      <w:r>
        <w:rPr>
          <w:spacing w:val="-1"/>
          <w:sz w:val="24"/>
        </w:rPr>
        <w:t> </w:t>
      </w:r>
      <w:r>
        <w:rPr>
          <w:sz w:val="24"/>
        </w:rPr>
        <w:t>fornecedores.</w:t>
      </w:r>
    </w:p>
    <w:p>
      <w:pPr>
        <w:pStyle w:val="BodyText"/>
      </w:pPr>
    </w:p>
    <w:p>
      <w:pPr>
        <w:pStyle w:val="ListParagraph"/>
        <w:numPr>
          <w:ilvl w:val="1"/>
          <w:numId w:val="40"/>
        </w:numPr>
        <w:tabs>
          <w:tab w:pos="1598" w:val="left" w:leader="none"/>
        </w:tabs>
        <w:spacing w:line="240" w:lineRule="auto" w:before="0" w:after="0"/>
        <w:ind w:left="1098" w:right="728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instruir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Nota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Empenho,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contratado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providenciar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encaminhar ao órgão contratante, juntamente com a Nota Fiscal, as certidões negativas de débitos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seguridade</w:t>
      </w:r>
      <w:r>
        <w:rPr>
          <w:spacing w:val="-1"/>
          <w:sz w:val="24"/>
        </w:rPr>
        <w:t> </w:t>
      </w:r>
      <w:r>
        <w:rPr>
          <w:sz w:val="24"/>
        </w:rPr>
        <w:t>Social</w:t>
      </w:r>
      <w:r>
        <w:rPr>
          <w:spacing w:val="-1"/>
          <w:sz w:val="24"/>
        </w:rPr>
        <w:t> </w:t>
      </w:r>
      <w:r>
        <w:rPr>
          <w:sz w:val="24"/>
        </w:rPr>
        <w:t>(INSS), o</w:t>
      </w:r>
      <w:r>
        <w:rPr>
          <w:spacing w:val="-1"/>
          <w:sz w:val="24"/>
        </w:rPr>
        <w:t> </w:t>
      </w:r>
      <w:r>
        <w:rPr>
          <w:sz w:val="24"/>
        </w:rPr>
        <w:t>Fundo de Garantia</w:t>
      </w:r>
      <w:r>
        <w:rPr>
          <w:spacing w:val="-1"/>
          <w:sz w:val="24"/>
        </w:rPr>
        <w:t> </w:t>
      </w:r>
      <w:r>
        <w:rPr>
          <w:sz w:val="24"/>
        </w:rPr>
        <w:t>por Tempo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Serviço</w:t>
      </w:r>
      <w:r>
        <w:rPr>
          <w:spacing w:val="-1"/>
          <w:sz w:val="24"/>
        </w:rPr>
        <w:t> </w:t>
      </w:r>
      <w:r>
        <w:rPr>
          <w:sz w:val="24"/>
        </w:rPr>
        <w:t>(FGTS).</w:t>
      </w:r>
    </w:p>
    <w:p>
      <w:pPr>
        <w:pStyle w:val="BodyText"/>
      </w:pPr>
    </w:p>
    <w:p>
      <w:pPr>
        <w:pStyle w:val="ListParagraph"/>
        <w:numPr>
          <w:ilvl w:val="1"/>
          <w:numId w:val="40"/>
        </w:numPr>
        <w:tabs>
          <w:tab w:pos="1519" w:val="left" w:leader="none"/>
        </w:tabs>
        <w:spacing w:line="240" w:lineRule="auto" w:before="0" w:after="0"/>
        <w:ind w:left="1518" w:right="0" w:hanging="421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pagamento</w:t>
      </w:r>
      <w:r>
        <w:rPr>
          <w:spacing w:val="-1"/>
          <w:sz w:val="24"/>
        </w:rPr>
        <w:t> </w:t>
      </w:r>
      <w:r>
        <w:rPr>
          <w:sz w:val="24"/>
        </w:rPr>
        <w:t>somente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3"/>
          <w:sz w:val="24"/>
        </w:rPr>
        <w:t> </w:t>
      </w:r>
      <w:r>
        <w:rPr>
          <w:sz w:val="24"/>
        </w:rPr>
        <w:t>realizado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2"/>
          <w:sz w:val="24"/>
        </w:rPr>
        <w:t> </w:t>
      </w:r>
      <w:r>
        <w:rPr>
          <w:sz w:val="24"/>
        </w:rPr>
        <w:t>materiais</w:t>
      </w:r>
      <w:r>
        <w:rPr>
          <w:spacing w:val="-1"/>
          <w:sz w:val="24"/>
        </w:rPr>
        <w:t> </w:t>
      </w:r>
      <w:r>
        <w:rPr>
          <w:sz w:val="24"/>
        </w:rPr>
        <w:t>constantes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Referência.</w:t>
      </w:r>
    </w:p>
    <w:p>
      <w:pPr>
        <w:pStyle w:val="BodyText"/>
        <w:spacing w:before="9"/>
        <w:rPr>
          <w:sz w:val="28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QUINTA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-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ADEQUAÇÃO DOS PREÇOS</w:t>
        <w:tab/>
      </w:r>
    </w:p>
    <w:p>
      <w:pPr>
        <w:pStyle w:val="BodyText"/>
        <w:spacing w:before="3"/>
        <w:rPr>
          <w:b/>
          <w:sz w:val="32"/>
        </w:rPr>
      </w:pPr>
    </w:p>
    <w:p>
      <w:pPr>
        <w:pStyle w:val="BodyText"/>
        <w:spacing w:before="1"/>
        <w:ind w:left="1098" w:right="722"/>
        <w:jc w:val="both"/>
      </w:pPr>
      <w:r>
        <w:rPr/>
        <w:t>5.1. A Comissão Permanente de Licitação poderá, a qualquer tempo, rever os preços registrados,</w:t>
      </w:r>
      <w:r>
        <w:rPr>
          <w:spacing w:val="1"/>
        </w:rPr>
        <w:t> </w:t>
      </w:r>
      <w:r>
        <w:rPr/>
        <w:t>reduzindo-os de conformidade com pesquisa de mercado, para os fins previstos no inciso V do Art.</w:t>
      </w:r>
      <w:r>
        <w:rPr>
          <w:spacing w:val="1"/>
        </w:rPr>
        <w:t> </w:t>
      </w:r>
      <w:r>
        <w:rPr/>
        <w:t>15 da Lei 8.666/93 com as alterações posteriores, ou quando alterações conjunturais provocarem a</w:t>
      </w:r>
      <w:r>
        <w:rPr>
          <w:spacing w:val="1"/>
        </w:rPr>
        <w:t> </w:t>
      </w:r>
      <w:r>
        <w:rPr/>
        <w:t>redução</w:t>
      </w:r>
      <w:r>
        <w:rPr>
          <w:spacing w:val="-1"/>
        </w:rPr>
        <w:t> </w:t>
      </w:r>
      <w:r>
        <w:rPr/>
        <w:t>dos preços praticados no mercado atacadista.</w:t>
      </w:r>
    </w:p>
    <w:p>
      <w:pPr>
        <w:spacing w:after="0"/>
        <w:jc w:val="both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9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SEXTA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PRAZOS</w:t>
        <w:tab/>
      </w: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1"/>
        </w:numPr>
        <w:tabs>
          <w:tab w:pos="1562" w:val="left" w:leader="none"/>
        </w:tabs>
        <w:spacing w:line="240" w:lineRule="auto" w:before="0" w:after="0"/>
        <w:ind w:left="1098" w:right="727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41"/>
          <w:sz w:val="24"/>
        </w:rPr>
        <w:t> </w:t>
      </w:r>
      <w:r>
        <w:rPr>
          <w:sz w:val="24"/>
        </w:rPr>
        <w:t>CONTRATADA</w:t>
      </w:r>
      <w:r>
        <w:rPr>
          <w:spacing w:val="43"/>
          <w:sz w:val="24"/>
        </w:rPr>
        <w:t> </w:t>
      </w:r>
      <w:r>
        <w:rPr>
          <w:sz w:val="24"/>
        </w:rPr>
        <w:t>deverá</w:t>
      </w:r>
      <w:r>
        <w:rPr>
          <w:spacing w:val="41"/>
          <w:sz w:val="24"/>
        </w:rPr>
        <w:t> </w:t>
      </w:r>
      <w:r>
        <w:rPr>
          <w:sz w:val="24"/>
        </w:rPr>
        <w:t>obedecer,</w:t>
      </w:r>
      <w:r>
        <w:rPr>
          <w:spacing w:val="41"/>
          <w:sz w:val="24"/>
        </w:rPr>
        <w:t> </w:t>
      </w:r>
      <w:r>
        <w:rPr>
          <w:sz w:val="24"/>
        </w:rPr>
        <w:t>para</w:t>
      </w:r>
      <w:r>
        <w:rPr>
          <w:spacing w:val="43"/>
          <w:sz w:val="24"/>
        </w:rPr>
        <w:t> </w:t>
      </w:r>
      <w:r>
        <w:rPr>
          <w:sz w:val="24"/>
        </w:rPr>
        <w:t>execução</w:t>
      </w:r>
      <w:r>
        <w:rPr>
          <w:spacing w:val="41"/>
          <w:sz w:val="24"/>
        </w:rPr>
        <w:t> </w:t>
      </w:r>
      <w:r>
        <w:rPr>
          <w:sz w:val="24"/>
        </w:rPr>
        <w:t>do</w:t>
      </w:r>
      <w:r>
        <w:rPr>
          <w:spacing w:val="42"/>
          <w:sz w:val="24"/>
        </w:rPr>
        <w:t> </w:t>
      </w:r>
      <w:r>
        <w:rPr>
          <w:sz w:val="24"/>
        </w:rPr>
        <w:t>objeto</w:t>
      </w:r>
      <w:r>
        <w:rPr>
          <w:spacing w:val="41"/>
          <w:sz w:val="24"/>
        </w:rPr>
        <w:t> </w:t>
      </w:r>
      <w:r>
        <w:rPr>
          <w:sz w:val="24"/>
        </w:rPr>
        <w:t>da</w:t>
      </w:r>
      <w:r>
        <w:rPr>
          <w:spacing w:val="43"/>
          <w:sz w:val="24"/>
        </w:rPr>
        <w:t> </w:t>
      </w:r>
      <w:r>
        <w:rPr>
          <w:sz w:val="24"/>
        </w:rPr>
        <w:t>contratação,</w:t>
      </w:r>
      <w:r>
        <w:rPr>
          <w:spacing w:val="41"/>
          <w:sz w:val="24"/>
        </w:rPr>
        <w:t> </w:t>
      </w:r>
      <w:r>
        <w:rPr>
          <w:sz w:val="24"/>
        </w:rPr>
        <w:t>os</w:t>
      </w:r>
      <w:r>
        <w:rPr>
          <w:spacing w:val="42"/>
          <w:sz w:val="24"/>
        </w:rPr>
        <w:t> </w:t>
      </w:r>
      <w:r>
        <w:rPr>
          <w:sz w:val="24"/>
        </w:rPr>
        <w:t>seguintes</w:t>
      </w:r>
      <w:r>
        <w:rPr>
          <w:spacing w:val="-57"/>
          <w:sz w:val="24"/>
        </w:rPr>
        <w:t> </w:t>
      </w:r>
      <w:r>
        <w:rPr>
          <w:sz w:val="24"/>
        </w:rPr>
        <w:t>prazos:</w:t>
      </w:r>
    </w:p>
    <w:p>
      <w:pPr>
        <w:pStyle w:val="ListParagraph"/>
        <w:numPr>
          <w:ilvl w:val="2"/>
          <w:numId w:val="41"/>
        </w:numPr>
        <w:tabs>
          <w:tab w:pos="1918" w:val="left" w:leader="none"/>
        </w:tabs>
        <w:spacing w:line="240" w:lineRule="auto" w:before="0" w:after="0"/>
        <w:ind w:left="1638" w:right="721" w:firstLine="0"/>
        <w:jc w:val="left"/>
        <w:rPr>
          <w:sz w:val="24"/>
        </w:rPr>
      </w:pPr>
      <w:r>
        <w:rPr>
          <w:sz w:val="24"/>
        </w:rPr>
        <w:t>Entregar</w:t>
      </w:r>
      <w:r>
        <w:rPr>
          <w:spacing w:val="31"/>
          <w:sz w:val="24"/>
        </w:rPr>
        <w:t> </w:t>
      </w:r>
      <w:r>
        <w:rPr>
          <w:sz w:val="24"/>
        </w:rPr>
        <w:t>os</w:t>
      </w:r>
      <w:r>
        <w:rPr>
          <w:spacing w:val="33"/>
          <w:sz w:val="24"/>
        </w:rPr>
        <w:t> </w:t>
      </w:r>
      <w:r>
        <w:rPr>
          <w:sz w:val="24"/>
        </w:rPr>
        <w:t>móveis,</w:t>
      </w:r>
      <w:r>
        <w:rPr>
          <w:spacing w:val="34"/>
          <w:sz w:val="24"/>
        </w:rPr>
        <w:t> </w:t>
      </w:r>
      <w:r>
        <w:rPr>
          <w:sz w:val="24"/>
        </w:rPr>
        <w:t>no</w:t>
      </w:r>
      <w:r>
        <w:rPr>
          <w:spacing w:val="33"/>
          <w:sz w:val="24"/>
        </w:rPr>
        <w:t> </w:t>
      </w:r>
      <w:r>
        <w:rPr>
          <w:sz w:val="24"/>
        </w:rPr>
        <w:t>máximo,</w:t>
      </w:r>
      <w:r>
        <w:rPr>
          <w:spacing w:val="33"/>
          <w:sz w:val="24"/>
        </w:rPr>
        <w:t> </w:t>
      </w:r>
      <w:r>
        <w:rPr>
          <w:sz w:val="24"/>
        </w:rPr>
        <w:t>20</w:t>
      </w:r>
      <w:r>
        <w:rPr>
          <w:spacing w:val="32"/>
          <w:sz w:val="24"/>
        </w:rPr>
        <w:t> </w:t>
      </w:r>
      <w:r>
        <w:rPr>
          <w:sz w:val="24"/>
        </w:rPr>
        <w:t>(vinte)</w:t>
      </w:r>
      <w:r>
        <w:rPr>
          <w:spacing w:val="32"/>
          <w:sz w:val="24"/>
        </w:rPr>
        <w:t> </w:t>
      </w:r>
      <w:r>
        <w:rPr>
          <w:sz w:val="24"/>
        </w:rPr>
        <w:t>dias</w:t>
      </w:r>
      <w:r>
        <w:rPr>
          <w:spacing w:val="32"/>
          <w:sz w:val="24"/>
        </w:rPr>
        <w:t> </w:t>
      </w:r>
      <w:r>
        <w:rPr>
          <w:sz w:val="24"/>
        </w:rPr>
        <w:t>úteis,</w:t>
      </w:r>
      <w:r>
        <w:rPr>
          <w:spacing w:val="32"/>
          <w:sz w:val="24"/>
        </w:rPr>
        <w:t> </w:t>
      </w:r>
      <w:r>
        <w:rPr>
          <w:sz w:val="24"/>
        </w:rPr>
        <w:t>contados</w:t>
      </w:r>
      <w:r>
        <w:rPr>
          <w:spacing w:val="33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recebimento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cada</w:t>
      </w:r>
      <w:r>
        <w:rPr>
          <w:spacing w:val="-57"/>
          <w:sz w:val="24"/>
        </w:rPr>
        <w:t> </w:t>
      </w:r>
      <w:r>
        <w:rPr>
          <w:sz w:val="24"/>
        </w:rPr>
        <w:t>ordem</w:t>
      </w:r>
      <w:r>
        <w:rPr>
          <w:spacing w:val="-1"/>
          <w:sz w:val="24"/>
        </w:rPr>
        <w:t> </w:t>
      </w:r>
      <w:r>
        <w:rPr>
          <w:sz w:val="24"/>
        </w:rPr>
        <w:t>de Serviço</w:t>
      </w:r>
      <w:r>
        <w:rPr>
          <w:spacing w:val="1"/>
          <w:sz w:val="24"/>
        </w:rPr>
        <w:t> </w:t>
      </w:r>
      <w:r>
        <w:rPr>
          <w:sz w:val="24"/>
        </w:rPr>
        <w:t>emitida</w:t>
      </w:r>
      <w:r>
        <w:rPr>
          <w:spacing w:val="-1"/>
          <w:sz w:val="24"/>
        </w:rPr>
        <w:t> </w:t>
      </w:r>
      <w:r>
        <w:rPr>
          <w:sz w:val="24"/>
        </w:rPr>
        <w:t>pelo Contratante;</w:t>
      </w:r>
    </w:p>
    <w:p>
      <w:pPr>
        <w:pStyle w:val="BodyText"/>
      </w:pPr>
    </w:p>
    <w:p>
      <w:pPr>
        <w:pStyle w:val="ListParagraph"/>
        <w:numPr>
          <w:ilvl w:val="2"/>
          <w:numId w:val="41"/>
        </w:numPr>
        <w:tabs>
          <w:tab w:pos="1934" w:val="left" w:leader="none"/>
        </w:tabs>
        <w:spacing w:line="240" w:lineRule="auto" w:before="0" w:after="0"/>
        <w:ind w:left="1638" w:right="726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34"/>
          <w:sz w:val="24"/>
        </w:rPr>
        <w:t> </w:t>
      </w:r>
      <w:r>
        <w:rPr>
          <w:sz w:val="24"/>
        </w:rPr>
        <w:t>os</w:t>
      </w:r>
      <w:r>
        <w:rPr>
          <w:spacing w:val="35"/>
          <w:sz w:val="24"/>
        </w:rPr>
        <w:t> </w:t>
      </w:r>
      <w:r>
        <w:rPr>
          <w:sz w:val="24"/>
        </w:rPr>
        <w:t>serviços</w:t>
      </w:r>
      <w:r>
        <w:rPr>
          <w:spacing w:val="34"/>
          <w:sz w:val="24"/>
        </w:rPr>
        <w:t> </w:t>
      </w:r>
      <w:r>
        <w:rPr>
          <w:sz w:val="24"/>
        </w:rPr>
        <w:t>sejam</w:t>
      </w:r>
      <w:r>
        <w:rPr>
          <w:spacing w:val="35"/>
          <w:sz w:val="24"/>
        </w:rPr>
        <w:t> </w:t>
      </w:r>
      <w:r>
        <w:rPr>
          <w:sz w:val="24"/>
        </w:rPr>
        <w:t>rejeitados</w:t>
      </w:r>
      <w:r>
        <w:rPr>
          <w:spacing w:val="34"/>
          <w:sz w:val="24"/>
        </w:rPr>
        <w:t> </w:t>
      </w:r>
      <w:r>
        <w:rPr>
          <w:sz w:val="24"/>
        </w:rPr>
        <w:t>total</w:t>
      </w:r>
      <w:r>
        <w:rPr>
          <w:spacing w:val="34"/>
          <w:sz w:val="24"/>
        </w:rPr>
        <w:t> </w:t>
      </w:r>
      <w:r>
        <w:rPr>
          <w:sz w:val="24"/>
        </w:rPr>
        <w:t>ou</w:t>
      </w:r>
      <w:r>
        <w:rPr>
          <w:spacing w:val="34"/>
          <w:sz w:val="24"/>
        </w:rPr>
        <w:t> </w:t>
      </w:r>
      <w:r>
        <w:rPr>
          <w:sz w:val="24"/>
        </w:rPr>
        <w:t>parcialmente,</w:t>
      </w:r>
      <w:r>
        <w:rPr>
          <w:spacing w:val="34"/>
          <w:sz w:val="24"/>
        </w:rPr>
        <w:t> </w:t>
      </w:r>
      <w:r>
        <w:rPr>
          <w:sz w:val="24"/>
        </w:rPr>
        <w:t>a</w:t>
      </w:r>
      <w:r>
        <w:rPr>
          <w:spacing w:val="32"/>
          <w:sz w:val="24"/>
        </w:rPr>
        <w:t> </w:t>
      </w:r>
      <w:r>
        <w:rPr>
          <w:sz w:val="24"/>
        </w:rPr>
        <w:t>Contratada</w:t>
      </w:r>
      <w:r>
        <w:rPr>
          <w:spacing w:val="35"/>
          <w:sz w:val="24"/>
        </w:rPr>
        <w:t> </w:t>
      </w:r>
      <w:r>
        <w:rPr>
          <w:sz w:val="24"/>
        </w:rPr>
        <w:t>deverá</w:t>
      </w:r>
      <w:r>
        <w:rPr>
          <w:spacing w:val="33"/>
          <w:sz w:val="24"/>
        </w:rPr>
        <w:t> </w:t>
      </w:r>
      <w:r>
        <w:rPr>
          <w:sz w:val="24"/>
        </w:rPr>
        <w:t>realizar</w:t>
      </w:r>
      <w:r>
        <w:rPr>
          <w:spacing w:val="34"/>
          <w:sz w:val="24"/>
        </w:rPr>
        <w:t> </w:t>
      </w:r>
      <w:r>
        <w:rPr>
          <w:sz w:val="24"/>
        </w:rPr>
        <w:t>as</w:t>
      </w:r>
      <w:r>
        <w:rPr>
          <w:spacing w:val="-57"/>
          <w:sz w:val="24"/>
        </w:rPr>
        <w:t> </w:t>
      </w:r>
      <w:r>
        <w:rPr>
          <w:sz w:val="24"/>
        </w:rPr>
        <w:t>alterações</w:t>
      </w:r>
      <w:r>
        <w:rPr>
          <w:spacing w:val="-2"/>
          <w:sz w:val="24"/>
        </w:rPr>
        <w:t> </w:t>
      </w:r>
      <w:r>
        <w:rPr>
          <w:sz w:val="24"/>
        </w:rPr>
        <w:t>e adequações,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recebimento</w:t>
      </w:r>
      <w:r>
        <w:rPr>
          <w:spacing w:val="-1"/>
          <w:sz w:val="24"/>
        </w:rPr>
        <w:t> </w:t>
      </w:r>
      <w:r>
        <w:rPr>
          <w:sz w:val="24"/>
        </w:rPr>
        <w:t>parcial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rejeição</w:t>
      </w:r>
      <w:r>
        <w:rPr>
          <w:spacing w:val="-1"/>
          <w:sz w:val="24"/>
        </w:rPr>
        <w:t> </w:t>
      </w:r>
      <w:r>
        <w:rPr>
          <w:sz w:val="24"/>
        </w:rPr>
        <w:t>total;</w:t>
      </w:r>
    </w:p>
    <w:p>
      <w:pPr>
        <w:pStyle w:val="BodyText"/>
        <w:spacing w:before="9"/>
        <w:rPr>
          <w:sz w:val="28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SÉTIMA -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DO RECEBIMENTO</w:t>
        <w:tab/>
      </w:r>
    </w:p>
    <w:p>
      <w:pPr>
        <w:pStyle w:val="BodyText"/>
        <w:spacing w:before="3"/>
        <w:rPr>
          <w:b/>
          <w:sz w:val="32"/>
        </w:rPr>
      </w:pPr>
    </w:p>
    <w:p>
      <w:pPr>
        <w:pStyle w:val="ListParagraph"/>
        <w:numPr>
          <w:ilvl w:val="1"/>
          <w:numId w:val="42"/>
        </w:numPr>
        <w:tabs>
          <w:tab w:pos="1519" w:val="left" w:leader="none"/>
        </w:tabs>
        <w:spacing w:line="240" w:lineRule="auto" w:before="1" w:after="0"/>
        <w:ind w:left="1518" w:right="0" w:hanging="421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licitação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recebido</w:t>
      </w:r>
      <w:r>
        <w:rPr>
          <w:spacing w:val="-1"/>
          <w:sz w:val="24"/>
        </w:rPr>
        <w:t> </w:t>
      </w:r>
      <w:r>
        <w:rPr>
          <w:sz w:val="24"/>
        </w:rPr>
        <w:t>conforme</w:t>
      </w:r>
      <w:r>
        <w:rPr>
          <w:spacing w:val="-3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42"/>
        </w:numPr>
        <w:tabs>
          <w:tab w:pos="1519" w:val="left" w:leader="none"/>
        </w:tabs>
        <w:spacing w:line="240" w:lineRule="auto" w:before="0" w:after="0"/>
        <w:ind w:left="1518" w:right="0" w:hanging="421"/>
        <w:jc w:val="both"/>
        <w:rPr>
          <w:sz w:val="24"/>
        </w:rPr>
      </w:pPr>
      <w:r>
        <w:rPr>
          <w:sz w:val="24"/>
        </w:rPr>
        <w:t>Constatadas</w:t>
      </w:r>
      <w:r>
        <w:rPr>
          <w:spacing w:val="-2"/>
          <w:sz w:val="24"/>
        </w:rPr>
        <w:t> </w:t>
      </w:r>
      <w:r>
        <w:rPr>
          <w:sz w:val="24"/>
        </w:rPr>
        <w:t>irregularidades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contratual,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Contratante</w:t>
      </w:r>
      <w:r>
        <w:rPr>
          <w:spacing w:val="-2"/>
          <w:sz w:val="24"/>
        </w:rPr>
        <w:t> </w:t>
      </w:r>
      <w:r>
        <w:rPr>
          <w:sz w:val="24"/>
        </w:rPr>
        <w:t>poderá:</w:t>
      </w:r>
    </w:p>
    <w:p>
      <w:pPr>
        <w:pStyle w:val="ListParagraph"/>
        <w:numPr>
          <w:ilvl w:val="2"/>
          <w:numId w:val="42"/>
        </w:numPr>
        <w:tabs>
          <w:tab w:pos="2093" w:val="left" w:leader="none"/>
        </w:tabs>
        <w:spacing w:line="240" w:lineRule="auto" w:before="0" w:after="0"/>
        <w:ind w:left="1806" w:right="721" w:firstLine="0"/>
        <w:jc w:val="both"/>
        <w:rPr>
          <w:sz w:val="24"/>
        </w:rPr>
      </w:pPr>
      <w:r>
        <w:rPr>
          <w:sz w:val="24"/>
        </w:rPr>
        <w:t>se disser respeito à especificação, rejeitá-lo no todo ou em parte, determinando a sua</w:t>
      </w:r>
      <w:r>
        <w:rPr>
          <w:spacing w:val="1"/>
          <w:sz w:val="24"/>
        </w:rPr>
        <w:t> </w:t>
      </w:r>
      <w:r>
        <w:rPr>
          <w:sz w:val="24"/>
        </w:rPr>
        <w:t>substituição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rescindindo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contratação,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prejuízos das</w:t>
      </w:r>
      <w:r>
        <w:rPr>
          <w:spacing w:val="-1"/>
          <w:sz w:val="24"/>
        </w:rPr>
        <w:t> </w:t>
      </w:r>
      <w:r>
        <w:rPr>
          <w:sz w:val="24"/>
        </w:rPr>
        <w:t>penalidades cabíveis;</w:t>
      </w:r>
    </w:p>
    <w:p>
      <w:pPr>
        <w:pStyle w:val="ListParagraph"/>
        <w:numPr>
          <w:ilvl w:val="3"/>
          <w:numId w:val="42"/>
        </w:numPr>
        <w:tabs>
          <w:tab w:pos="2952" w:val="left" w:leader="none"/>
        </w:tabs>
        <w:spacing w:line="240" w:lineRule="auto" w:before="0" w:after="0"/>
        <w:ind w:left="2514" w:right="720" w:firstLine="0"/>
        <w:jc w:val="both"/>
        <w:rPr>
          <w:sz w:val="24"/>
        </w:rPr>
      </w:pPr>
      <w:r>
        <w:rPr>
          <w:sz w:val="24"/>
        </w:rPr>
        <w:t>Na hipótese de substituição, a Contratada, deverá fazê-la e conformidade com a</w:t>
      </w:r>
      <w:r>
        <w:rPr>
          <w:spacing w:val="1"/>
          <w:sz w:val="24"/>
        </w:rPr>
        <w:t> </w:t>
      </w:r>
      <w:r>
        <w:rPr>
          <w:sz w:val="24"/>
        </w:rPr>
        <w:t>indicação a Administração, no prazo máximo de 10 (dez) dia úteis, contados na</w:t>
      </w:r>
      <w:r>
        <w:rPr>
          <w:spacing w:val="1"/>
          <w:sz w:val="24"/>
        </w:rPr>
        <w:t> </w:t>
      </w:r>
      <w:r>
        <w:rPr>
          <w:sz w:val="24"/>
        </w:rPr>
        <w:t>notificação</w:t>
      </w:r>
      <w:r>
        <w:rPr>
          <w:spacing w:val="-1"/>
          <w:sz w:val="24"/>
        </w:rPr>
        <w:t> </w:t>
      </w:r>
      <w:r>
        <w:rPr>
          <w:sz w:val="24"/>
        </w:rPr>
        <w:t>por escrito, mantido o</w:t>
      </w:r>
      <w:r>
        <w:rPr>
          <w:spacing w:val="-1"/>
          <w:sz w:val="24"/>
        </w:rPr>
        <w:t> </w:t>
      </w:r>
      <w:r>
        <w:rPr>
          <w:sz w:val="24"/>
        </w:rPr>
        <w:t>preço inicialmente contratado;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42"/>
        </w:numPr>
        <w:tabs>
          <w:tab w:pos="2069" w:val="left" w:leader="none"/>
        </w:tabs>
        <w:spacing w:line="240" w:lineRule="auto" w:before="0" w:after="0"/>
        <w:ind w:left="1806" w:right="729" w:firstLine="0"/>
        <w:jc w:val="both"/>
        <w:rPr>
          <w:sz w:val="24"/>
        </w:rPr>
      </w:pPr>
      <w:r>
        <w:rPr>
          <w:sz w:val="24"/>
        </w:rPr>
        <w:t>Se disser respeito à diferença de quantidade ou de partes, determinar sua complementação</w:t>
      </w:r>
      <w:r>
        <w:rPr>
          <w:spacing w:val="-57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rescindir a contratação, sem</w:t>
      </w:r>
      <w:r>
        <w:rPr>
          <w:spacing w:val="-1"/>
          <w:sz w:val="24"/>
        </w:rPr>
        <w:t> </w:t>
      </w:r>
      <w:r>
        <w:rPr>
          <w:sz w:val="24"/>
        </w:rPr>
        <w:t>prejuízo das penalidades cabíveis;</w:t>
      </w:r>
    </w:p>
    <w:p>
      <w:pPr>
        <w:pStyle w:val="ListParagraph"/>
        <w:numPr>
          <w:ilvl w:val="3"/>
          <w:numId w:val="42"/>
        </w:numPr>
        <w:tabs>
          <w:tab w:pos="2976" w:val="left" w:leader="none"/>
        </w:tabs>
        <w:spacing w:line="240" w:lineRule="auto" w:before="0" w:after="0"/>
        <w:ind w:left="2514" w:right="722" w:firstLine="0"/>
        <w:jc w:val="both"/>
        <w:rPr>
          <w:sz w:val="24"/>
        </w:rPr>
      </w:pPr>
      <w:r>
        <w:rPr>
          <w:sz w:val="24"/>
        </w:rPr>
        <w:t>na hipótese de complementação, a Contratada deverá fazê-la em conformidade</w:t>
      </w:r>
      <w:r>
        <w:rPr>
          <w:spacing w:val="1"/>
          <w:sz w:val="24"/>
        </w:rPr>
        <w:t> </w:t>
      </w:r>
      <w:r>
        <w:rPr>
          <w:sz w:val="24"/>
        </w:rPr>
        <w:t>com a indicação do Contratante, no prazo máximo de 02(dois) dias úteis, contados da</w:t>
      </w:r>
      <w:r>
        <w:rPr>
          <w:spacing w:val="-57"/>
          <w:sz w:val="24"/>
        </w:rPr>
        <w:t> </w:t>
      </w:r>
      <w:r>
        <w:rPr>
          <w:sz w:val="24"/>
        </w:rPr>
        <w:t>notificação</w:t>
      </w:r>
      <w:r>
        <w:rPr>
          <w:spacing w:val="-1"/>
          <w:sz w:val="24"/>
        </w:rPr>
        <w:t> </w:t>
      </w:r>
      <w:r>
        <w:rPr>
          <w:sz w:val="24"/>
        </w:rPr>
        <w:t>por escrito, mantido</w:t>
      </w:r>
      <w:r>
        <w:rPr>
          <w:spacing w:val="-1"/>
          <w:sz w:val="24"/>
        </w:rPr>
        <w:t> </w:t>
      </w:r>
      <w:r>
        <w:rPr>
          <w:sz w:val="24"/>
        </w:rPr>
        <w:t>o preço inicialmente</w:t>
      </w:r>
      <w:r>
        <w:rPr>
          <w:spacing w:val="-1"/>
          <w:sz w:val="24"/>
        </w:rPr>
        <w:t> </w:t>
      </w:r>
      <w:r>
        <w:rPr>
          <w:sz w:val="24"/>
        </w:rPr>
        <w:t>contratado.</w:t>
      </w:r>
    </w:p>
    <w:p>
      <w:pPr>
        <w:pStyle w:val="BodyText"/>
      </w:pPr>
    </w:p>
    <w:p>
      <w:pPr>
        <w:pStyle w:val="ListParagraph"/>
        <w:numPr>
          <w:ilvl w:val="1"/>
          <w:numId w:val="42"/>
        </w:numPr>
        <w:tabs>
          <w:tab w:pos="1524" w:val="left" w:leader="none"/>
        </w:tabs>
        <w:spacing w:line="240" w:lineRule="auto" w:before="0" w:after="0"/>
        <w:ind w:left="1098" w:right="718" w:firstLine="0"/>
        <w:jc w:val="both"/>
        <w:rPr>
          <w:sz w:val="24"/>
        </w:rPr>
      </w:pPr>
      <w:r>
        <w:rPr>
          <w:sz w:val="24"/>
        </w:rPr>
        <w:t>O recebimento do Objeto dar-se-á definitivamente no prazo de 02 (dois) dias úteis, contados da</w:t>
      </w:r>
      <w:r>
        <w:rPr>
          <w:spacing w:val="1"/>
          <w:sz w:val="24"/>
        </w:rPr>
        <w:t> </w:t>
      </w:r>
      <w:r>
        <w:rPr>
          <w:sz w:val="24"/>
        </w:rPr>
        <w:t>data de entrega dos bens ou serviços uma vez verificado o atendimento integral a quantidade e das</w:t>
      </w:r>
      <w:r>
        <w:rPr>
          <w:spacing w:val="1"/>
          <w:sz w:val="24"/>
        </w:rPr>
        <w:t> </w:t>
      </w:r>
      <w:r>
        <w:rPr>
          <w:sz w:val="24"/>
        </w:rPr>
        <w:t>especificações</w:t>
      </w:r>
      <w:r>
        <w:rPr>
          <w:spacing w:val="1"/>
          <w:sz w:val="24"/>
        </w:rPr>
        <w:t> </w:t>
      </w:r>
      <w:r>
        <w:rPr>
          <w:sz w:val="24"/>
        </w:rPr>
        <w:t>contratadas,</w:t>
      </w:r>
      <w:r>
        <w:rPr>
          <w:spacing w:val="1"/>
          <w:sz w:val="24"/>
        </w:rPr>
        <w:t> </w:t>
      </w:r>
      <w:r>
        <w:rPr>
          <w:sz w:val="24"/>
        </w:rPr>
        <w:t>mediante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recebimento</w:t>
      </w:r>
      <w:r>
        <w:rPr>
          <w:spacing w:val="1"/>
          <w:sz w:val="24"/>
        </w:rPr>
        <w:t> </w:t>
      </w:r>
      <w:r>
        <w:rPr>
          <w:sz w:val="24"/>
        </w:rPr>
        <w:t>definitivo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recibo,</w:t>
      </w:r>
      <w:r>
        <w:rPr>
          <w:spacing w:val="1"/>
          <w:sz w:val="24"/>
        </w:rPr>
        <w:t> </w:t>
      </w:r>
      <w:r>
        <w:rPr>
          <w:sz w:val="24"/>
        </w:rPr>
        <w:t>firmado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-57"/>
          <w:sz w:val="24"/>
        </w:rPr>
        <w:t> </w:t>
      </w:r>
      <w:r>
        <w:rPr>
          <w:sz w:val="24"/>
        </w:rPr>
        <w:t>servidor</w:t>
      </w:r>
      <w:r>
        <w:rPr>
          <w:spacing w:val="-2"/>
          <w:sz w:val="24"/>
        </w:rPr>
        <w:t> </w:t>
      </w:r>
      <w:r>
        <w:rPr>
          <w:sz w:val="24"/>
        </w:rPr>
        <w:t>responsável.</w:t>
      </w:r>
    </w:p>
    <w:p>
      <w:pPr>
        <w:pStyle w:val="BodyText"/>
      </w:pPr>
    </w:p>
    <w:p>
      <w:pPr>
        <w:pStyle w:val="BodyText"/>
        <w:spacing w:before="1"/>
        <w:ind w:left="1098" w:right="1023"/>
      </w:pPr>
      <w:r>
        <w:rPr/>
        <w:t>(Obs.:</w:t>
      </w:r>
      <w:r>
        <w:rPr>
          <w:spacing w:val="28"/>
        </w:rPr>
        <w:t> </w:t>
      </w:r>
      <w:r>
        <w:rPr/>
        <w:t>Poderão</w:t>
      </w:r>
      <w:r>
        <w:rPr>
          <w:spacing w:val="27"/>
        </w:rPr>
        <w:t> </w:t>
      </w:r>
      <w:r>
        <w:rPr/>
        <w:t>ser</w:t>
      </w:r>
      <w:r>
        <w:rPr>
          <w:spacing w:val="29"/>
        </w:rPr>
        <w:t> </w:t>
      </w:r>
      <w:r>
        <w:rPr/>
        <w:t>estabelecidas,</w:t>
      </w:r>
      <w:r>
        <w:rPr>
          <w:spacing w:val="27"/>
        </w:rPr>
        <w:t> </w:t>
      </w:r>
      <w:r>
        <w:rPr/>
        <w:t>neste</w:t>
      </w:r>
      <w:r>
        <w:rPr>
          <w:spacing w:val="27"/>
        </w:rPr>
        <w:t> </w:t>
      </w:r>
      <w:r>
        <w:rPr/>
        <w:t>item,</w:t>
      </w:r>
      <w:r>
        <w:rPr>
          <w:spacing w:val="28"/>
        </w:rPr>
        <w:t> </w:t>
      </w:r>
      <w:r>
        <w:rPr/>
        <w:t>outras</w:t>
      </w:r>
      <w:r>
        <w:rPr>
          <w:spacing w:val="27"/>
        </w:rPr>
        <w:t> </w:t>
      </w:r>
      <w:r>
        <w:rPr/>
        <w:t>condições</w:t>
      </w:r>
      <w:r>
        <w:rPr>
          <w:spacing w:val="27"/>
        </w:rPr>
        <w:t> </w:t>
      </w:r>
      <w:r>
        <w:rPr/>
        <w:t>que</w:t>
      </w:r>
      <w:r>
        <w:rPr>
          <w:spacing w:val="28"/>
        </w:rPr>
        <w:t> </w:t>
      </w:r>
      <w:r>
        <w:rPr/>
        <w:t>o</w:t>
      </w:r>
      <w:r>
        <w:rPr>
          <w:spacing w:val="27"/>
        </w:rPr>
        <w:t> </w:t>
      </w:r>
      <w:r>
        <w:rPr/>
        <w:t>órgão</w:t>
      </w:r>
      <w:r>
        <w:rPr>
          <w:spacing w:val="27"/>
        </w:rPr>
        <w:t> </w:t>
      </w:r>
      <w:r>
        <w:rPr/>
        <w:t>licitante</w:t>
      </w:r>
      <w:r>
        <w:rPr>
          <w:spacing w:val="27"/>
        </w:rPr>
        <w:t> </w:t>
      </w:r>
      <w:r>
        <w:rPr/>
        <w:t>julgar</w:t>
      </w:r>
      <w:r>
        <w:rPr>
          <w:spacing w:val="-57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emissão</w:t>
      </w:r>
      <w:r>
        <w:rPr>
          <w:spacing w:val="1"/>
        </w:rPr>
        <w:t> </w:t>
      </w:r>
      <w:r>
        <w:rPr/>
        <w:t>o atestado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recebimento do objeto a</w:t>
      </w:r>
      <w:r>
        <w:rPr>
          <w:spacing w:val="-1"/>
        </w:rPr>
        <w:t> </w:t>
      </w:r>
      <w:r>
        <w:rPr/>
        <w:t>licitação.)</w:t>
      </w:r>
    </w:p>
    <w:p>
      <w:pPr>
        <w:pStyle w:val="BodyText"/>
        <w:spacing w:before="8"/>
        <w:rPr>
          <w:sz w:val="28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OITAVA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OBRIGAÇÕES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CONTRATADA</w:t>
        <w:tab/>
      </w:r>
    </w:p>
    <w:p>
      <w:pPr>
        <w:pStyle w:val="BodyText"/>
        <w:spacing w:before="4"/>
        <w:rPr>
          <w:b/>
          <w:sz w:val="32"/>
        </w:rPr>
      </w:pPr>
    </w:p>
    <w:p>
      <w:pPr>
        <w:pStyle w:val="BodyText"/>
        <w:ind w:left="1098"/>
      </w:pPr>
      <w:r>
        <w:rPr/>
        <w:t>A</w:t>
      </w:r>
      <w:r>
        <w:rPr>
          <w:spacing w:val="-2"/>
        </w:rPr>
        <w:t> </w:t>
      </w:r>
      <w:r>
        <w:rPr/>
        <w:t>empresa</w:t>
      </w:r>
      <w:r>
        <w:rPr>
          <w:spacing w:val="-1"/>
        </w:rPr>
        <w:t> </w:t>
      </w:r>
      <w:r>
        <w:rPr/>
        <w:t>contratada</w:t>
      </w:r>
      <w:r>
        <w:rPr>
          <w:spacing w:val="-3"/>
        </w:rPr>
        <w:t> </w:t>
      </w:r>
      <w:r>
        <w:rPr/>
        <w:t>deverá:</w:t>
      </w:r>
    </w:p>
    <w:p>
      <w:pPr>
        <w:spacing w:after="0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43"/>
        </w:numPr>
        <w:tabs>
          <w:tab w:pos="1538" w:val="left" w:leader="none"/>
        </w:tabs>
        <w:spacing w:line="240" w:lineRule="auto" w:before="233" w:after="0"/>
        <w:ind w:left="1098" w:right="718" w:firstLine="0"/>
        <w:jc w:val="left"/>
        <w:rPr>
          <w:b/>
          <w:i/>
          <w:sz w:val="24"/>
        </w:rPr>
      </w:pPr>
      <w:r>
        <w:rPr>
          <w:sz w:val="24"/>
        </w:rPr>
        <w:t>Apresentar,</w:t>
      </w:r>
      <w:r>
        <w:rPr>
          <w:spacing w:val="17"/>
          <w:sz w:val="24"/>
        </w:rPr>
        <w:t> </w:t>
      </w:r>
      <w:r>
        <w:rPr>
          <w:sz w:val="24"/>
        </w:rPr>
        <w:t>no</w:t>
      </w:r>
      <w:r>
        <w:rPr>
          <w:spacing w:val="18"/>
          <w:sz w:val="24"/>
        </w:rPr>
        <w:t> </w:t>
      </w:r>
      <w:r>
        <w:rPr>
          <w:sz w:val="24"/>
        </w:rPr>
        <w:t>prazo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20</w:t>
      </w:r>
      <w:r>
        <w:rPr>
          <w:spacing w:val="19"/>
          <w:sz w:val="24"/>
        </w:rPr>
        <w:t> </w:t>
      </w:r>
      <w:r>
        <w:rPr>
          <w:sz w:val="24"/>
        </w:rPr>
        <w:t>(vinte)</w:t>
      </w:r>
      <w:r>
        <w:rPr>
          <w:spacing w:val="17"/>
          <w:sz w:val="24"/>
        </w:rPr>
        <w:t> </w:t>
      </w:r>
      <w:r>
        <w:rPr>
          <w:sz w:val="24"/>
        </w:rPr>
        <w:t>dias,</w:t>
      </w:r>
      <w:r>
        <w:rPr>
          <w:spacing w:val="21"/>
          <w:sz w:val="24"/>
        </w:rPr>
        <w:t> </w:t>
      </w:r>
      <w:r>
        <w:rPr>
          <w:sz w:val="24"/>
        </w:rPr>
        <w:t>contados</w:t>
      </w:r>
      <w:r>
        <w:rPr>
          <w:spacing w:val="18"/>
          <w:sz w:val="24"/>
        </w:rPr>
        <w:t> </w:t>
      </w:r>
      <w:r>
        <w:rPr>
          <w:sz w:val="24"/>
        </w:rPr>
        <w:t>da</w:t>
      </w:r>
      <w:r>
        <w:rPr>
          <w:spacing w:val="18"/>
          <w:sz w:val="24"/>
        </w:rPr>
        <w:t> </w:t>
      </w:r>
      <w:r>
        <w:rPr>
          <w:b/>
          <w:i/>
          <w:sz w:val="24"/>
          <w:u w:val="thick"/>
        </w:rPr>
        <w:t>Ordem</w:t>
      </w:r>
      <w:r>
        <w:rPr>
          <w:b/>
          <w:i/>
          <w:spacing w:val="21"/>
          <w:sz w:val="24"/>
          <w:u w:val="thick"/>
        </w:rPr>
        <w:t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18"/>
          <w:sz w:val="24"/>
          <w:u w:val="thick"/>
        </w:rPr>
        <w:t> </w:t>
      </w:r>
      <w:r>
        <w:rPr>
          <w:b/>
          <w:i/>
          <w:sz w:val="24"/>
          <w:u w:val="thick"/>
        </w:rPr>
        <w:t>Serviço</w:t>
      </w:r>
      <w:r>
        <w:rPr>
          <w:b/>
          <w:i/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18"/>
          <w:sz w:val="24"/>
        </w:rPr>
        <w:t> </w:t>
      </w:r>
      <w:r>
        <w:rPr>
          <w:sz w:val="24"/>
        </w:rPr>
        <w:t>lhe</w:t>
      </w:r>
      <w:r>
        <w:rPr>
          <w:spacing w:val="18"/>
          <w:sz w:val="24"/>
        </w:rPr>
        <w:t> </w:t>
      </w:r>
      <w:r>
        <w:rPr>
          <w:sz w:val="24"/>
        </w:rPr>
        <w:t>será</w:t>
      </w:r>
      <w:r>
        <w:rPr>
          <w:spacing w:val="17"/>
          <w:sz w:val="24"/>
        </w:rPr>
        <w:t> </w:t>
      </w:r>
      <w:r>
        <w:rPr>
          <w:sz w:val="24"/>
        </w:rPr>
        <w:t>entregue</w:t>
      </w:r>
      <w:r>
        <w:rPr>
          <w:spacing w:val="-57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este</w:t>
      </w:r>
      <w:r>
        <w:rPr>
          <w:spacing w:val="-1"/>
          <w:sz w:val="24"/>
        </w:rPr>
        <w:t> </w:t>
      </w:r>
      <w:r>
        <w:rPr>
          <w:sz w:val="24"/>
        </w:rPr>
        <w:t>fim, os itens constantes do objeto da</w:t>
      </w:r>
      <w:r>
        <w:rPr>
          <w:spacing w:val="1"/>
          <w:sz w:val="24"/>
        </w:rPr>
        <w:t> </w:t>
      </w:r>
      <w:r>
        <w:rPr>
          <w:b/>
          <w:i/>
          <w:sz w:val="24"/>
          <w:u w:val="thick"/>
        </w:rPr>
        <w:t>Ordem</w:t>
      </w:r>
      <w:r>
        <w:rPr>
          <w:b/>
          <w:i/>
          <w:spacing w:val="2"/>
          <w:sz w:val="24"/>
          <w:u w:val="thick"/>
        </w:rPr>
        <w:t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1"/>
          <w:sz w:val="24"/>
          <w:u w:val="thick"/>
        </w:rPr>
        <w:t> </w:t>
      </w:r>
      <w:r>
        <w:rPr>
          <w:b/>
          <w:i/>
          <w:sz w:val="24"/>
          <w:u w:val="thick"/>
        </w:rPr>
        <w:t>Serviço.</w:t>
      </w:r>
    </w:p>
    <w:p>
      <w:pPr>
        <w:pStyle w:val="BodyText"/>
        <w:spacing w:before="2"/>
        <w:rPr>
          <w:b/>
          <w:i/>
          <w:sz w:val="16"/>
        </w:rPr>
      </w:pPr>
    </w:p>
    <w:p>
      <w:pPr>
        <w:pStyle w:val="ListParagraph"/>
        <w:numPr>
          <w:ilvl w:val="1"/>
          <w:numId w:val="43"/>
        </w:numPr>
        <w:tabs>
          <w:tab w:pos="1519" w:val="left" w:leader="none"/>
        </w:tabs>
        <w:spacing w:line="240" w:lineRule="auto" w:before="90" w:after="0"/>
        <w:ind w:left="1518" w:right="0" w:hanging="421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CONTRATADA deverá</w:t>
      </w:r>
      <w:r>
        <w:rPr>
          <w:spacing w:val="-3"/>
          <w:sz w:val="24"/>
        </w:rPr>
        <w:t> </w:t>
      </w:r>
      <w:r>
        <w:rPr>
          <w:sz w:val="24"/>
        </w:rPr>
        <w:t>obedecer</w:t>
      </w:r>
      <w:r>
        <w:rPr>
          <w:spacing w:val="-1"/>
          <w:sz w:val="24"/>
        </w:rPr>
        <w:t> </w:t>
      </w:r>
      <w:r>
        <w:rPr>
          <w:sz w:val="24"/>
        </w:rPr>
        <w:t>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regras</w:t>
      </w:r>
      <w:r>
        <w:rPr>
          <w:spacing w:val="1"/>
          <w:sz w:val="24"/>
        </w:rPr>
        <w:t> </w:t>
      </w:r>
      <w:r>
        <w:rPr>
          <w:sz w:val="24"/>
        </w:rPr>
        <w:t>contidas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Referência.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526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A CONTRATADA obriga-se a prestar serviços, nas mesmas condições e preços registrados no</w:t>
      </w:r>
      <w:r>
        <w:rPr>
          <w:spacing w:val="1"/>
          <w:sz w:val="24"/>
        </w:rPr>
        <w:t> </w:t>
      </w:r>
      <w:r>
        <w:rPr>
          <w:sz w:val="24"/>
        </w:rPr>
        <w:t>Pregão Presencial, no local e quantidade especificada na Ordem de Serviço emitida pelo setor</w:t>
      </w:r>
      <w:r>
        <w:rPr>
          <w:spacing w:val="1"/>
          <w:sz w:val="24"/>
        </w:rPr>
        <w:t> </w:t>
      </w:r>
      <w:r>
        <w:rPr>
          <w:sz w:val="24"/>
        </w:rPr>
        <w:t>responsável</w:t>
      </w:r>
      <w:r>
        <w:rPr>
          <w:spacing w:val="-1"/>
          <w:sz w:val="24"/>
        </w:rPr>
        <w:t> </w:t>
      </w:r>
      <w:r>
        <w:rPr>
          <w:sz w:val="24"/>
        </w:rPr>
        <w:t>do Município.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43"/>
        </w:numPr>
        <w:tabs>
          <w:tab w:pos="1560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A CONTRATADA deverá responder pelas despesas relativas a frete, encargos trabalhistas,</w:t>
      </w:r>
      <w:r>
        <w:rPr>
          <w:spacing w:val="1"/>
          <w:sz w:val="24"/>
        </w:rPr>
        <w:t> </w:t>
      </w:r>
      <w:r>
        <w:rPr>
          <w:sz w:val="24"/>
        </w:rPr>
        <w:t>impostos, contribuições previdenciárias e quaisquer outras que forem devidas em razão da prestação</w:t>
      </w:r>
      <w:r>
        <w:rPr>
          <w:spacing w:val="-57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serviço objeto deste contrato.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541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A CONTRATADA deverá responder, integralmente, por perdas e danos que vier a causar ao</w:t>
      </w:r>
      <w:r>
        <w:rPr>
          <w:spacing w:val="1"/>
          <w:sz w:val="24"/>
        </w:rPr>
        <w:t> </w:t>
      </w:r>
      <w:r>
        <w:rPr>
          <w:sz w:val="24"/>
        </w:rPr>
        <w:t>CODAP e aos Municípios que o integra ou a terceiros em razão de ação ou omissão, dolosa ou</w:t>
      </w:r>
      <w:r>
        <w:rPr>
          <w:spacing w:val="1"/>
          <w:sz w:val="24"/>
        </w:rPr>
        <w:t> </w:t>
      </w:r>
      <w:r>
        <w:rPr>
          <w:sz w:val="24"/>
        </w:rPr>
        <w:t>culposa, sua ou de seus prepostos, independentemente, de outras cominações contratuais e/ou legais</w:t>
      </w:r>
      <w:r>
        <w:rPr>
          <w:spacing w:val="-57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estiver sujeita.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529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A CONTRATADA deverá obedecer à melhor técnica vigente, enquadrando-se, rigorosamente,</w:t>
      </w:r>
      <w:r>
        <w:rPr>
          <w:spacing w:val="1"/>
          <w:sz w:val="24"/>
        </w:rPr>
        <w:t> </w:t>
      </w:r>
      <w:r>
        <w:rPr>
          <w:sz w:val="24"/>
        </w:rPr>
        <w:t>dentro</w:t>
      </w:r>
      <w:r>
        <w:rPr>
          <w:spacing w:val="-1"/>
          <w:sz w:val="24"/>
        </w:rPr>
        <w:t> </w:t>
      </w:r>
      <w:r>
        <w:rPr>
          <w:sz w:val="24"/>
        </w:rPr>
        <w:t>dos preceitos normativos;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608" w:val="left" w:leader="none"/>
        </w:tabs>
        <w:spacing w:line="240" w:lineRule="auto" w:before="1" w:after="0"/>
        <w:ind w:left="1098" w:right="72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CODAP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aceitará,</w:t>
      </w:r>
      <w:r>
        <w:rPr>
          <w:spacing w:val="1"/>
          <w:sz w:val="24"/>
        </w:rPr>
        <w:t> </w:t>
      </w:r>
      <w:r>
        <w:rPr>
          <w:sz w:val="24"/>
        </w:rPr>
        <w:t>sob</w:t>
      </w:r>
      <w:r>
        <w:rPr>
          <w:spacing w:val="1"/>
          <w:sz w:val="24"/>
        </w:rPr>
        <w:t> </w:t>
      </w:r>
      <w:r>
        <w:rPr>
          <w:sz w:val="24"/>
        </w:rPr>
        <w:t>nenhum</w:t>
      </w:r>
      <w:r>
        <w:rPr>
          <w:spacing w:val="1"/>
          <w:sz w:val="24"/>
        </w:rPr>
        <w:t> </w:t>
      </w:r>
      <w:r>
        <w:rPr>
          <w:sz w:val="24"/>
        </w:rPr>
        <w:t>pretexto,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transferência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responsabilidade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outras entidades,</w:t>
      </w:r>
      <w:r>
        <w:rPr>
          <w:spacing w:val="-1"/>
          <w:sz w:val="24"/>
        </w:rPr>
        <w:t> </w:t>
      </w:r>
      <w:r>
        <w:rPr>
          <w:sz w:val="24"/>
        </w:rPr>
        <w:t>sejam fabricantes, técnicos ou</w:t>
      </w:r>
      <w:r>
        <w:rPr>
          <w:spacing w:val="-1"/>
          <w:sz w:val="24"/>
        </w:rPr>
        <w:t> </w:t>
      </w:r>
      <w:r>
        <w:rPr>
          <w:sz w:val="24"/>
        </w:rPr>
        <w:t>quaisquer</w:t>
      </w:r>
      <w:r>
        <w:rPr>
          <w:spacing w:val="-1"/>
          <w:sz w:val="24"/>
        </w:rPr>
        <w:t> </w:t>
      </w:r>
      <w:r>
        <w:rPr>
          <w:sz w:val="24"/>
        </w:rPr>
        <w:t>outros.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529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A contratada adjudicatária deverá entregar os materiais no prazo estipulado a partir da emissão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Ordem de</w:t>
      </w:r>
      <w:r>
        <w:rPr>
          <w:spacing w:val="1"/>
          <w:sz w:val="24"/>
        </w:rPr>
        <w:t> </w:t>
      </w:r>
      <w:r>
        <w:rPr>
          <w:sz w:val="24"/>
        </w:rPr>
        <w:t>Fornecimento.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579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57"/>
          <w:sz w:val="24"/>
        </w:rPr>
        <w:t> </w:t>
      </w:r>
      <w:r>
        <w:rPr>
          <w:sz w:val="24"/>
        </w:rPr>
        <w:t>fornecimento</w:t>
      </w:r>
      <w:r>
        <w:rPr>
          <w:spacing w:val="59"/>
          <w:sz w:val="24"/>
        </w:rPr>
        <w:t> </w:t>
      </w:r>
      <w:r>
        <w:rPr>
          <w:sz w:val="24"/>
        </w:rPr>
        <w:t>do</w:t>
      </w:r>
      <w:r>
        <w:rPr>
          <w:spacing w:val="59"/>
          <w:sz w:val="24"/>
        </w:rPr>
        <w:t> </w:t>
      </w:r>
      <w:r>
        <w:rPr>
          <w:sz w:val="24"/>
        </w:rPr>
        <w:t>material</w:t>
      </w:r>
      <w:r>
        <w:rPr>
          <w:spacing w:val="59"/>
          <w:sz w:val="24"/>
        </w:rPr>
        <w:t> </w:t>
      </w:r>
      <w:r>
        <w:rPr>
          <w:sz w:val="24"/>
        </w:rPr>
        <w:t>deverá</w:t>
      </w:r>
      <w:r>
        <w:rPr>
          <w:spacing w:val="57"/>
          <w:sz w:val="24"/>
        </w:rPr>
        <w:t> </w:t>
      </w:r>
      <w:r>
        <w:rPr>
          <w:sz w:val="24"/>
        </w:rPr>
        <w:t>se</w:t>
      </w:r>
      <w:r>
        <w:rPr>
          <w:spacing w:val="58"/>
          <w:sz w:val="24"/>
        </w:rPr>
        <w:t> </w:t>
      </w:r>
      <w:r>
        <w:rPr>
          <w:sz w:val="24"/>
        </w:rPr>
        <w:t>dar</w:t>
      </w:r>
      <w:r>
        <w:rPr>
          <w:spacing w:val="59"/>
          <w:sz w:val="24"/>
        </w:rPr>
        <w:t> </w:t>
      </w:r>
      <w:r>
        <w:rPr>
          <w:sz w:val="24"/>
        </w:rPr>
        <w:t>conforme</w:t>
      </w:r>
      <w:r>
        <w:rPr>
          <w:spacing w:val="58"/>
          <w:sz w:val="24"/>
        </w:rPr>
        <w:t> </w:t>
      </w:r>
      <w:r>
        <w:rPr>
          <w:sz w:val="24"/>
        </w:rPr>
        <w:t>as</w:t>
      </w:r>
      <w:r>
        <w:rPr>
          <w:spacing w:val="59"/>
          <w:sz w:val="24"/>
        </w:rPr>
        <w:t> </w:t>
      </w:r>
      <w:r>
        <w:rPr>
          <w:sz w:val="24"/>
        </w:rPr>
        <w:t>determinações</w:t>
      </w:r>
      <w:r>
        <w:rPr>
          <w:spacing w:val="58"/>
          <w:sz w:val="24"/>
        </w:rPr>
        <w:t> </w:t>
      </w:r>
      <w:r>
        <w:rPr>
          <w:sz w:val="24"/>
        </w:rPr>
        <w:t>do</w:t>
      </w:r>
      <w:r>
        <w:rPr>
          <w:spacing w:val="58"/>
          <w:sz w:val="24"/>
        </w:rPr>
        <w:t> </w:t>
      </w:r>
      <w:r>
        <w:rPr>
          <w:sz w:val="24"/>
        </w:rPr>
        <w:t>Contratante.</w:t>
      </w:r>
      <w:r>
        <w:rPr>
          <w:spacing w:val="58"/>
          <w:sz w:val="24"/>
        </w:rPr>
        <w:t> </w:t>
      </w:r>
      <w:r>
        <w:rPr>
          <w:sz w:val="24"/>
        </w:rPr>
        <w:t>A</w:t>
      </w:r>
      <w:r>
        <w:rPr>
          <w:spacing w:val="-58"/>
          <w:sz w:val="24"/>
        </w:rPr>
        <w:t> </w:t>
      </w:r>
      <w:r>
        <w:rPr>
          <w:sz w:val="24"/>
        </w:rPr>
        <w:t>Contratada, em todas as fases da execução dos serviços, deverá obedecer estritamente ao disposto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-1"/>
          <w:sz w:val="24"/>
        </w:rPr>
        <w:t> </w:t>
      </w:r>
      <w:r>
        <w:rPr>
          <w:sz w:val="24"/>
        </w:rPr>
        <w:t>orientações do Contratante, sob</w:t>
      </w:r>
      <w:r>
        <w:rPr>
          <w:spacing w:val="-1"/>
          <w:sz w:val="24"/>
        </w:rPr>
        <w:t> </w:t>
      </w:r>
      <w:r>
        <w:rPr>
          <w:sz w:val="24"/>
        </w:rPr>
        <w:t>pena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responsabilização por</w:t>
      </w:r>
      <w:r>
        <w:rPr>
          <w:spacing w:val="-2"/>
          <w:sz w:val="24"/>
        </w:rPr>
        <w:t> </w:t>
      </w:r>
      <w:r>
        <w:rPr>
          <w:sz w:val="24"/>
        </w:rPr>
        <w:t>eventuais desvios.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43"/>
        </w:numPr>
        <w:tabs>
          <w:tab w:pos="1646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A Contratada é responsável direta e exclusivamente pela execução do objeto desta licitação e,</w:t>
      </w:r>
      <w:r>
        <w:rPr>
          <w:spacing w:val="1"/>
          <w:sz w:val="24"/>
        </w:rPr>
        <w:t> </w:t>
      </w:r>
      <w:r>
        <w:rPr>
          <w:sz w:val="24"/>
        </w:rPr>
        <w:t>conseqüentemente,</w:t>
      </w:r>
      <w:r>
        <w:rPr>
          <w:spacing w:val="1"/>
          <w:sz w:val="24"/>
        </w:rPr>
        <w:t> </w:t>
      </w:r>
      <w:r>
        <w:rPr>
          <w:sz w:val="24"/>
        </w:rPr>
        <w:t>responde,</w:t>
      </w:r>
      <w:r>
        <w:rPr>
          <w:spacing w:val="1"/>
          <w:sz w:val="24"/>
        </w:rPr>
        <w:t> </w:t>
      </w:r>
      <w:r>
        <w:rPr>
          <w:sz w:val="24"/>
        </w:rPr>
        <w:t>civil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criminalmente,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todos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danos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prejuízos</w:t>
      </w:r>
      <w:r>
        <w:rPr>
          <w:spacing w:val="1"/>
          <w:sz w:val="24"/>
        </w:rPr>
        <w:t> </w:t>
      </w:r>
      <w:r>
        <w:rPr>
          <w:sz w:val="24"/>
        </w:rPr>
        <w:t>que,</w:t>
      </w:r>
      <w:r>
        <w:rPr>
          <w:spacing w:val="60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execução dela, venha, direta ou indiretamente, a provocar ou causar para o CONTRATANTE ou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terceiros.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690" w:val="left" w:leader="none"/>
        </w:tabs>
        <w:spacing w:line="240" w:lineRule="auto" w:before="1" w:after="0"/>
        <w:ind w:left="1098" w:right="726" w:firstLine="0"/>
        <w:jc w:val="both"/>
        <w:rPr>
          <w:sz w:val="24"/>
        </w:rPr>
      </w:pPr>
      <w:r>
        <w:rPr>
          <w:sz w:val="24"/>
        </w:rPr>
        <w:t>A Contratada é responsável também pela qualidade dos materiais, não se admitindo, em</w:t>
      </w:r>
      <w:r>
        <w:rPr>
          <w:spacing w:val="1"/>
          <w:sz w:val="24"/>
        </w:rPr>
        <w:t> </w:t>
      </w:r>
      <w:r>
        <w:rPr>
          <w:sz w:val="24"/>
        </w:rPr>
        <w:t>nenhuma hipótese, a alegação de que terceiros quaisquer, antes da entrega do material, tenham</w:t>
      </w:r>
      <w:r>
        <w:rPr>
          <w:spacing w:val="1"/>
          <w:sz w:val="24"/>
        </w:rPr>
        <w:t> </w:t>
      </w:r>
      <w:r>
        <w:rPr>
          <w:sz w:val="24"/>
        </w:rPr>
        <w:t>adulterado</w:t>
      </w:r>
      <w:r>
        <w:rPr>
          <w:spacing w:val="-1"/>
          <w:sz w:val="24"/>
        </w:rPr>
        <w:t> </w:t>
      </w:r>
      <w:r>
        <w:rPr>
          <w:sz w:val="24"/>
        </w:rPr>
        <w:t>ou fornecido</w:t>
      </w:r>
      <w:r>
        <w:rPr>
          <w:spacing w:val="2"/>
          <w:sz w:val="24"/>
        </w:rPr>
        <w:t> </w:t>
      </w:r>
      <w:r>
        <w:rPr>
          <w:sz w:val="24"/>
        </w:rPr>
        <w:t>os mesmos fora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padrões exigidos.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43"/>
        </w:numPr>
        <w:tabs>
          <w:tab w:pos="1644" w:val="left" w:leader="none"/>
        </w:tabs>
        <w:spacing w:line="240" w:lineRule="auto" w:before="0" w:after="0"/>
        <w:ind w:left="1098" w:right="722" w:firstLine="0"/>
        <w:jc w:val="both"/>
        <w:rPr>
          <w:sz w:val="24"/>
        </w:rPr>
      </w:pPr>
      <w:r>
        <w:rPr>
          <w:sz w:val="24"/>
        </w:rPr>
        <w:t>A Contratada é obrigada a reparar, corrigir, remover, reconstruir, às suas expensas, no total ou</w:t>
      </w:r>
      <w:r>
        <w:rPr>
          <w:spacing w:val="-57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parte,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materiais,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verificarem</w:t>
      </w:r>
      <w:r>
        <w:rPr>
          <w:spacing w:val="1"/>
          <w:sz w:val="24"/>
        </w:rPr>
        <w:t> </w:t>
      </w:r>
      <w:r>
        <w:rPr>
          <w:sz w:val="24"/>
        </w:rPr>
        <w:t>vícios,</w:t>
      </w:r>
      <w:r>
        <w:rPr>
          <w:spacing w:val="1"/>
          <w:sz w:val="24"/>
        </w:rPr>
        <w:t> </w:t>
      </w:r>
      <w:r>
        <w:rPr>
          <w:sz w:val="24"/>
        </w:rPr>
        <w:t>defeitos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incorreções,</w:t>
      </w:r>
      <w:r>
        <w:rPr>
          <w:spacing w:val="1"/>
          <w:sz w:val="24"/>
        </w:rPr>
        <w:t> </w:t>
      </w:r>
      <w:r>
        <w:rPr>
          <w:sz w:val="24"/>
        </w:rPr>
        <w:t>resultantes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ou de</w:t>
      </w:r>
      <w:r>
        <w:rPr>
          <w:spacing w:val="-1"/>
          <w:sz w:val="24"/>
        </w:rPr>
        <w:t> </w:t>
      </w:r>
      <w:r>
        <w:rPr>
          <w:sz w:val="24"/>
        </w:rPr>
        <w:t>materiais</w:t>
      </w:r>
      <w:r>
        <w:rPr>
          <w:spacing w:val="2"/>
          <w:sz w:val="24"/>
        </w:rPr>
        <w:t> </w:t>
      </w:r>
      <w:r>
        <w:rPr>
          <w:sz w:val="24"/>
        </w:rPr>
        <w:t>empregados.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43"/>
        </w:numPr>
        <w:tabs>
          <w:tab w:pos="1658" w:val="left" w:leader="none"/>
        </w:tabs>
        <w:spacing w:line="240" w:lineRule="auto" w:before="233" w:after="0"/>
        <w:ind w:left="1098" w:right="730" w:firstLine="0"/>
        <w:jc w:val="both"/>
        <w:rPr>
          <w:sz w:val="24"/>
        </w:rPr>
      </w:pPr>
      <w:r>
        <w:rPr>
          <w:sz w:val="24"/>
        </w:rPr>
        <w:t>Prestar as informações e os esclarecimentos solicitados, em até 48 (quarenta e oito) horas, a</w:t>
      </w:r>
      <w:r>
        <w:rPr>
          <w:spacing w:val="1"/>
          <w:sz w:val="24"/>
        </w:rPr>
        <w:t> </w:t>
      </w:r>
      <w:r>
        <w:rPr>
          <w:sz w:val="24"/>
        </w:rPr>
        <w:t>contar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solicitação da</w:t>
      </w:r>
      <w:r>
        <w:rPr>
          <w:spacing w:val="1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742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Designar</w:t>
      </w:r>
      <w:r>
        <w:rPr>
          <w:spacing w:val="1"/>
          <w:sz w:val="24"/>
        </w:rPr>
        <w:t> </w:t>
      </w:r>
      <w:r>
        <w:rPr>
          <w:sz w:val="24"/>
        </w:rPr>
        <w:t>um</w:t>
      </w:r>
      <w:r>
        <w:rPr>
          <w:spacing w:val="1"/>
          <w:sz w:val="24"/>
        </w:rPr>
        <w:t> </w:t>
      </w:r>
      <w:r>
        <w:rPr>
          <w:sz w:val="24"/>
        </w:rPr>
        <w:t>funcionário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acompanhamento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contratado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atendimento</w:t>
      </w:r>
      <w:r>
        <w:rPr>
          <w:spacing w:val="1"/>
          <w:sz w:val="24"/>
        </w:rPr>
        <w:t> </w:t>
      </w:r>
      <w:r>
        <w:rPr>
          <w:sz w:val="24"/>
        </w:rPr>
        <w:t>personalizado</w:t>
      </w:r>
      <w:r>
        <w:rPr>
          <w:spacing w:val="-1"/>
          <w:sz w:val="24"/>
        </w:rPr>
        <w:t> </w:t>
      </w:r>
      <w:r>
        <w:rPr>
          <w:sz w:val="24"/>
        </w:rPr>
        <w:t>das reclamações feitas pela Contratante.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699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57"/>
          <w:sz w:val="24"/>
        </w:rPr>
        <w:t> </w:t>
      </w:r>
      <w:r>
        <w:rPr>
          <w:sz w:val="24"/>
        </w:rPr>
        <w:t>contratada</w:t>
      </w:r>
      <w:r>
        <w:rPr>
          <w:spacing w:val="57"/>
          <w:sz w:val="24"/>
        </w:rPr>
        <w:t> </w:t>
      </w:r>
      <w:r>
        <w:rPr>
          <w:sz w:val="24"/>
        </w:rPr>
        <w:t>deverá</w:t>
      </w:r>
      <w:r>
        <w:rPr>
          <w:spacing w:val="57"/>
          <w:sz w:val="24"/>
        </w:rPr>
        <w:t> </w:t>
      </w:r>
      <w:r>
        <w:rPr>
          <w:sz w:val="24"/>
        </w:rPr>
        <w:t>apresentar</w:t>
      </w:r>
      <w:r>
        <w:rPr>
          <w:spacing w:val="58"/>
          <w:sz w:val="24"/>
        </w:rPr>
        <w:t> </w:t>
      </w:r>
      <w:r>
        <w:rPr>
          <w:sz w:val="24"/>
        </w:rPr>
        <w:t>Nota  Fiscal.</w:t>
      </w:r>
      <w:r>
        <w:rPr>
          <w:spacing w:val="58"/>
          <w:sz w:val="24"/>
        </w:rPr>
        <w:t> </w:t>
      </w:r>
      <w:r>
        <w:rPr>
          <w:sz w:val="24"/>
        </w:rPr>
        <w:t>As</w:t>
      </w:r>
      <w:r>
        <w:rPr>
          <w:spacing w:val="58"/>
          <w:sz w:val="24"/>
        </w:rPr>
        <w:t> </w:t>
      </w:r>
      <w:r>
        <w:rPr>
          <w:sz w:val="24"/>
        </w:rPr>
        <w:t>Notas</w:t>
      </w:r>
      <w:r>
        <w:rPr>
          <w:spacing w:val="59"/>
          <w:sz w:val="24"/>
        </w:rPr>
        <w:t> </w:t>
      </w:r>
      <w:r>
        <w:rPr>
          <w:sz w:val="24"/>
        </w:rPr>
        <w:t>Fiscais</w:t>
      </w:r>
      <w:r>
        <w:rPr>
          <w:spacing w:val="59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conter</w:t>
      </w:r>
      <w:r>
        <w:rPr>
          <w:spacing w:val="57"/>
          <w:sz w:val="24"/>
        </w:rPr>
        <w:t> </w:t>
      </w:r>
      <w:r>
        <w:rPr>
          <w:sz w:val="24"/>
        </w:rPr>
        <w:t>todos</w:t>
      </w:r>
      <w:r>
        <w:rPr>
          <w:spacing w:val="59"/>
          <w:sz w:val="24"/>
        </w:rPr>
        <w:t> </w:t>
      </w:r>
      <w:r>
        <w:rPr>
          <w:sz w:val="24"/>
        </w:rPr>
        <w:t>os</w:t>
      </w:r>
      <w:r>
        <w:rPr>
          <w:spacing w:val="-58"/>
          <w:sz w:val="24"/>
        </w:rPr>
        <w:t> </w:t>
      </w:r>
      <w:r>
        <w:rPr>
          <w:sz w:val="24"/>
        </w:rPr>
        <w:t>impostos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descontos conforme</w:t>
      </w:r>
      <w:r>
        <w:rPr>
          <w:spacing w:val="-2"/>
          <w:sz w:val="24"/>
        </w:rPr>
        <w:t> </w:t>
      </w:r>
      <w:r>
        <w:rPr>
          <w:sz w:val="24"/>
        </w:rPr>
        <w:t>preços contratados na</w:t>
      </w:r>
      <w:r>
        <w:rPr>
          <w:spacing w:val="-1"/>
          <w:sz w:val="24"/>
        </w:rPr>
        <w:t> </w:t>
      </w:r>
      <w:r>
        <w:rPr>
          <w:sz w:val="24"/>
        </w:rPr>
        <w:t>presente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43"/>
        </w:numPr>
        <w:tabs>
          <w:tab w:pos="1659" w:val="left" w:leader="none"/>
        </w:tabs>
        <w:spacing w:line="240" w:lineRule="auto" w:before="0" w:after="0"/>
        <w:ind w:left="1098" w:right="730" w:firstLine="0"/>
        <w:jc w:val="both"/>
        <w:rPr>
          <w:sz w:val="24"/>
        </w:rPr>
      </w:pPr>
      <w:r>
        <w:rPr>
          <w:sz w:val="24"/>
        </w:rPr>
        <w:t>A Nota Fiscal deverá ser emitida pela mesma pessoa jurídica que participou da licitação, ou</w:t>
      </w:r>
      <w:r>
        <w:rPr>
          <w:spacing w:val="1"/>
          <w:sz w:val="24"/>
        </w:rPr>
        <w:t> </w:t>
      </w:r>
      <w:r>
        <w:rPr>
          <w:sz w:val="24"/>
        </w:rPr>
        <w:t>seja,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contar o mesmo CNPJ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vencedora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639" w:val="left" w:leader="none"/>
        </w:tabs>
        <w:spacing w:line="240" w:lineRule="auto" w:before="0" w:after="0"/>
        <w:ind w:left="1638" w:right="0" w:hanging="541"/>
        <w:jc w:val="both"/>
        <w:rPr>
          <w:sz w:val="24"/>
        </w:rPr>
      </w:pPr>
      <w:r>
        <w:rPr>
          <w:sz w:val="24"/>
        </w:rPr>
        <w:t>Juntamente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Nota Fiscal</w:t>
      </w:r>
      <w:r>
        <w:rPr>
          <w:spacing w:val="-1"/>
          <w:sz w:val="24"/>
        </w:rPr>
        <w:t> </w:t>
      </w:r>
      <w:r>
        <w:rPr>
          <w:sz w:val="24"/>
        </w:rPr>
        <w:t>deverão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apresentados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CND do INSS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CRF</w:t>
      </w:r>
      <w:r>
        <w:rPr>
          <w:spacing w:val="-3"/>
          <w:sz w:val="24"/>
        </w:rPr>
        <w:t> </w:t>
      </w:r>
      <w:r>
        <w:rPr>
          <w:sz w:val="24"/>
        </w:rPr>
        <w:t>do FGTS.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656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A inadimplência do contratado com referência aos encargos trabalhistas, fiscais e comerciais</w:t>
      </w:r>
      <w:r>
        <w:rPr>
          <w:spacing w:val="1"/>
          <w:sz w:val="24"/>
        </w:rPr>
        <w:t> </w:t>
      </w:r>
      <w:r>
        <w:rPr>
          <w:sz w:val="24"/>
        </w:rPr>
        <w:t>não transfere à Administração Pública a responsabilidade por seu pagamento, nem poderá onerar 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651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9"/>
          <w:sz w:val="24"/>
        </w:rPr>
        <w:t> </w:t>
      </w:r>
      <w:r>
        <w:rPr>
          <w:sz w:val="24"/>
        </w:rPr>
        <w:t>CONTRATADA</w:t>
      </w:r>
      <w:r>
        <w:rPr>
          <w:spacing w:val="11"/>
          <w:sz w:val="24"/>
        </w:rPr>
        <w:t> </w:t>
      </w:r>
      <w:r>
        <w:rPr>
          <w:sz w:val="24"/>
        </w:rPr>
        <w:t>é</w:t>
      </w:r>
      <w:r>
        <w:rPr>
          <w:spacing w:val="8"/>
          <w:sz w:val="24"/>
        </w:rPr>
        <w:t> </w:t>
      </w:r>
      <w:r>
        <w:rPr>
          <w:sz w:val="24"/>
        </w:rPr>
        <w:t>responsável</w:t>
      </w:r>
      <w:r>
        <w:rPr>
          <w:spacing w:val="11"/>
          <w:sz w:val="24"/>
        </w:rPr>
        <w:t> </w:t>
      </w:r>
      <w:r>
        <w:rPr>
          <w:sz w:val="24"/>
        </w:rPr>
        <w:t>pelos</w:t>
      </w:r>
      <w:r>
        <w:rPr>
          <w:spacing w:val="10"/>
          <w:sz w:val="24"/>
        </w:rPr>
        <w:t> </w:t>
      </w:r>
      <w:r>
        <w:rPr>
          <w:sz w:val="24"/>
        </w:rPr>
        <w:t>danos</w:t>
      </w:r>
      <w:r>
        <w:rPr>
          <w:spacing w:val="11"/>
          <w:sz w:val="24"/>
        </w:rPr>
        <w:t> </w:t>
      </w:r>
      <w:r>
        <w:rPr>
          <w:sz w:val="24"/>
        </w:rPr>
        <w:t>causados</w:t>
      </w:r>
      <w:r>
        <w:rPr>
          <w:spacing w:val="10"/>
          <w:sz w:val="24"/>
        </w:rPr>
        <w:t> </w:t>
      </w:r>
      <w:r>
        <w:rPr>
          <w:sz w:val="24"/>
        </w:rPr>
        <w:t>diretamente</w:t>
      </w:r>
      <w:r>
        <w:rPr>
          <w:spacing w:val="9"/>
          <w:sz w:val="24"/>
        </w:rPr>
        <w:t> </w:t>
      </w:r>
      <w:r>
        <w:rPr>
          <w:sz w:val="24"/>
        </w:rPr>
        <w:t>ao</w:t>
      </w:r>
      <w:r>
        <w:rPr>
          <w:spacing w:val="10"/>
          <w:sz w:val="24"/>
        </w:rPr>
        <w:t> </w:t>
      </w:r>
      <w:r>
        <w:rPr>
          <w:sz w:val="24"/>
        </w:rPr>
        <w:t>CONTRATANTE</w:t>
      </w:r>
      <w:r>
        <w:rPr>
          <w:spacing w:val="9"/>
          <w:sz w:val="24"/>
        </w:rPr>
        <w:t> </w:t>
      </w:r>
      <w:r>
        <w:rPr>
          <w:sz w:val="24"/>
        </w:rPr>
        <w:t>ou</w:t>
      </w:r>
      <w:r>
        <w:rPr>
          <w:spacing w:val="-57"/>
          <w:sz w:val="24"/>
        </w:rPr>
        <w:t> </w:t>
      </w:r>
      <w:r>
        <w:rPr>
          <w:sz w:val="24"/>
        </w:rPr>
        <w:t>a terceiros, decorrentes de sua culpa ou dolo na execução do contrato, não excluindo ou reduzindo</w:t>
      </w:r>
      <w:r>
        <w:rPr>
          <w:spacing w:val="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fiscalização ou o acompanhamento</w:t>
      </w:r>
      <w:r>
        <w:rPr>
          <w:spacing w:val="-1"/>
          <w:sz w:val="24"/>
        </w:rPr>
        <w:t> </w:t>
      </w:r>
      <w:r>
        <w:rPr>
          <w:sz w:val="24"/>
        </w:rPr>
        <w:t>pelo CONTRATANTE.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678" w:val="left" w:leader="none"/>
        </w:tabs>
        <w:spacing w:line="240" w:lineRule="auto" w:before="1" w:after="0"/>
        <w:ind w:left="1098" w:right="726" w:firstLine="0"/>
        <w:jc w:val="both"/>
        <w:rPr>
          <w:sz w:val="24"/>
        </w:rPr>
      </w:pPr>
      <w:r>
        <w:rPr>
          <w:sz w:val="24"/>
        </w:rPr>
        <w:t>A CONTRATADA deverá fornecer aos seus técnicos todas as ferramentas e instrumentos</w:t>
      </w:r>
      <w:r>
        <w:rPr>
          <w:spacing w:val="1"/>
          <w:sz w:val="24"/>
        </w:rPr>
        <w:t> </w:t>
      </w:r>
      <w:r>
        <w:rPr>
          <w:sz w:val="24"/>
        </w:rPr>
        <w:t>necessários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execução dos serviços;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654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A CONTRATADA deverá responder, integralmente, por perdas e danos que vier a causar ao</w:t>
      </w:r>
      <w:r>
        <w:rPr>
          <w:spacing w:val="1"/>
          <w:sz w:val="24"/>
        </w:rPr>
        <w:t> </w:t>
      </w:r>
      <w:r>
        <w:rPr>
          <w:sz w:val="24"/>
        </w:rPr>
        <w:t>CODAP ou a terceiros em razão de ação ou omissão, dolosa ou culposa, sua ou de seus prepostos,</w:t>
      </w:r>
      <w:r>
        <w:rPr>
          <w:spacing w:val="1"/>
          <w:sz w:val="24"/>
        </w:rPr>
        <w:t> </w:t>
      </w:r>
      <w:r>
        <w:rPr>
          <w:sz w:val="24"/>
        </w:rPr>
        <w:t>independentemente,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outras</w:t>
      </w:r>
      <w:r>
        <w:rPr>
          <w:spacing w:val="-1"/>
          <w:sz w:val="24"/>
        </w:rPr>
        <w:t> </w:t>
      </w:r>
      <w:r>
        <w:rPr>
          <w:sz w:val="24"/>
        </w:rPr>
        <w:t>cominações contratuais e/ou</w:t>
      </w:r>
      <w:r>
        <w:rPr>
          <w:spacing w:val="-1"/>
          <w:sz w:val="24"/>
        </w:rPr>
        <w:t> </w:t>
      </w:r>
      <w:r>
        <w:rPr>
          <w:sz w:val="24"/>
        </w:rPr>
        <w:t>legais a</w:t>
      </w:r>
      <w:r>
        <w:rPr>
          <w:spacing w:val="-1"/>
          <w:sz w:val="24"/>
        </w:rPr>
        <w:t> </w:t>
      </w:r>
      <w:r>
        <w:rPr>
          <w:sz w:val="24"/>
        </w:rPr>
        <w:t>que estiver sujeita.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802" w:val="left" w:leader="none"/>
        </w:tabs>
        <w:spacing w:line="240" w:lineRule="auto" w:before="0" w:after="0"/>
        <w:ind w:left="1098" w:right="719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obedecer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melhor</w:t>
      </w:r>
      <w:r>
        <w:rPr>
          <w:spacing w:val="1"/>
          <w:sz w:val="24"/>
        </w:rPr>
        <w:t> </w:t>
      </w:r>
      <w:r>
        <w:rPr>
          <w:sz w:val="24"/>
        </w:rPr>
        <w:t>técnica</w:t>
      </w:r>
      <w:r>
        <w:rPr>
          <w:spacing w:val="1"/>
          <w:sz w:val="24"/>
        </w:rPr>
        <w:t> </w:t>
      </w:r>
      <w:r>
        <w:rPr>
          <w:sz w:val="24"/>
        </w:rPr>
        <w:t>vigente,</w:t>
      </w:r>
      <w:r>
        <w:rPr>
          <w:spacing w:val="1"/>
          <w:sz w:val="24"/>
        </w:rPr>
        <w:t> </w:t>
      </w:r>
      <w:r>
        <w:rPr>
          <w:sz w:val="24"/>
        </w:rPr>
        <w:t>enquadrando-se,</w:t>
      </w:r>
      <w:r>
        <w:rPr>
          <w:spacing w:val="1"/>
          <w:sz w:val="24"/>
        </w:rPr>
        <w:t> </w:t>
      </w:r>
      <w:r>
        <w:rPr>
          <w:sz w:val="24"/>
        </w:rPr>
        <w:t>rigorosamente, dentro dos preceitos normativos da ABNT, quando da execução dos serviços e as</w:t>
      </w:r>
      <w:r>
        <w:rPr>
          <w:spacing w:val="1"/>
          <w:sz w:val="24"/>
        </w:rPr>
        <w:t> </w:t>
      </w:r>
      <w:r>
        <w:rPr>
          <w:sz w:val="24"/>
        </w:rPr>
        <w:t>disposições vigentes relativas à acessibilidade de pessoas portadoras de deficiência física (Lei nº</w:t>
      </w:r>
      <w:r>
        <w:rPr>
          <w:spacing w:val="1"/>
          <w:sz w:val="24"/>
        </w:rPr>
        <w:t> </w:t>
      </w:r>
      <w:r>
        <w:rPr>
          <w:sz w:val="24"/>
        </w:rPr>
        <w:t>10.098,</w:t>
      </w:r>
      <w:r>
        <w:rPr>
          <w:spacing w:val="1"/>
          <w:sz w:val="24"/>
        </w:rPr>
        <w:t> </w:t>
      </w:r>
      <w:r>
        <w:rPr>
          <w:sz w:val="24"/>
        </w:rPr>
        <w:t>de 19/12/2000),</w:t>
      </w:r>
      <w:r>
        <w:rPr>
          <w:spacing w:val="1"/>
          <w:sz w:val="24"/>
        </w:rPr>
        <w:t> </w:t>
      </w:r>
      <w:r>
        <w:rPr>
          <w:sz w:val="24"/>
        </w:rPr>
        <w:t>à arqueologia</w:t>
      </w:r>
      <w:r>
        <w:rPr>
          <w:spacing w:val="1"/>
          <w:sz w:val="24"/>
        </w:rPr>
        <w:t> </w:t>
      </w:r>
      <w:r>
        <w:rPr>
          <w:sz w:val="24"/>
        </w:rPr>
        <w:t>e ao</w:t>
      </w:r>
      <w:r>
        <w:rPr>
          <w:spacing w:val="1"/>
          <w:sz w:val="24"/>
        </w:rPr>
        <w:t> </w:t>
      </w:r>
      <w:r>
        <w:rPr>
          <w:sz w:val="24"/>
        </w:rPr>
        <w:t>meio</w:t>
      </w:r>
      <w:r>
        <w:rPr>
          <w:spacing w:val="1"/>
          <w:sz w:val="24"/>
        </w:rPr>
        <w:t> </w:t>
      </w:r>
      <w:r>
        <w:rPr>
          <w:sz w:val="24"/>
        </w:rPr>
        <w:t>ambiente,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legislação</w:t>
      </w:r>
      <w:r>
        <w:rPr>
          <w:spacing w:val="60"/>
          <w:sz w:val="24"/>
        </w:rPr>
        <w:t> </w:t>
      </w:r>
      <w:r>
        <w:rPr>
          <w:sz w:val="24"/>
        </w:rPr>
        <w:t>específica para</w:t>
      </w:r>
      <w:r>
        <w:rPr>
          <w:spacing w:val="-57"/>
          <w:sz w:val="24"/>
        </w:rPr>
        <w:t> </w:t>
      </w:r>
      <w:r>
        <w:rPr>
          <w:sz w:val="24"/>
        </w:rPr>
        <w:t>cada caso;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639" w:val="left" w:leader="none"/>
        </w:tabs>
        <w:spacing w:line="240" w:lineRule="auto" w:before="1" w:after="0"/>
        <w:ind w:left="1638" w:right="0" w:hanging="541"/>
        <w:jc w:val="both"/>
        <w:rPr>
          <w:sz w:val="24"/>
        </w:rPr>
      </w:pPr>
      <w:r>
        <w:rPr>
          <w:sz w:val="24"/>
        </w:rPr>
        <w:t>Permitir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fiscalização em</w:t>
      </w:r>
      <w:r>
        <w:rPr>
          <w:spacing w:val="-1"/>
          <w:sz w:val="24"/>
        </w:rPr>
        <w:t> </w:t>
      </w:r>
      <w:r>
        <w:rPr>
          <w:sz w:val="24"/>
        </w:rPr>
        <w:t>suas dependências,</w:t>
      </w:r>
      <w:r>
        <w:rPr>
          <w:spacing w:val="-1"/>
          <w:sz w:val="24"/>
        </w:rPr>
        <w:t> </w:t>
      </w:r>
      <w:r>
        <w:rPr>
          <w:sz w:val="24"/>
        </w:rPr>
        <w:t>mesmo</w:t>
      </w:r>
      <w:r>
        <w:rPr>
          <w:spacing w:val="-1"/>
          <w:sz w:val="24"/>
        </w:rPr>
        <w:t> </w:t>
      </w:r>
      <w:r>
        <w:rPr>
          <w:sz w:val="24"/>
        </w:rPr>
        <w:t>sem aviso</w:t>
      </w:r>
      <w:r>
        <w:rPr>
          <w:spacing w:val="-1"/>
          <w:sz w:val="24"/>
        </w:rPr>
        <w:t> </w:t>
      </w:r>
      <w:r>
        <w:rPr>
          <w:sz w:val="24"/>
        </w:rPr>
        <w:t>prévio.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43"/>
        </w:numPr>
        <w:tabs>
          <w:tab w:pos="1649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A CONTRATADA permanecerá responsável perante o Município em caso de subcontratação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serviços.</w:t>
      </w:r>
    </w:p>
    <w:p>
      <w:pPr>
        <w:pStyle w:val="BodyText"/>
      </w:pPr>
    </w:p>
    <w:p>
      <w:pPr>
        <w:pStyle w:val="ListParagraph"/>
        <w:numPr>
          <w:ilvl w:val="1"/>
          <w:numId w:val="43"/>
        </w:numPr>
        <w:tabs>
          <w:tab w:pos="1675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A responsabilidade técnica engloba todas as normas estipuladas pelo órgão fiscalizador da</w:t>
      </w:r>
      <w:r>
        <w:rPr>
          <w:spacing w:val="1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profissional e</w:t>
      </w:r>
      <w:r>
        <w:rPr>
          <w:spacing w:val="-1"/>
          <w:sz w:val="24"/>
        </w:rPr>
        <w:t> </w:t>
      </w:r>
      <w:r>
        <w:rPr>
          <w:sz w:val="24"/>
        </w:rPr>
        <w:t>demais legislações vigentes.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43"/>
        </w:numPr>
        <w:tabs>
          <w:tab w:pos="1663" w:val="left" w:leader="none"/>
        </w:tabs>
        <w:spacing w:line="240" w:lineRule="auto" w:before="233" w:after="0"/>
        <w:ind w:left="1098" w:right="724" w:firstLine="0"/>
        <w:jc w:val="both"/>
        <w:rPr>
          <w:sz w:val="24"/>
        </w:rPr>
      </w:pPr>
      <w:r>
        <w:rPr>
          <w:sz w:val="24"/>
        </w:rPr>
        <w:t>A Contratada será responsável pela observância das leis, decretos, regulamentos, portarias e</w:t>
      </w:r>
      <w:r>
        <w:rPr>
          <w:spacing w:val="1"/>
          <w:sz w:val="24"/>
        </w:rPr>
        <w:t> </w:t>
      </w:r>
      <w:r>
        <w:rPr>
          <w:sz w:val="24"/>
        </w:rPr>
        <w:t>normas federais, estaduais e municipais direta e indiretamente aplicáveis ao objeto da licitação,</w:t>
      </w:r>
      <w:r>
        <w:rPr>
          <w:spacing w:val="1"/>
          <w:sz w:val="24"/>
        </w:rPr>
        <w:t> </w:t>
      </w:r>
      <w:r>
        <w:rPr>
          <w:sz w:val="24"/>
        </w:rPr>
        <w:t>inclusive</w:t>
      </w:r>
      <w:r>
        <w:rPr>
          <w:spacing w:val="-2"/>
          <w:sz w:val="24"/>
        </w:rPr>
        <w:t> </w:t>
      </w:r>
      <w:r>
        <w:rPr>
          <w:sz w:val="24"/>
        </w:rPr>
        <w:t>por suas subcontratadas.</w:t>
      </w:r>
    </w:p>
    <w:p>
      <w:pPr>
        <w:pStyle w:val="BodyText"/>
        <w:spacing w:before="8"/>
        <w:rPr>
          <w:sz w:val="28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NONA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1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SANÇÕES</w:t>
        <w:tab/>
      </w: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4"/>
        </w:numPr>
        <w:tabs>
          <w:tab w:pos="1553" w:val="left" w:leader="none"/>
        </w:tabs>
        <w:spacing w:line="240" w:lineRule="auto" w:before="0" w:after="0"/>
        <w:ind w:left="1098" w:right="727" w:firstLine="0"/>
        <w:jc w:val="both"/>
        <w:rPr>
          <w:sz w:val="24"/>
        </w:rPr>
      </w:pPr>
      <w:r>
        <w:rPr>
          <w:sz w:val="24"/>
        </w:rPr>
        <w:t>A recusa injustificada de entregar os serviços objeto deste contrato ensejará a aplicação das</w:t>
      </w:r>
      <w:r>
        <w:rPr>
          <w:spacing w:val="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enunciadas no</w:t>
      </w:r>
      <w:r>
        <w:rPr>
          <w:spacing w:val="-1"/>
          <w:sz w:val="24"/>
        </w:rPr>
        <w:t> </w:t>
      </w:r>
      <w:r>
        <w:rPr>
          <w:sz w:val="24"/>
        </w:rPr>
        <w:t>art. 87</w:t>
      </w:r>
      <w:r>
        <w:rPr>
          <w:spacing w:val="-1"/>
          <w:sz w:val="24"/>
        </w:rPr>
        <w:t> </w:t>
      </w:r>
      <w:r>
        <w:rPr>
          <w:sz w:val="24"/>
        </w:rPr>
        <w:t>da Lei</w:t>
      </w:r>
      <w:r>
        <w:rPr>
          <w:spacing w:val="1"/>
          <w:sz w:val="24"/>
        </w:rPr>
        <w:t> </w:t>
      </w:r>
      <w:r>
        <w:rPr>
          <w:sz w:val="24"/>
        </w:rPr>
        <w:t>Federal 8.666/93</w:t>
      </w:r>
      <w:r>
        <w:rPr>
          <w:spacing w:val="-1"/>
          <w:sz w:val="24"/>
        </w:rPr>
        <w:t> </w:t>
      </w:r>
      <w:r>
        <w:rPr>
          <w:sz w:val="24"/>
        </w:rPr>
        <w:t>com as</w:t>
      </w:r>
      <w:r>
        <w:rPr>
          <w:spacing w:val="-1"/>
          <w:sz w:val="24"/>
        </w:rPr>
        <w:t> </w:t>
      </w:r>
      <w:r>
        <w:rPr>
          <w:sz w:val="24"/>
        </w:rPr>
        <w:t>alterações posteriores.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44"/>
        </w:numPr>
        <w:tabs>
          <w:tab w:pos="1529" w:val="left" w:leader="none"/>
        </w:tabs>
        <w:spacing w:line="240" w:lineRule="auto" w:before="0" w:after="0"/>
        <w:ind w:left="1098" w:right="725" w:firstLine="0"/>
        <w:jc w:val="both"/>
        <w:rPr>
          <w:sz w:val="24"/>
        </w:rPr>
      </w:pPr>
      <w:r>
        <w:rPr>
          <w:sz w:val="24"/>
        </w:rPr>
        <w:t>O atraso injustificado na entrega dos serviços licitados após o prazo preestabelecido na Ordem</w:t>
      </w:r>
      <w:r>
        <w:rPr>
          <w:spacing w:val="1"/>
          <w:sz w:val="24"/>
        </w:rPr>
        <w:t> </w:t>
      </w:r>
      <w:r>
        <w:rPr>
          <w:sz w:val="24"/>
        </w:rPr>
        <w:t>de Serviços entregue ao contratado juntamente com a Ordem de Serviços e/ou o descumprimento de</w:t>
      </w:r>
      <w:r>
        <w:rPr>
          <w:spacing w:val="-57"/>
          <w:sz w:val="24"/>
        </w:rPr>
        <w:t> </w:t>
      </w:r>
      <w:r>
        <w:rPr>
          <w:sz w:val="24"/>
        </w:rPr>
        <w:t>qualquer das obrigações constantes do edital ou nesta ata, sujeitará o contratado a multa, na forma</w:t>
      </w:r>
      <w:r>
        <w:rPr>
          <w:spacing w:val="1"/>
          <w:sz w:val="24"/>
        </w:rPr>
        <w:t> </w:t>
      </w:r>
      <w:r>
        <w:rPr>
          <w:sz w:val="24"/>
        </w:rPr>
        <w:t>estabelecida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seguir:</w:t>
      </w:r>
    </w:p>
    <w:p>
      <w:pPr>
        <w:pStyle w:val="ListParagraph"/>
        <w:numPr>
          <w:ilvl w:val="2"/>
          <w:numId w:val="44"/>
        </w:numPr>
        <w:tabs>
          <w:tab w:pos="1894" w:val="left" w:leader="none"/>
        </w:tabs>
        <w:spacing w:line="240" w:lineRule="auto" w:before="0" w:after="0"/>
        <w:ind w:left="1638" w:right="728" w:firstLine="0"/>
        <w:jc w:val="both"/>
        <w:rPr>
          <w:sz w:val="24"/>
        </w:rPr>
      </w:pPr>
      <w:r>
        <w:rPr>
          <w:sz w:val="24"/>
        </w:rPr>
        <w:t>0,5%</w:t>
      </w:r>
      <w:r>
        <w:rPr>
          <w:spacing w:val="7"/>
          <w:sz w:val="24"/>
        </w:rPr>
        <w:t> </w:t>
      </w:r>
      <w:r>
        <w:rPr>
          <w:sz w:val="24"/>
        </w:rPr>
        <w:t>(meio</w:t>
      </w:r>
      <w:r>
        <w:rPr>
          <w:spacing w:val="8"/>
          <w:sz w:val="24"/>
        </w:rPr>
        <w:t> </w:t>
      </w:r>
      <w:r>
        <w:rPr>
          <w:sz w:val="24"/>
        </w:rPr>
        <w:t>por</w:t>
      </w:r>
      <w:r>
        <w:rPr>
          <w:spacing w:val="8"/>
          <w:sz w:val="24"/>
        </w:rPr>
        <w:t> </w:t>
      </w:r>
      <w:r>
        <w:rPr>
          <w:sz w:val="24"/>
        </w:rPr>
        <w:t>cento)</w:t>
      </w:r>
      <w:r>
        <w:rPr>
          <w:spacing w:val="10"/>
          <w:sz w:val="24"/>
        </w:rPr>
        <w:t> </w:t>
      </w:r>
      <w:r>
        <w:rPr>
          <w:sz w:val="24"/>
        </w:rPr>
        <w:t>por</w:t>
      </w:r>
      <w:r>
        <w:rPr>
          <w:spacing w:val="8"/>
          <w:sz w:val="24"/>
        </w:rPr>
        <w:t> </w:t>
      </w:r>
      <w:r>
        <w:rPr>
          <w:sz w:val="24"/>
        </w:rPr>
        <w:t>dia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atraso,</w:t>
      </w:r>
      <w:r>
        <w:rPr>
          <w:spacing w:val="8"/>
          <w:sz w:val="24"/>
        </w:rPr>
        <w:t> </w:t>
      </w:r>
      <w:r>
        <w:rPr>
          <w:sz w:val="24"/>
        </w:rPr>
        <w:t>até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10"/>
          <w:sz w:val="24"/>
        </w:rPr>
        <w:t> </w:t>
      </w:r>
      <w:r>
        <w:rPr>
          <w:sz w:val="24"/>
        </w:rPr>
        <w:t>máximo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15</w:t>
      </w:r>
      <w:r>
        <w:rPr>
          <w:spacing w:val="8"/>
          <w:sz w:val="24"/>
        </w:rPr>
        <w:t> </w:t>
      </w:r>
      <w:r>
        <w:rPr>
          <w:sz w:val="24"/>
        </w:rPr>
        <w:t>(quinze)</w:t>
      </w:r>
      <w:r>
        <w:rPr>
          <w:spacing w:val="8"/>
          <w:sz w:val="24"/>
        </w:rPr>
        <w:t> </w:t>
      </w:r>
      <w:r>
        <w:rPr>
          <w:sz w:val="24"/>
        </w:rPr>
        <w:t>dias</w:t>
      </w:r>
      <w:r>
        <w:rPr>
          <w:spacing w:val="8"/>
          <w:sz w:val="24"/>
        </w:rPr>
        <w:t> </w:t>
      </w:r>
      <w:r>
        <w:rPr>
          <w:sz w:val="24"/>
        </w:rPr>
        <w:t>calculado</w:t>
      </w:r>
      <w:r>
        <w:rPr>
          <w:spacing w:val="9"/>
          <w:sz w:val="24"/>
        </w:rPr>
        <w:t> </w:t>
      </w:r>
      <w:r>
        <w:rPr>
          <w:sz w:val="24"/>
        </w:rPr>
        <w:t>sobre</w:t>
      </w:r>
      <w:r>
        <w:rPr>
          <w:spacing w:val="-58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valor dos serviços da</w:t>
      </w:r>
      <w:r>
        <w:rPr>
          <w:spacing w:val="-1"/>
          <w:sz w:val="24"/>
        </w:rPr>
        <w:t> </w:t>
      </w:r>
      <w:r>
        <w:rPr>
          <w:sz w:val="24"/>
        </w:rPr>
        <w:t>Ordem de Serviços; e</w:t>
      </w:r>
    </w:p>
    <w:p>
      <w:pPr>
        <w:pStyle w:val="BodyText"/>
      </w:pPr>
    </w:p>
    <w:p>
      <w:pPr>
        <w:pStyle w:val="ListParagraph"/>
        <w:numPr>
          <w:ilvl w:val="2"/>
          <w:numId w:val="44"/>
        </w:numPr>
        <w:tabs>
          <w:tab w:pos="1915" w:val="left" w:leader="none"/>
        </w:tabs>
        <w:spacing w:line="240" w:lineRule="auto" w:before="0" w:after="0"/>
        <w:ind w:left="1638" w:right="722" w:firstLine="0"/>
        <w:jc w:val="both"/>
        <w:rPr>
          <w:sz w:val="24"/>
        </w:rPr>
      </w:pPr>
      <w:r>
        <w:rPr>
          <w:sz w:val="24"/>
        </w:rPr>
        <w:t>2% (dois por cento) a partir do 16º (décimo sexto) dia, até o 30º (trigésimo) dia de atraso</w:t>
      </w:r>
      <w:r>
        <w:rPr>
          <w:spacing w:val="1"/>
          <w:sz w:val="24"/>
        </w:rPr>
        <w:t> </w:t>
      </w:r>
      <w:r>
        <w:rPr>
          <w:sz w:val="24"/>
        </w:rPr>
        <w:t>calculado sobre o valor dos serviços da Ordem de Serviços, configurando-se após esse prazo a</w:t>
      </w:r>
      <w:r>
        <w:rPr>
          <w:spacing w:val="-57"/>
          <w:sz w:val="24"/>
        </w:rPr>
        <w:t> </w:t>
      </w:r>
      <w:r>
        <w:rPr>
          <w:sz w:val="24"/>
        </w:rPr>
        <w:t>inexecução</w:t>
      </w:r>
      <w:r>
        <w:rPr>
          <w:spacing w:val="-1"/>
          <w:sz w:val="24"/>
        </w:rPr>
        <w:t> </w:t>
      </w:r>
      <w:r>
        <w:rPr>
          <w:sz w:val="24"/>
        </w:rPr>
        <w:t>do objeto da</w:t>
      </w:r>
      <w:r>
        <w:rPr>
          <w:spacing w:val="1"/>
          <w:sz w:val="24"/>
        </w:rPr>
        <w:t> </w:t>
      </w:r>
      <w:r>
        <w:rPr>
          <w:sz w:val="24"/>
        </w:rPr>
        <w:t>contratação.</w:t>
      </w:r>
    </w:p>
    <w:p>
      <w:pPr>
        <w:pStyle w:val="BodyText"/>
      </w:pPr>
    </w:p>
    <w:p>
      <w:pPr>
        <w:pStyle w:val="ListParagraph"/>
        <w:numPr>
          <w:ilvl w:val="1"/>
          <w:numId w:val="44"/>
        </w:numPr>
        <w:tabs>
          <w:tab w:pos="1522" w:val="left" w:leader="none"/>
        </w:tabs>
        <w:spacing w:line="240" w:lineRule="auto" w:before="0" w:after="0"/>
        <w:ind w:left="1098" w:right="724" w:firstLine="0"/>
        <w:jc w:val="both"/>
        <w:rPr>
          <w:sz w:val="24"/>
        </w:rPr>
      </w:pPr>
      <w:r>
        <w:rPr>
          <w:sz w:val="24"/>
        </w:rPr>
        <w:t>As multas a que se refere o item acima incidem sobre o valor dos serviços constantes da Ordem</w:t>
      </w:r>
      <w:r>
        <w:rPr>
          <w:spacing w:val="-57"/>
          <w:sz w:val="24"/>
        </w:rPr>
        <w:t> </w:t>
      </w:r>
      <w:r>
        <w:rPr>
          <w:sz w:val="24"/>
        </w:rPr>
        <w:t>de Serviços e serão descontadas dos pagamentos eventualmente devidos pela Administração ou,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-1"/>
          <w:sz w:val="24"/>
        </w:rPr>
        <w:t> </w:t>
      </w:r>
      <w:r>
        <w:rPr>
          <w:sz w:val="24"/>
        </w:rPr>
        <w:t>for o caso, cobradas judicialmente.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44"/>
        </w:numPr>
        <w:tabs>
          <w:tab w:pos="1565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Pela inexecução total ou parcial do objeto de contrato ou nota de empenho, a Contratante</w:t>
      </w:r>
      <w:r>
        <w:rPr>
          <w:spacing w:val="1"/>
          <w:sz w:val="24"/>
        </w:rPr>
        <w:t> </w:t>
      </w:r>
      <w:r>
        <w:rPr>
          <w:sz w:val="24"/>
        </w:rPr>
        <w:t>poderá aplicar às empresas, as seguintes penalidades, sem prejuízo das demais sanções legalmente</w:t>
      </w:r>
      <w:r>
        <w:rPr>
          <w:spacing w:val="1"/>
          <w:sz w:val="24"/>
        </w:rPr>
        <w:t> </w:t>
      </w:r>
      <w:r>
        <w:rPr>
          <w:sz w:val="24"/>
        </w:rPr>
        <w:t>estabelecidas:</w:t>
      </w:r>
    </w:p>
    <w:p>
      <w:pPr>
        <w:pStyle w:val="ListParagraph"/>
        <w:numPr>
          <w:ilvl w:val="2"/>
          <w:numId w:val="44"/>
        </w:numPr>
        <w:tabs>
          <w:tab w:pos="1932" w:val="left" w:leader="none"/>
        </w:tabs>
        <w:spacing w:line="240" w:lineRule="auto" w:before="0" w:after="0"/>
        <w:ind w:left="1638" w:right="727" w:firstLine="0"/>
        <w:jc w:val="both"/>
        <w:rPr>
          <w:sz w:val="24"/>
        </w:rPr>
      </w:pPr>
      <w:r>
        <w:rPr>
          <w:sz w:val="24"/>
        </w:rPr>
        <w:t>Multa por atraso a cada 30 dias após o prazo previsto na alínea “b”, do item 9.2, no</w:t>
      </w:r>
      <w:r>
        <w:rPr>
          <w:spacing w:val="1"/>
          <w:sz w:val="24"/>
        </w:rPr>
        <w:t> </w:t>
      </w:r>
      <w:r>
        <w:rPr>
          <w:sz w:val="24"/>
        </w:rPr>
        <w:t>percentual de 10% (dez por cento), calculado sobre o valor dos serviços constantes da Ordem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Serviços, caso não sejam</w:t>
      </w:r>
      <w:r>
        <w:rPr>
          <w:spacing w:val="-1"/>
          <w:sz w:val="24"/>
        </w:rPr>
        <w:t> </w:t>
      </w:r>
      <w:r>
        <w:rPr>
          <w:sz w:val="24"/>
        </w:rPr>
        <w:t>cumpridas fielmente</w:t>
      </w:r>
      <w:r>
        <w:rPr>
          <w:spacing w:val="1"/>
          <w:sz w:val="24"/>
        </w:rPr>
        <w:t> </w:t>
      </w:r>
      <w:r>
        <w:rPr>
          <w:sz w:val="24"/>
        </w:rPr>
        <w:t>as condições</w:t>
      </w:r>
      <w:r>
        <w:rPr>
          <w:spacing w:val="-1"/>
          <w:sz w:val="24"/>
        </w:rPr>
        <w:t> </w:t>
      </w:r>
      <w:r>
        <w:rPr>
          <w:sz w:val="24"/>
        </w:rPr>
        <w:t>pactuadas;</w:t>
      </w:r>
    </w:p>
    <w:p>
      <w:pPr>
        <w:pStyle w:val="BodyText"/>
      </w:pPr>
    </w:p>
    <w:p>
      <w:pPr>
        <w:pStyle w:val="ListParagraph"/>
        <w:numPr>
          <w:ilvl w:val="2"/>
          <w:numId w:val="44"/>
        </w:numPr>
        <w:tabs>
          <w:tab w:pos="1973" w:val="left" w:leader="none"/>
        </w:tabs>
        <w:spacing w:line="240" w:lineRule="auto" w:before="0" w:after="0"/>
        <w:ind w:left="1638" w:right="726" w:firstLine="0"/>
        <w:jc w:val="both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> </w:t>
      </w:r>
      <w:r>
        <w:rPr>
          <w:sz w:val="24"/>
        </w:rPr>
        <w:t>temporária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participação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licitação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impedimento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contratar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período não</w:t>
      </w:r>
      <w:r>
        <w:rPr>
          <w:spacing w:val="1"/>
          <w:sz w:val="24"/>
        </w:rPr>
        <w:t> </w:t>
      </w:r>
      <w:r>
        <w:rPr>
          <w:sz w:val="24"/>
        </w:rPr>
        <w:t>superior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2 (dois) anos; e</w:t>
      </w:r>
    </w:p>
    <w:p>
      <w:pPr>
        <w:pStyle w:val="BodyText"/>
      </w:pPr>
    </w:p>
    <w:p>
      <w:pPr>
        <w:pStyle w:val="ListParagraph"/>
        <w:numPr>
          <w:ilvl w:val="2"/>
          <w:numId w:val="44"/>
        </w:numPr>
        <w:tabs>
          <w:tab w:pos="1885" w:val="left" w:leader="none"/>
        </w:tabs>
        <w:spacing w:line="240" w:lineRule="auto" w:before="1" w:after="0"/>
        <w:ind w:left="1884" w:right="0" w:hanging="247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inidoneidade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licitar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contratar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Administração Pública.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1638" w:right="719"/>
        <w:jc w:val="both"/>
      </w:pPr>
      <w:r>
        <w:rPr/>
        <w:t>Parágrafo Único: a aplicação da sanção prevista na alínea “a”, não prejudica a incidência</w:t>
      </w:r>
      <w:r>
        <w:rPr>
          <w:spacing w:val="1"/>
        </w:rPr>
        <w:t> </w:t>
      </w:r>
      <w:r>
        <w:rPr/>
        <w:t>cumulativa das penalidades das alíneas “b” e “c”, principalmente, sem prejuízo de outras</w:t>
      </w:r>
      <w:r>
        <w:rPr>
          <w:spacing w:val="1"/>
        </w:rPr>
        <w:t> </w:t>
      </w:r>
      <w:r>
        <w:rPr/>
        <w:t>hipóteses,</w:t>
      </w:r>
      <w:r>
        <w:rPr>
          <w:spacing w:val="58"/>
        </w:rPr>
        <w:t> </w:t>
      </w:r>
      <w:r>
        <w:rPr/>
        <w:t>em</w:t>
      </w:r>
      <w:r>
        <w:rPr>
          <w:spacing w:val="59"/>
        </w:rPr>
        <w:t> </w:t>
      </w:r>
      <w:r>
        <w:rPr/>
        <w:t>caso</w:t>
      </w:r>
      <w:r>
        <w:rPr>
          <w:spacing w:val="59"/>
        </w:rPr>
        <w:t> </w:t>
      </w:r>
      <w:r>
        <w:rPr/>
        <w:t>de</w:t>
      </w:r>
      <w:r>
        <w:rPr>
          <w:spacing w:val="57"/>
        </w:rPr>
        <w:t> </w:t>
      </w:r>
      <w:r>
        <w:rPr/>
        <w:t>reincidência</w:t>
      </w:r>
      <w:r>
        <w:rPr>
          <w:spacing w:val="57"/>
        </w:rPr>
        <w:t> </w:t>
      </w:r>
      <w:r>
        <w:rPr/>
        <w:t>de</w:t>
      </w:r>
      <w:r>
        <w:rPr>
          <w:spacing w:val="57"/>
        </w:rPr>
        <w:t> </w:t>
      </w:r>
      <w:r>
        <w:rPr/>
        <w:t>atraso</w:t>
      </w:r>
      <w:r>
        <w:rPr>
          <w:spacing w:val="59"/>
        </w:rPr>
        <w:t> </w:t>
      </w:r>
      <w:r>
        <w:rPr/>
        <w:t>na</w:t>
      </w:r>
      <w:r>
        <w:rPr>
          <w:spacing w:val="57"/>
        </w:rPr>
        <w:t> </w:t>
      </w:r>
      <w:r>
        <w:rPr/>
        <w:t>entrega</w:t>
      </w:r>
      <w:r>
        <w:rPr>
          <w:spacing w:val="57"/>
        </w:rPr>
        <w:t> </w:t>
      </w:r>
      <w:r>
        <w:rPr/>
        <w:t>do</w:t>
      </w:r>
      <w:r>
        <w:rPr>
          <w:spacing w:val="57"/>
        </w:rPr>
        <w:t> </w:t>
      </w:r>
      <w:r>
        <w:rPr/>
        <w:t>objeto</w:t>
      </w:r>
      <w:r>
        <w:rPr>
          <w:spacing w:val="58"/>
        </w:rPr>
        <w:t> </w:t>
      </w:r>
      <w:r>
        <w:rPr/>
        <w:t>licitado</w:t>
      </w:r>
      <w:r>
        <w:rPr>
          <w:spacing w:val="58"/>
        </w:rPr>
        <w:t> </w:t>
      </w:r>
      <w:r>
        <w:rPr/>
        <w:t>ou</w:t>
      </w:r>
      <w:r>
        <w:rPr>
          <w:spacing w:val="58"/>
        </w:rPr>
        <w:t> </w:t>
      </w:r>
      <w:r>
        <w:rPr/>
        <w:t>caso</w:t>
      </w:r>
      <w:r>
        <w:rPr>
          <w:spacing w:val="59"/>
        </w:rPr>
        <w:t> </w:t>
      </w:r>
      <w:r>
        <w:rPr/>
        <w:t>haja</w:t>
      </w:r>
      <w:r>
        <w:rPr>
          <w:spacing w:val="-58"/>
        </w:rPr>
        <w:t> </w:t>
      </w:r>
      <w:r>
        <w:rPr/>
        <w:t>cumulação de inadimplemento de eventuais cotas mensais, expressamente previstas, facultada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defesa</w:t>
      </w:r>
      <w:r>
        <w:rPr>
          <w:spacing w:val="-1"/>
        </w:rPr>
        <w:t> </w:t>
      </w:r>
      <w:r>
        <w:rPr/>
        <w:t>prévia</w:t>
      </w:r>
      <w:r>
        <w:rPr>
          <w:spacing w:val="-1"/>
        </w:rPr>
        <w:t> </w:t>
      </w:r>
      <w:r>
        <w:rPr/>
        <w:t>do interessado, no prazo de</w:t>
      </w:r>
      <w:r>
        <w:rPr>
          <w:spacing w:val="-1"/>
        </w:rPr>
        <w:t> </w:t>
      </w:r>
      <w:r>
        <w:rPr/>
        <w:t>dez</w:t>
      </w:r>
      <w:r>
        <w:rPr>
          <w:spacing w:val="1"/>
        </w:rPr>
        <w:t> </w:t>
      </w:r>
      <w:r>
        <w:rPr/>
        <w:t>(10) dias</w:t>
      </w:r>
      <w:r>
        <w:rPr>
          <w:spacing w:val="-1"/>
        </w:rPr>
        <w:t> </w:t>
      </w:r>
      <w:r>
        <w:rPr/>
        <w:t>úteis.</w:t>
      </w:r>
    </w:p>
    <w:p>
      <w:pPr>
        <w:spacing w:after="0"/>
        <w:jc w:val="both"/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1"/>
          <w:numId w:val="44"/>
        </w:numPr>
        <w:tabs>
          <w:tab w:pos="1541" w:val="left" w:leader="none"/>
        </w:tabs>
        <w:spacing w:line="240" w:lineRule="auto" w:before="233" w:after="0"/>
        <w:ind w:left="1098" w:right="726" w:firstLine="0"/>
        <w:jc w:val="left"/>
        <w:rPr>
          <w:sz w:val="24"/>
        </w:rPr>
      </w:pPr>
      <w:r>
        <w:rPr>
          <w:sz w:val="24"/>
        </w:rPr>
        <w:t>Ocorrendo</w:t>
      </w:r>
      <w:r>
        <w:rPr>
          <w:spacing w:val="22"/>
          <w:sz w:val="24"/>
        </w:rPr>
        <w:t> </w:t>
      </w:r>
      <w:r>
        <w:rPr>
          <w:sz w:val="24"/>
        </w:rPr>
        <w:t>à</w:t>
      </w:r>
      <w:r>
        <w:rPr>
          <w:spacing w:val="20"/>
          <w:sz w:val="24"/>
        </w:rPr>
        <w:t> </w:t>
      </w:r>
      <w:r>
        <w:rPr>
          <w:sz w:val="24"/>
        </w:rPr>
        <w:t>inexecução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que</w:t>
      </w:r>
      <w:r>
        <w:rPr>
          <w:spacing w:val="22"/>
          <w:sz w:val="24"/>
        </w:rPr>
        <w:t> </w:t>
      </w:r>
      <w:r>
        <w:rPr>
          <w:sz w:val="24"/>
        </w:rPr>
        <w:t>trata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21"/>
          <w:sz w:val="24"/>
        </w:rPr>
        <w:t> </w:t>
      </w:r>
      <w:r>
        <w:rPr>
          <w:sz w:val="24"/>
        </w:rPr>
        <w:t>item</w:t>
      </w:r>
      <w:r>
        <w:rPr>
          <w:spacing w:val="24"/>
          <w:sz w:val="24"/>
        </w:rPr>
        <w:t> </w:t>
      </w:r>
      <w:r>
        <w:rPr>
          <w:sz w:val="24"/>
        </w:rPr>
        <w:t>9.4,</w:t>
      </w:r>
      <w:r>
        <w:rPr>
          <w:spacing w:val="20"/>
          <w:sz w:val="24"/>
        </w:rPr>
        <w:t> </w:t>
      </w:r>
      <w:r>
        <w:rPr>
          <w:sz w:val="24"/>
        </w:rPr>
        <w:t>reserva-se</w:t>
      </w:r>
      <w:r>
        <w:rPr>
          <w:spacing w:val="22"/>
          <w:sz w:val="24"/>
        </w:rPr>
        <w:t> </w:t>
      </w:r>
      <w:r>
        <w:rPr>
          <w:sz w:val="24"/>
        </w:rPr>
        <w:t>ao</w:t>
      </w:r>
      <w:r>
        <w:rPr>
          <w:spacing w:val="23"/>
          <w:sz w:val="24"/>
        </w:rPr>
        <w:t> </w:t>
      </w:r>
      <w:r>
        <w:rPr>
          <w:sz w:val="24"/>
        </w:rPr>
        <w:t>órgão</w:t>
      </w:r>
      <w:r>
        <w:rPr>
          <w:spacing w:val="22"/>
          <w:sz w:val="24"/>
        </w:rPr>
        <w:t> </w:t>
      </w:r>
      <w:r>
        <w:rPr>
          <w:sz w:val="24"/>
        </w:rPr>
        <w:t>requisitante</w:t>
      </w:r>
      <w:r>
        <w:rPr>
          <w:spacing w:val="20"/>
          <w:sz w:val="24"/>
        </w:rPr>
        <w:t> </w:t>
      </w:r>
      <w:r>
        <w:rPr>
          <w:sz w:val="24"/>
        </w:rPr>
        <w:t>o</w:t>
      </w:r>
      <w:r>
        <w:rPr>
          <w:spacing w:val="23"/>
          <w:sz w:val="24"/>
        </w:rPr>
        <w:t> </w:t>
      </w:r>
      <w:r>
        <w:rPr>
          <w:sz w:val="24"/>
        </w:rPr>
        <w:t>direito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acatar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oferta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apresentar</w:t>
      </w:r>
      <w:r>
        <w:rPr>
          <w:spacing w:val="-2"/>
          <w:sz w:val="24"/>
        </w:rPr>
        <w:t> </w:t>
      </w:r>
      <w:r>
        <w:rPr>
          <w:sz w:val="24"/>
        </w:rPr>
        <w:t>mais vantajosa, pela ordem de</w:t>
      </w:r>
      <w:r>
        <w:rPr>
          <w:spacing w:val="1"/>
          <w:sz w:val="24"/>
        </w:rPr>
        <w:t> </w:t>
      </w:r>
      <w:r>
        <w:rPr>
          <w:sz w:val="24"/>
        </w:rPr>
        <w:t>classificação.</w:t>
      </w:r>
    </w:p>
    <w:p>
      <w:pPr>
        <w:pStyle w:val="BodyText"/>
      </w:pPr>
    </w:p>
    <w:p>
      <w:pPr>
        <w:pStyle w:val="ListParagraph"/>
        <w:numPr>
          <w:ilvl w:val="1"/>
          <w:numId w:val="44"/>
        </w:numPr>
        <w:tabs>
          <w:tab w:pos="1526" w:val="left" w:leader="none"/>
        </w:tabs>
        <w:spacing w:line="240" w:lineRule="auto" w:before="0" w:after="0"/>
        <w:ind w:left="1098" w:right="721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segunda</w:t>
      </w:r>
      <w:r>
        <w:rPr>
          <w:spacing w:val="5"/>
          <w:sz w:val="24"/>
        </w:rPr>
        <w:t> </w:t>
      </w:r>
      <w:r>
        <w:rPr>
          <w:sz w:val="24"/>
        </w:rPr>
        <w:t>adjudicatária,</w:t>
      </w:r>
      <w:r>
        <w:rPr>
          <w:spacing w:val="5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ocorrendo</w:t>
      </w:r>
      <w:r>
        <w:rPr>
          <w:spacing w:val="6"/>
          <w:sz w:val="24"/>
        </w:rPr>
        <w:t> </w:t>
      </w:r>
      <w:r>
        <w:rPr>
          <w:sz w:val="24"/>
        </w:rPr>
        <w:t>à</w:t>
      </w:r>
      <w:r>
        <w:rPr>
          <w:spacing w:val="5"/>
          <w:sz w:val="24"/>
        </w:rPr>
        <w:t> </w:t>
      </w:r>
      <w:r>
        <w:rPr>
          <w:sz w:val="24"/>
        </w:rPr>
        <w:t>hipótese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5"/>
          <w:sz w:val="24"/>
        </w:rPr>
        <w:t> </w:t>
      </w:r>
      <w:r>
        <w:rPr>
          <w:sz w:val="24"/>
        </w:rPr>
        <w:t>item</w:t>
      </w:r>
      <w:r>
        <w:rPr>
          <w:spacing w:val="7"/>
          <w:sz w:val="24"/>
        </w:rPr>
        <w:t> </w:t>
      </w:r>
      <w:r>
        <w:rPr>
          <w:sz w:val="24"/>
        </w:rPr>
        <w:t>precedente,</w:t>
      </w:r>
      <w:r>
        <w:rPr>
          <w:spacing w:val="5"/>
          <w:sz w:val="24"/>
        </w:rPr>
        <w:t> </w:t>
      </w:r>
      <w:r>
        <w:rPr>
          <w:sz w:val="24"/>
        </w:rPr>
        <w:t>ficará</w:t>
      </w:r>
      <w:r>
        <w:rPr>
          <w:spacing w:val="4"/>
          <w:sz w:val="24"/>
        </w:rPr>
        <w:t> </w:t>
      </w:r>
      <w:r>
        <w:rPr>
          <w:sz w:val="24"/>
        </w:rPr>
        <w:t>sujeita</w:t>
      </w:r>
      <w:r>
        <w:rPr>
          <w:spacing w:val="8"/>
          <w:sz w:val="24"/>
        </w:rPr>
        <w:t> </w:t>
      </w:r>
      <w:r>
        <w:rPr>
          <w:sz w:val="24"/>
        </w:rPr>
        <w:t>às</w:t>
      </w:r>
      <w:r>
        <w:rPr>
          <w:spacing w:val="7"/>
          <w:sz w:val="24"/>
        </w:rPr>
        <w:t> </w:t>
      </w:r>
      <w:r>
        <w:rPr>
          <w:sz w:val="24"/>
        </w:rPr>
        <w:t>mesmas</w:t>
      </w:r>
      <w:r>
        <w:rPr>
          <w:spacing w:val="-57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estabelecidas</w:t>
      </w:r>
      <w:r>
        <w:rPr>
          <w:spacing w:val="1"/>
          <w:sz w:val="24"/>
        </w:rPr>
        <w:t> </w:t>
      </w:r>
      <w:r>
        <w:rPr>
          <w:sz w:val="24"/>
        </w:rPr>
        <w:t>neste Edital.</w:t>
      </w:r>
    </w:p>
    <w:p>
      <w:pPr>
        <w:pStyle w:val="BodyText"/>
      </w:pPr>
    </w:p>
    <w:p>
      <w:pPr>
        <w:pStyle w:val="ListParagraph"/>
        <w:numPr>
          <w:ilvl w:val="1"/>
          <w:numId w:val="44"/>
        </w:numPr>
        <w:tabs>
          <w:tab w:pos="1534" w:val="left" w:leader="none"/>
        </w:tabs>
        <w:spacing w:line="240" w:lineRule="auto" w:before="0" w:after="0"/>
        <w:ind w:left="1098" w:right="725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aplicação</w:t>
      </w:r>
      <w:r>
        <w:rPr>
          <w:spacing w:val="13"/>
          <w:sz w:val="24"/>
        </w:rPr>
        <w:t> </w:t>
      </w:r>
      <w:r>
        <w:rPr>
          <w:sz w:val="24"/>
        </w:rPr>
        <w:t>das</w:t>
      </w:r>
      <w:r>
        <w:rPr>
          <w:spacing w:val="14"/>
          <w:sz w:val="24"/>
        </w:rPr>
        <w:t> </w:t>
      </w:r>
      <w:r>
        <w:rPr>
          <w:sz w:val="24"/>
        </w:rPr>
        <w:t>penalidades</w:t>
      </w:r>
      <w:r>
        <w:rPr>
          <w:spacing w:val="13"/>
          <w:sz w:val="24"/>
        </w:rPr>
        <w:t> </w:t>
      </w:r>
      <w:r>
        <w:rPr>
          <w:sz w:val="24"/>
        </w:rPr>
        <w:t>previstas</w:t>
      </w:r>
      <w:r>
        <w:rPr>
          <w:spacing w:val="14"/>
          <w:sz w:val="24"/>
        </w:rPr>
        <w:t> </w:t>
      </w:r>
      <w:r>
        <w:rPr>
          <w:sz w:val="24"/>
        </w:rPr>
        <w:t>neste</w:t>
      </w:r>
      <w:r>
        <w:rPr>
          <w:spacing w:val="12"/>
          <w:sz w:val="24"/>
        </w:rPr>
        <w:t> </w:t>
      </w:r>
      <w:r>
        <w:rPr>
          <w:sz w:val="24"/>
        </w:rPr>
        <w:t>item</w:t>
      </w:r>
      <w:r>
        <w:rPr>
          <w:spacing w:val="14"/>
          <w:sz w:val="24"/>
        </w:rPr>
        <w:t> </w:t>
      </w:r>
      <w:r>
        <w:rPr>
          <w:sz w:val="24"/>
        </w:rPr>
        <w:t>é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competência</w:t>
      </w:r>
      <w:r>
        <w:rPr>
          <w:spacing w:val="15"/>
          <w:sz w:val="24"/>
        </w:rPr>
        <w:t> </w:t>
      </w:r>
      <w:r>
        <w:rPr>
          <w:sz w:val="24"/>
        </w:rPr>
        <w:t>exclusiva</w:t>
      </w:r>
      <w:r>
        <w:rPr>
          <w:spacing w:val="12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Presidente</w:t>
      </w:r>
      <w:r>
        <w:rPr>
          <w:spacing w:val="12"/>
          <w:sz w:val="24"/>
        </w:rPr>
        <w:t> </w:t>
      </w:r>
      <w:r>
        <w:rPr>
          <w:sz w:val="24"/>
        </w:rPr>
        <w:t>do</w:t>
      </w:r>
      <w:r>
        <w:rPr>
          <w:spacing w:val="-57"/>
          <w:sz w:val="24"/>
        </w:rPr>
        <w:t> </w:t>
      </w:r>
      <w:r>
        <w:rPr>
          <w:sz w:val="24"/>
        </w:rPr>
        <w:t>Consórcio.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44"/>
        </w:numPr>
        <w:tabs>
          <w:tab w:pos="1538" w:val="left" w:leader="none"/>
        </w:tabs>
        <w:spacing w:line="240" w:lineRule="auto" w:before="0" w:after="0"/>
        <w:ind w:left="1098" w:right="723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recusa</w:t>
      </w:r>
      <w:r>
        <w:rPr>
          <w:spacing w:val="20"/>
          <w:sz w:val="24"/>
        </w:rPr>
        <w:t> </w:t>
      </w:r>
      <w:r>
        <w:rPr>
          <w:sz w:val="24"/>
        </w:rPr>
        <w:t>injustificada</w:t>
      </w:r>
      <w:r>
        <w:rPr>
          <w:spacing w:val="18"/>
          <w:sz w:val="24"/>
        </w:rPr>
        <w:t> </w:t>
      </w:r>
      <w:r>
        <w:rPr>
          <w:sz w:val="24"/>
        </w:rPr>
        <w:t>em</w:t>
      </w:r>
      <w:r>
        <w:rPr>
          <w:spacing w:val="19"/>
          <w:sz w:val="24"/>
        </w:rPr>
        <w:t> </w:t>
      </w:r>
      <w:r>
        <w:rPr>
          <w:sz w:val="24"/>
        </w:rPr>
        <w:t>prestar</w:t>
      </w:r>
      <w:r>
        <w:rPr>
          <w:spacing w:val="18"/>
          <w:sz w:val="24"/>
        </w:rPr>
        <w:t> </w:t>
      </w:r>
      <w:r>
        <w:rPr>
          <w:sz w:val="24"/>
        </w:rPr>
        <w:t>os</w:t>
      </w:r>
      <w:r>
        <w:rPr>
          <w:spacing w:val="18"/>
          <w:sz w:val="24"/>
        </w:rPr>
        <w:t> </w:t>
      </w:r>
      <w:r>
        <w:rPr>
          <w:sz w:val="24"/>
        </w:rPr>
        <w:t>serviços</w:t>
      </w:r>
      <w:r>
        <w:rPr>
          <w:spacing w:val="19"/>
          <w:sz w:val="24"/>
        </w:rPr>
        <w:t> </w:t>
      </w:r>
      <w:r>
        <w:rPr>
          <w:sz w:val="24"/>
        </w:rPr>
        <w:t>ensejará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aplicação</w:t>
      </w:r>
      <w:r>
        <w:rPr>
          <w:spacing w:val="18"/>
          <w:sz w:val="24"/>
        </w:rPr>
        <w:t> </w:t>
      </w:r>
      <w:r>
        <w:rPr>
          <w:sz w:val="24"/>
        </w:rPr>
        <w:t>das</w:t>
      </w:r>
      <w:r>
        <w:rPr>
          <w:spacing w:val="18"/>
          <w:sz w:val="24"/>
        </w:rPr>
        <w:t> </w:t>
      </w:r>
      <w:r>
        <w:rPr>
          <w:sz w:val="24"/>
        </w:rPr>
        <w:t>penalidades</w:t>
      </w:r>
      <w:r>
        <w:rPr>
          <w:spacing w:val="21"/>
          <w:sz w:val="24"/>
        </w:rPr>
        <w:t> </w:t>
      </w:r>
      <w:r>
        <w:rPr>
          <w:sz w:val="24"/>
        </w:rPr>
        <w:t>enunciadas</w:t>
      </w:r>
      <w:r>
        <w:rPr>
          <w:spacing w:val="-57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art. 87 da Lei</w:t>
      </w:r>
      <w:r>
        <w:rPr>
          <w:spacing w:val="1"/>
          <w:sz w:val="24"/>
        </w:rPr>
        <w:t> </w:t>
      </w:r>
      <w:r>
        <w:rPr>
          <w:sz w:val="24"/>
        </w:rPr>
        <w:t>Federal</w:t>
      </w:r>
      <w:r>
        <w:rPr>
          <w:spacing w:val="2"/>
          <w:sz w:val="24"/>
        </w:rPr>
        <w:t> </w:t>
      </w:r>
      <w:r>
        <w:rPr>
          <w:sz w:val="24"/>
        </w:rPr>
        <w:t>8.666/93 com as</w:t>
      </w:r>
      <w:r>
        <w:rPr>
          <w:spacing w:val="-1"/>
          <w:sz w:val="24"/>
        </w:rPr>
        <w:t> </w:t>
      </w:r>
      <w:r>
        <w:rPr>
          <w:sz w:val="24"/>
        </w:rPr>
        <w:t>alterações posteriores.</w:t>
      </w:r>
    </w:p>
    <w:p>
      <w:pPr>
        <w:pStyle w:val="BodyText"/>
        <w:spacing w:before="8"/>
        <w:rPr>
          <w:sz w:val="28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DÉCIMA-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CANCELAMENTO</w:t>
        <w:tab/>
      </w:r>
    </w:p>
    <w:p>
      <w:pPr>
        <w:pStyle w:val="BodyText"/>
        <w:spacing w:before="4"/>
        <w:rPr>
          <w:b/>
          <w:sz w:val="32"/>
        </w:rPr>
      </w:pPr>
    </w:p>
    <w:p>
      <w:pPr>
        <w:pStyle w:val="BodyText"/>
        <w:ind w:left="1098" w:right="726"/>
      </w:pPr>
      <w:r>
        <w:rPr/>
        <w:t>10.1.</w:t>
      </w:r>
      <w:r>
        <w:rPr>
          <w:spacing w:val="9"/>
        </w:rPr>
        <w:t> </w:t>
      </w:r>
      <w:r>
        <w:rPr/>
        <w:t>O</w:t>
      </w:r>
      <w:r>
        <w:rPr>
          <w:spacing w:val="10"/>
        </w:rPr>
        <w:t> </w:t>
      </w:r>
      <w:r>
        <w:rPr/>
        <w:t>cancelamento</w:t>
      </w:r>
      <w:r>
        <w:rPr>
          <w:spacing w:val="10"/>
        </w:rPr>
        <w:t> </w:t>
      </w:r>
      <w:r>
        <w:rPr/>
        <w:t>do</w:t>
      </w:r>
      <w:r>
        <w:rPr>
          <w:spacing w:val="12"/>
        </w:rPr>
        <w:t> </w:t>
      </w:r>
      <w:r>
        <w:rPr/>
        <w:t>Contrato</w:t>
      </w:r>
      <w:r>
        <w:rPr>
          <w:spacing w:val="11"/>
        </w:rPr>
        <w:t> </w:t>
      </w:r>
      <w:r>
        <w:rPr/>
        <w:t>do</w:t>
      </w:r>
      <w:r>
        <w:rPr>
          <w:spacing w:val="9"/>
        </w:rPr>
        <w:t> </w:t>
      </w:r>
      <w:r>
        <w:rPr/>
        <w:t>licitante</w:t>
      </w:r>
      <w:r>
        <w:rPr>
          <w:spacing w:val="10"/>
        </w:rPr>
        <w:t> </w:t>
      </w:r>
      <w:r>
        <w:rPr/>
        <w:t>ocorrerá</w:t>
      </w:r>
      <w:r>
        <w:rPr>
          <w:spacing w:val="9"/>
        </w:rPr>
        <w:t> </w:t>
      </w:r>
      <w:r>
        <w:rPr/>
        <w:t>nas</w:t>
      </w:r>
      <w:r>
        <w:rPr>
          <w:spacing w:val="10"/>
        </w:rPr>
        <w:t> </w:t>
      </w:r>
      <w:r>
        <w:rPr/>
        <w:t>hipóteses</w:t>
      </w:r>
      <w:r>
        <w:rPr>
          <w:spacing w:val="13"/>
        </w:rPr>
        <w:t> </w:t>
      </w:r>
      <w:r>
        <w:rPr/>
        <w:t>e</w:t>
      </w:r>
      <w:r>
        <w:rPr>
          <w:spacing w:val="8"/>
        </w:rPr>
        <w:t> </w:t>
      </w:r>
      <w:r>
        <w:rPr/>
        <w:t>condições</w:t>
      </w:r>
      <w:r>
        <w:rPr>
          <w:spacing w:val="11"/>
        </w:rPr>
        <w:t> </w:t>
      </w:r>
      <w:r>
        <w:rPr/>
        <w:t>estabelecidas</w:t>
      </w:r>
      <w:r>
        <w:rPr>
          <w:spacing w:val="10"/>
        </w:rPr>
        <w:t> </w:t>
      </w:r>
      <w:r>
        <w:rPr/>
        <w:t>em</w:t>
      </w:r>
      <w:r>
        <w:rPr>
          <w:spacing w:val="-57"/>
        </w:rPr>
        <w:t> </w:t>
      </w:r>
      <w:r>
        <w:rPr/>
        <w:t>lei.</w:t>
      </w:r>
    </w:p>
    <w:p>
      <w:pPr>
        <w:pStyle w:val="BodyText"/>
        <w:spacing w:before="8"/>
        <w:rPr>
          <w:sz w:val="28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3"/>
          <w:shd w:fill="CCCCCC" w:color="auto" w:val="clear"/>
        </w:rPr>
        <w:t> </w:t>
      </w:r>
      <w:r>
        <w:rPr>
          <w:shd w:fill="CCCCCC" w:color="auto" w:val="clear"/>
        </w:rPr>
        <w:t>DÉCIMA PRIMEIRA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-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RESCISÃO</w:t>
        <w:tab/>
      </w: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5"/>
        </w:numPr>
        <w:tabs>
          <w:tab w:pos="1639" w:val="left" w:leader="none"/>
        </w:tabs>
        <w:spacing w:line="240" w:lineRule="auto" w:before="0" w:after="0"/>
        <w:ind w:left="1638" w:right="0" w:hanging="541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poderá ser</w:t>
      </w:r>
      <w:r>
        <w:rPr>
          <w:spacing w:val="-1"/>
          <w:sz w:val="24"/>
        </w:rPr>
        <w:t> </w:t>
      </w:r>
      <w:r>
        <w:rPr>
          <w:sz w:val="24"/>
        </w:rPr>
        <w:t>rescindida,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parte,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pleno</w:t>
      </w:r>
      <w:r>
        <w:rPr>
          <w:spacing w:val="-1"/>
          <w:sz w:val="24"/>
        </w:rPr>
        <w:t> </w:t>
      </w:r>
      <w:r>
        <w:rPr>
          <w:sz w:val="24"/>
        </w:rPr>
        <w:t>direito,</w:t>
      </w:r>
      <w:r>
        <w:rPr>
          <w:spacing w:val="-1"/>
          <w:sz w:val="24"/>
        </w:rPr>
        <w:t> </w:t>
      </w: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seguintes</w:t>
      </w:r>
      <w:r>
        <w:rPr>
          <w:spacing w:val="-1"/>
          <w:sz w:val="24"/>
        </w:rPr>
        <w:t> </w:t>
      </w:r>
      <w:r>
        <w:rPr>
          <w:sz w:val="24"/>
        </w:rPr>
        <w:t>casos:</w:t>
      </w:r>
    </w:p>
    <w:p>
      <w:pPr>
        <w:pStyle w:val="ListParagraph"/>
        <w:numPr>
          <w:ilvl w:val="2"/>
          <w:numId w:val="45"/>
        </w:numPr>
        <w:tabs>
          <w:tab w:pos="2539" w:val="left" w:leader="none"/>
        </w:tabs>
        <w:spacing w:line="240" w:lineRule="auto" w:before="1" w:after="0"/>
        <w:ind w:left="2538" w:right="0" w:hanging="721"/>
        <w:jc w:val="left"/>
        <w:rPr>
          <w:sz w:val="24"/>
        </w:rPr>
      </w:pP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Município,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decisão</w:t>
      </w:r>
      <w:r>
        <w:rPr>
          <w:spacing w:val="-2"/>
          <w:sz w:val="24"/>
        </w:rPr>
        <w:t> </w:t>
      </w:r>
      <w:r>
        <w:rPr>
          <w:sz w:val="24"/>
        </w:rPr>
        <w:t>fundamentada.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2"/>
          <w:numId w:val="45"/>
        </w:numPr>
        <w:tabs>
          <w:tab w:pos="2539" w:val="left" w:leader="none"/>
        </w:tabs>
        <w:spacing w:line="240" w:lineRule="auto" w:before="0" w:after="0"/>
        <w:ind w:left="2538" w:right="0" w:hanging="721"/>
        <w:jc w:val="left"/>
        <w:rPr>
          <w:sz w:val="24"/>
        </w:rPr>
      </w:pPr>
      <w:r>
        <w:rPr>
          <w:sz w:val="24"/>
        </w:rPr>
        <w:t>Quando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fornecedor não</w:t>
      </w:r>
      <w:r>
        <w:rPr>
          <w:spacing w:val="-1"/>
          <w:sz w:val="24"/>
        </w:rPr>
        <w:t> </w:t>
      </w:r>
      <w:r>
        <w:rPr>
          <w:sz w:val="24"/>
        </w:rPr>
        <w:t>cumprir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constantes deste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BodyText"/>
      </w:pPr>
    </w:p>
    <w:p>
      <w:pPr>
        <w:pStyle w:val="ListParagraph"/>
        <w:numPr>
          <w:ilvl w:val="2"/>
          <w:numId w:val="45"/>
        </w:numPr>
        <w:tabs>
          <w:tab w:pos="2549" w:val="left" w:leader="none"/>
        </w:tabs>
        <w:spacing w:line="240" w:lineRule="auto" w:before="0" w:after="0"/>
        <w:ind w:left="1818" w:right="727" w:firstLine="0"/>
        <w:jc w:val="left"/>
        <w:rPr>
          <w:sz w:val="24"/>
        </w:rPr>
      </w:pPr>
      <w:r>
        <w:rPr>
          <w:sz w:val="24"/>
        </w:rPr>
        <w:t>Se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fornecedor</w:t>
      </w:r>
      <w:r>
        <w:rPr>
          <w:spacing w:val="7"/>
          <w:sz w:val="24"/>
        </w:rPr>
        <w:t> </w:t>
      </w:r>
      <w:r>
        <w:rPr>
          <w:sz w:val="24"/>
        </w:rPr>
        <w:t>não</w:t>
      </w:r>
      <w:r>
        <w:rPr>
          <w:spacing w:val="8"/>
          <w:sz w:val="24"/>
        </w:rPr>
        <w:t> </w:t>
      </w:r>
      <w:r>
        <w:rPr>
          <w:sz w:val="24"/>
        </w:rPr>
        <w:t>retirar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Nota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Serviço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prazo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48</w:t>
      </w:r>
      <w:r>
        <w:rPr>
          <w:spacing w:val="8"/>
          <w:sz w:val="24"/>
        </w:rPr>
        <w:t> </w:t>
      </w:r>
      <w:r>
        <w:rPr>
          <w:sz w:val="24"/>
        </w:rPr>
        <w:t>(quarenta</w:t>
      </w:r>
      <w:r>
        <w:rPr>
          <w:spacing w:val="7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oito)</w:t>
      </w:r>
      <w:r>
        <w:rPr>
          <w:spacing w:val="7"/>
          <w:sz w:val="24"/>
        </w:rPr>
        <w:t> </w:t>
      </w:r>
      <w:r>
        <w:rPr>
          <w:sz w:val="24"/>
        </w:rPr>
        <w:t>horas</w:t>
      </w:r>
      <w:r>
        <w:rPr>
          <w:spacing w:val="-57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unidade requisitante</w:t>
      </w:r>
      <w:r>
        <w:rPr>
          <w:spacing w:val="-1"/>
          <w:sz w:val="24"/>
        </w:rPr>
        <w:t> </w:t>
      </w:r>
      <w:r>
        <w:rPr>
          <w:sz w:val="24"/>
        </w:rPr>
        <w:t>não aceitar sua</w:t>
      </w:r>
      <w:r>
        <w:rPr>
          <w:spacing w:val="-2"/>
          <w:sz w:val="24"/>
        </w:rPr>
        <w:t> </w:t>
      </w:r>
      <w:r>
        <w:rPr>
          <w:sz w:val="24"/>
        </w:rPr>
        <w:t>justificativa.</w:t>
      </w:r>
    </w:p>
    <w:p>
      <w:pPr>
        <w:pStyle w:val="BodyText"/>
      </w:pPr>
    </w:p>
    <w:p>
      <w:pPr>
        <w:pStyle w:val="ListParagraph"/>
        <w:numPr>
          <w:ilvl w:val="2"/>
          <w:numId w:val="45"/>
        </w:numPr>
        <w:tabs>
          <w:tab w:pos="2539" w:val="left" w:leader="none"/>
        </w:tabs>
        <w:spacing w:line="240" w:lineRule="auto" w:before="0" w:after="0"/>
        <w:ind w:left="2538" w:right="0" w:hanging="721"/>
        <w:jc w:val="left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fornecedor</w:t>
      </w:r>
      <w:r>
        <w:rPr>
          <w:spacing w:val="-1"/>
          <w:sz w:val="24"/>
        </w:rPr>
        <w:t> </w:t>
      </w:r>
      <w:r>
        <w:rPr>
          <w:sz w:val="24"/>
        </w:rPr>
        <w:t>der causa</w:t>
      </w:r>
      <w:r>
        <w:rPr>
          <w:spacing w:val="-3"/>
          <w:sz w:val="24"/>
        </w:rPr>
        <w:t> </w:t>
      </w:r>
      <w:r>
        <w:rPr>
          <w:sz w:val="24"/>
        </w:rPr>
        <w:t>a rescisão</w:t>
      </w:r>
      <w:r>
        <w:rPr>
          <w:spacing w:val="-1"/>
          <w:sz w:val="24"/>
        </w:rPr>
        <w:t> </w:t>
      </w:r>
      <w:r>
        <w:rPr>
          <w:sz w:val="24"/>
        </w:rPr>
        <w:t>administrativa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BodyText"/>
      </w:pPr>
    </w:p>
    <w:p>
      <w:pPr>
        <w:pStyle w:val="ListParagraph"/>
        <w:numPr>
          <w:ilvl w:val="2"/>
          <w:numId w:val="45"/>
        </w:numPr>
        <w:tabs>
          <w:tab w:pos="2539" w:val="left" w:leader="none"/>
        </w:tabs>
        <w:spacing w:line="240" w:lineRule="auto" w:before="0" w:after="0"/>
        <w:ind w:left="2538" w:right="0" w:hanging="721"/>
        <w:jc w:val="left"/>
        <w:rPr>
          <w:sz w:val="24"/>
        </w:rPr>
      </w:pP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hipóteses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inexecução total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parcial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contato.</w:t>
      </w:r>
    </w:p>
    <w:p>
      <w:pPr>
        <w:pStyle w:val="BodyText"/>
      </w:pPr>
    </w:p>
    <w:p>
      <w:pPr>
        <w:pStyle w:val="ListParagraph"/>
        <w:numPr>
          <w:ilvl w:val="2"/>
          <w:numId w:val="45"/>
        </w:numPr>
        <w:tabs>
          <w:tab w:pos="2539" w:val="left" w:leader="none"/>
        </w:tabs>
        <w:spacing w:line="240" w:lineRule="auto" w:before="0" w:after="0"/>
        <w:ind w:left="2538" w:right="0" w:hanging="721"/>
        <w:jc w:val="left"/>
        <w:rPr>
          <w:sz w:val="24"/>
        </w:rPr>
      </w:pP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preços</w:t>
      </w:r>
      <w:r>
        <w:rPr>
          <w:spacing w:val="-2"/>
          <w:sz w:val="24"/>
        </w:rPr>
        <w:t> </w:t>
      </w:r>
      <w:r>
        <w:rPr>
          <w:sz w:val="24"/>
        </w:rPr>
        <w:t>registrados</w:t>
      </w:r>
      <w:r>
        <w:rPr>
          <w:spacing w:val="-2"/>
          <w:sz w:val="24"/>
        </w:rPr>
        <w:t> </w:t>
      </w:r>
      <w:r>
        <w:rPr>
          <w:sz w:val="24"/>
        </w:rPr>
        <w:t>se</w:t>
      </w:r>
      <w:r>
        <w:rPr>
          <w:spacing w:val="-2"/>
          <w:sz w:val="24"/>
        </w:rPr>
        <w:t> </w:t>
      </w:r>
      <w:r>
        <w:rPr>
          <w:sz w:val="24"/>
        </w:rPr>
        <w:t>apresentarem</w:t>
      </w:r>
      <w:r>
        <w:rPr>
          <w:spacing w:val="-2"/>
          <w:sz w:val="24"/>
        </w:rPr>
        <w:t> </w:t>
      </w:r>
      <w:r>
        <w:rPr>
          <w:sz w:val="24"/>
        </w:rPr>
        <w:t>superiores</w:t>
      </w:r>
      <w:r>
        <w:rPr>
          <w:spacing w:val="-1"/>
          <w:sz w:val="24"/>
        </w:rPr>
        <w:t> </w:t>
      </w:r>
      <w:r>
        <w:rPr>
          <w:sz w:val="24"/>
        </w:rPr>
        <w:t>aos</w:t>
      </w:r>
      <w:r>
        <w:rPr>
          <w:spacing w:val="-2"/>
          <w:sz w:val="24"/>
        </w:rPr>
        <w:t> </w:t>
      </w:r>
      <w:r>
        <w:rPr>
          <w:sz w:val="24"/>
        </w:rPr>
        <w:t>praticados</w:t>
      </w:r>
      <w:r>
        <w:rPr>
          <w:spacing w:val="-2"/>
          <w:sz w:val="24"/>
        </w:rPr>
        <w:t> </w:t>
      </w:r>
      <w:r>
        <w:rPr>
          <w:sz w:val="24"/>
        </w:rPr>
        <w:t>no mercado.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45"/>
        </w:numPr>
        <w:tabs>
          <w:tab w:pos="2539" w:val="left" w:leader="none"/>
        </w:tabs>
        <w:spacing w:line="240" w:lineRule="auto" w:before="0" w:after="0"/>
        <w:ind w:left="2538" w:right="0" w:hanging="721"/>
        <w:jc w:val="left"/>
        <w:rPr>
          <w:sz w:val="24"/>
        </w:rPr>
      </w:pP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razões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interesse</w:t>
      </w:r>
      <w:r>
        <w:rPr>
          <w:spacing w:val="-1"/>
          <w:sz w:val="24"/>
        </w:rPr>
        <w:t> </w:t>
      </w:r>
      <w:r>
        <w:rPr>
          <w:sz w:val="24"/>
        </w:rPr>
        <w:t>público,</w:t>
      </w:r>
      <w:r>
        <w:rPr>
          <w:spacing w:val="-1"/>
          <w:sz w:val="24"/>
        </w:rPr>
        <w:t> </w:t>
      </w:r>
      <w:r>
        <w:rPr>
          <w:sz w:val="24"/>
        </w:rPr>
        <w:t>devidamente</w:t>
      </w:r>
      <w:r>
        <w:rPr>
          <w:spacing w:val="-1"/>
          <w:sz w:val="24"/>
        </w:rPr>
        <w:t> </w:t>
      </w:r>
      <w:r>
        <w:rPr>
          <w:sz w:val="24"/>
        </w:rPr>
        <w:t>demonstradas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justificadas.</w:t>
      </w:r>
    </w:p>
    <w:p>
      <w:pPr>
        <w:pStyle w:val="BodyText"/>
      </w:pPr>
    </w:p>
    <w:p>
      <w:pPr>
        <w:pStyle w:val="ListParagraph"/>
        <w:numPr>
          <w:ilvl w:val="2"/>
          <w:numId w:val="45"/>
        </w:numPr>
        <w:tabs>
          <w:tab w:pos="2539" w:val="left" w:leader="none"/>
        </w:tabs>
        <w:spacing w:line="240" w:lineRule="auto" w:before="0" w:after="0"/>
        <w:ind w:left="2538" w:right="0" w:hanging="721"/>
        <w:jc w:val="left"/>
        <w:rPr>
          <w:sz w:val="24"/>
        </w:rPr>
      </w:pP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de endereço</w:t>
      </w:r>
      <w:r>
        <w:rPr>
          <w:spacing w:val="-1"/>
          <w:sz w:val="24"/>
        </w:rPr>
        <w:t> </w:t>
      </w:r>
      <w:r>
        <w:rPr>
          <w:sz w:val="24"/>
        </w:rPr>
        <w:t>incerto,</w:t>
      </w:r>
      <w:r>
        <w:rPr>
          <w:spacing w:val="-1"/>
          <w:sz w:val="24"/>
        </w:rPr>
        <w:t> </w:t>
      </w:r>
      <w:r>
        <w:rPr>
          <w:sz w:val="24"/>
        </w:rPr>
        <w:t>inacessível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ignorado.</w:t>
      </w:r>
    </w:p>
    <w:p>
      <w:pPr>
        <w:pStyle w:val="BodyText"/>
      </w:pPr>
    </w:p>
    <w:p>
      <w:pPr>
        <w:pStyle w:val="ListParagraph"/>
        <w:numPr>
          <w:ilvl w:val="1"/>
          <w:numId w:val="45"/>
        </w:numPr>
        <w:tabs>
          <w:tab w:pos="1675" w:val="left" w:leader="none"/>
        </w:tabs>
        <w:spacing w:line="240" w:lineRule="auto" w:before="0" w:after="0"/>
        <w:ind w:left="1098" w:right="723" w:firstLine="0"/>
        <w:jc w:val="both"/>
        <w:rPr>
          <w:sz w:val="24"/>
        </w:rPr>
      </w:pPr>
      <w:r>
        <w:rPr>
          <w:sz w:val="24"/>
        </w:rPr>
        <w:t>Pela empresa, quando mediante solicitação por escrito, comprovar estar impossibilitada de</w:t>
      </w:r>
      <w:r>
        <w:rPr>
          <w:spacing w:val="1"/>
          <w:sz w:val="24"/>
        </w:rPr>
        <w:t> </w:t>
      </w:r>
      <w:r>
        <w:rPr>
          <w:sz w:val="24"/>
        </w:rPr>
        <w:t>cumprir</w:t>
      </w:r>
      <w:r>
        <w:rPr>
          <w:spacing w:val="1"/>
          <w:sz w:val="24"/>
        </w:rPr>
        <w:t> </w:t>
      </w:r>
      <w:r>
        <w:rPr>
          <w:sz w:val="24"/>
        </w:rPr>
        <w:t>às</w:t>
      </w:r>
      <w:r>
        <w:rPr>
          <w:spacing w:val="1"/>
          <w:sz w:val="24"/>
        </w:rPr>
        <w:t> </w:t>
      </w:r>
      <w:r>
        <w:rPr>
          <w:sz w:val="24"/>
        </w:rPr>
        <w:t>exigências</w:t>
      </w:r>
      <w:r>
        <w:rPr>
          <w:spacing w:val="1"/>
          <w:sz w:val="24"/>
        </w:rPr>
        <w:t> </w:t>
      </w:r>
      <w:r>
        <w:rPr>
          <w:sz w:val="24"/>
        </w:rPr>
        <w:t>preestabelecidas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Contrato.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solicitação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cancelamento de preços</w:t>
      </w:r>
      <w:r>
        <w:rPr>
          <w:spacing w:val="1"/>
          <w:sz w:val="24"/>
        </w:rPr>
        <w:t> </w:t>
      </w:r>
      <w:r>
        <w:rPr>
          <w:sz w:val="24"/>
        </w:rPr>
        <w:t>registrados</w:t>
      </w:r>
      <w:r>
        <w:rPr>
          <w:spacing w:val="1"/>
          <w:sz w:val="24"/>
        </w:rPr>
        <w:t> </w:t>
      </w:r>
      <w:r>
        <w:rPr>
          <w:sz w:val="24"/>
        </w:rPr>
        <w:t>deverá ser</w:t>
      </w:r>
      <w:r>
        <w:rPr>
          <w:spacing w:val="1"/>
          <w:sz w:val="24"/>
        </w:rPr>
        <w:t> </w:t>
      </w:r>
      <w:r>
        <w:rPr>
          <w:sz w:val="24"/>
        </w:rPr>
        <w:t>formulada com</w:t>
      </w:r>
      <w:r>
        <w:rPr>
          <w:spacing w:val="1"/>
          <w:sz w:val="24"/>
        </w:rPr>
        <w:t> </w:t>
      </w:r>
      <w:r>
        <w:rPr>
          <w:sz w:val="24"/>
        </w:rPr>
        <w:t>a antecedência 30</w:t>
      </w:r>
      <w:r>
        <w:rPr>
          <w:spacing w:val="1"/>
          <w:sz w:val="24"/>
        </w:rPr>
        <w:t> </w:t>
      </w:r>
      <w:r>
        <w:rPr>
          <w:sz w:val="24"/>
        </w:rPr>
        <w:t>(trinta) dias,</w:t>
      </w:r>
      <w:r>
        <w:rPr>
          <w:spacing w:val="1"/>
          <w:sz w:val="24"/>
        </w:rPr>
        <w:t> </w:t>
      </w:r>
      <w:r>
        <w:rPr>
          <w:sz w:val="24"/>
        </w:rPr>
        <w:t>facultado</w:t>
      </w:r>
      <w:r>
        <w:rPr>
          <w:spacing w:val="-1"/>
          <w:sz w:val="24"/>
        </w:rPr>
        <w:t> </w:t>
      </w:r>
      <w:r>
        <w:rPr>
          <w:sz w:val="24"/>
        </w:rPr>
        <w:t>ao Município à aplicação das penalidades</w:t>
      </w:r>
      <w:r>
        <w:rPr>
          <w:spacing w:val="-1"/>
          <w:sz w:val="24"/>
        </w:rPr>
        <w:t> </w:t>
      </w:r>
      <w:r>
        <w:rPr>
          <w:sz w:val="24"/>
        </w:rPr>
        <w:t>previstas neste edital.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pStyle w:val="Heading1"/>
        <w:tabs>
          <w:tab w:pos="10767" w:val="left" w:leader="none"/>
        </w:tabs>
        <w:spacing w:before="0"/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SEGUNDA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-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TERMO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CONTRATUAL</w:t>
        <w:tab/>
      </w:r>
    </w:p>
    <w:p>
      <w:pPr>
        <w:pStyle w:val="BodyText"/>
        <w:spacing w:before="6"/>
        <w:rPr>
          <w:b/>
          <w:sz w:val="32"/>
        </w:rPr>
      </w:pPr>
    </w:p>
    <w:p>
      <w:pPr>
        <w:pStyle w:val="ListParagraph"/>
        <w:numPr>
          <w:ilvl w:val="1"/>
          <w:numId w:val="46"/>
        </w:numPr>
        <w:tabs>
          <w:tab w:pos="1668" w:val="left" w:leader="none"/>
        </w:tabs>
        <w:spacing w:line="240" w:lineRule="auto" w:before="0" w:after="0"/>
        <w:ind w:left="1098" w:right="717" w:firstLine="0"/>
        <w:jc w:val="both"/>
        <w:rPr>
          <w:sz w:val="24"/>
        </w:rPr>
      </w:pPr>
      <w:r>
        <w:rPr>
          <w:sz w:val="24"/>
        </w:rPr>
        <w:t>As obrigações decorrentes deste Contrato serão formalizadas através de Ordem de Serviço,</w:t>
      </w:r>
      <w:r>
        <w:rPr>
          <w:spacing w:val="1"/>
          <w:sz w:val="24"/>
        </w:rPr>
        <w:t> </w:t>
      </w:r>
      <w:r>
        <w:rPr>
          <w:sz w:val="24"/>
        </w:rPr>
        <w:t>Nota de Empenho e Contrato, em estrita observância aos princípios gerais do direto e às normas</w:t>
      </w:r>
      <w:r>
        <w:rPr>
          <w:spacing w:val="1"/>
          <w:sz w:val="24"/>
        </w:rPr>
        <w:t> </w:t>
      </w:r>
      <w:r>
        <w:rPr>
          <w:sz w:val="24"/>
        </w:rPr>
        <w:t>contempladas</w:t>
      </w:r>
      <w:r>
        <w:rPr>
          <w:spacing w:val="-1"/>
          <w:sz w:val="24"/>
        </w:rPr>
        <w:t> </w:t>
      </w:r>
      <w:r>
        <w:rPr>
          <w:sz w:val="24"/>
        </w:rPr>
        <w:t>em nossa</w:t>
      </w:r>
      <w:r>
        <w:rPr>
          <w:spacing w:val="-1"/>
          <w:sz w:val="24"/>
        </w:rPr>
        <w:t> </w:t>
      </w:r>
      <w:r>
        <w:rPr>
          <w:sz w:val="24"/>
        </w:rPr>
        <w:t>legislação vigente.</w:t>
      </w:r>
    </w:p>
    <w:p>
      <w:pPr>
        <w:pStyle w:val="BodyText"/>
      </w:pPr>
    </w:p>
    <w:p>
      <w:pPr>
        <w:pStyle w:val="ListParagraph"/>
        <w:numPr>
          <w:ilvl w:val="1"/>
          <w:numId w:val="46"/>
        </w:numPr>
        <w:tabs>
          <w:tab w:pos="1666" w:val="left" w:leader="none"/>
        </w:tabs>
        <w:spacing w:line="240" w:lineRule="auto" w:before="1" w:after="0"/>
        <w:ind w:left="1098" w:right="720" w:firstLine="0"/>
        <w:jc w:val="both"/>
        <w:rPr>
          <w:sz w:val="24"/>
        </w:rPr>
      </w:pPr>
      <w:r>
        <w:rPr>
          <w:sz w:val="24"/>
        </w:rPr>
        <w:t>A recusa da adjudicatória em assinar o contrato, ou a dar quitação em Nota de Empenho e</w:t>
      </w:r>
      <w:r>
        <w:rPr>
          <w:spacing w:val="1"/>
          <w:sz w:val="24"/>
        </w:rPr>
        <w:t> </w:t>
      </w:r>
      <w:r>
        <w:rPr>
          <w:sz w:val="24"/>
        </w:rPr>
        <w:t>retirar</w:t>
      </w:r>
      <w:r>
        <w:rPr>
          <w:spacing w:val="1"/>
          <w:sz w:val="24"/>
        </w:rPr>
        <w:t> </w:t>
      </w:r>
      <w:r>
        <w:rPr>
          <w:sz w:val="24"/>
        </w:rPr>
        <w:t>a nota de</w:t>
      </w:r>
      <w:r>
        <w:rPr>
          <w:spacing w:val="1"/>
          <w:sz w:val="24"/>
        </w:rPr>
        <w:t> </w:t>
      </w:r>
      <w:r>
        <w:rPr>
          <w:sz w:val="24"/>
        </w:rPr>
        <w:t>serviço</w:t>
      </w:r>
      <w:r>
        <w:rPr>
          <w:spacing w:val="1"/>
          <w:sz w:val="24"/>
        </w:rPr>
        <w:t> </w:t>
      </w:r>
      <w:r>
        <w:rPr>
          <w:sz w:val="24"/>
        </w:rPr>
        <w:t>equivalente,</w:t>
      </w:r>
      <w:r>
        <w:rPr>
          <w:spacing w:val="1"/>
          <w:sz w:val="24"/>
        </w:rPr>
        <w:t> </w:t>
      </w:r>
      <w:r>
        <w:rPr>
          <w:sz w:val="24"/>
        </w:rPr>
        <w:t>caracteriza descumprimento</w:t>
      </w:r>
      <w:r>
        <w:rPr>
          <w:spacing w:val="1"/>
          <w:sz w:val="24"/>
        </w:rPr>
        <w:t> </w:t>
      </w:r>
      <w:r>
        <w:rPr>
          <w:sz w:val="24"/>
        </w:rPr>
        <w:t>de obrigações,</w:t>
      </w:r>
      <w:r>
        <w:rPr>
          <w:spacing w:val="1"/>
          <w:sz w:val="24"/>
        </w:rPr>
        <w:t> </w:t>
      </w:r>
      <w:r>
        <w:rPr>
          <w:sz w:val="24"/>
        </w:rPr>
        <w:t>passíveis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sanções previstas no art. 81 e seguintes da Lei 8.666/93 com as alterações posteriores. Neste caso, a</w:t>
      </w:r>
      <w:r>
        <w:rPr>
          <w:spacing w:val="1"/>
          <w:sz w:val="24"/>
        </w:rPr>
        <w:t> </w:t>
      </w:r>
      <w:r>
        <w:rPr>
          <w:sz w:val="24"/>
        </w:rPr>
        <w:t>critério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Município,</w:t>
      </w:r>
      <w:r>
        <w:rPr>
          <w:spacing w:val="1"/>
          <w:sz w:val="24"/>
        </w:rPr>
        <w:t> </w:t>
      </w:r>
      <w:r>
        <w:rPr>
          <w:sz w:val="24"/>
        </w:rPr>
        <w:t>poderá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celebrada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ofertante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menor</w:t>
      </w:r>
      <w:r>
        <w:rPr>
          <w:spacing w:val="1"/>
          <w:sz w:val="24"/>
        </w:rPr>
        <w:t> </w:t>
      </w:r>
      <w:r>
        <w:rPr>
          <w:sz w:val="24"/>
        </w:rPr>
        <w:t>preço,</w:t>
      </w:r>
      <w:r>
        <w:rPr>
          <w:spacing w:val="1"/>
          <w:sz w:val="24"/>
        </w:rPr>
        <w:t> </w:t>
      </w:r>
      <w:r>
        <w:rPr>
          <w:sz w:val="24"/>
        </w:rPr>
        <w:t>subsequente,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2"/>
          <w:sz w:val="24"/>
        </w:rPr>
        <w:t> </w:t>
      </w:r>
      <w:r>
        <w:rPr>
          <w:sz w:val="24"/>
        </w:rPr>
        <w:t>houverem</w:t>
      </w:r>
      <w:r>
        <w:rPr>
          <w:spacing w:val="-1"/>
          <w:sz w:val="24"/>
        </w:rPr>
        <w:t> </w:t>
      </w:r>
      <w:r>
        <w:rPr>
          <w:sz w:val="24"/>
        </w:rPr>
        <w:t>outros detentores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presente</w:t>
      </w:r>
      <w:r>
        <w:rPr>
          <w:spacing w:val="-1"/>
          <w:sz w:val="24"/>
        </w:rPr>
        <w:t> </w:t>
      </w:r>
      <w:r>
        <w:rPr>
          <w:sz w:val="24"/>
        </w:rPr>
        <w:t>ata, ou promover nova</w:t>
      </w:r>
      <w:r>
        <w:rPr>
          <w:spacing w:val="-1"/>
          <w:sz w:val="24"/>
        </w:rPr>
        <w:t> </w:t>
      </w:r>
      <w:r>
        <w:rPr>
          <w:sz w:val="24"/>
        </w:rPr>
        <w:t>licitação.</w:t>
      </w:r>
    </w:p>
    <w:p>
      <w:pPr>
        <w:pStyle w:val="BodyText"/>
      </w:pPr>
    </w:p>
    <w:p>
      <w:pPr>
        <w:pStyle w:val="ListParagraph"/>
        <w:numPr>
          <w:ilvl w:val="1"/>
          <w:numId w:val="46"/>
        </w:numPr>
        <w:tabs>
          <w:tab w:pos="1706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edital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Pregão</w:t>
      </w:r>
      <w:r>
        <w:rPr>
          <w:spacing w:val="1"/>
          <w:sz w:val="24"/>
        </w:rPr>
        <w:t> </w:t>
      </w:r>
      <w:r>
        <w:rPr>
          <w:sz w:val="24"/>
        </w:rPr>
        <w:t>Presencial</w:t>
      </w:r>
      <w:r>
        <w:rPr>
          <w:spacing w:val="1"/>
          <w:sz w:val="24"/>
        </w:rPr>
        <w:t> </w:t>
      </w:r>
      <w:r>
        <w:rPr>
          <w:sz w:val="24"/>
        </w:rPr>
        <w:t>nº</w:t>
      </w:r>
      <w:r>
        <w:rPr>
          <w:spacing w:val="1"/>
          <w:sz w:val="24"/>
        </w:rPr>
        <w:t> </w:t>
      </w:r>
      <w:r>
        <w:rPr>
          <w:sz w:val="24"/>
        </w:rPr>
        <w:t>07/2021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seus</w:t>
      </w:r>
      <w:r>
        <w:rPr>
          <w:spacing w:val="1"/>
          <w:sz w:val="24"/>
        </w:rPr>
        <w:t> </w:t>
      </w:r>
      <w:r>
        <w:rPr>
          <w:sz w:val="24"/>
        </w:rPr>
        <w:t>anexos</w:t>
      </w:r>
      <w:r>
        <w:rPr>
          <w:spacing w:val="1"/>
          <w:sz w:val="24"/>
        </w:rPr>
        <w:t> </w:t>
      </w:r>
      <w:r>
        <w:rPr>
          <w:sz w:val="24"/>
        </w:rPr>
        <w:t>integram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contrato,</w:t>
      </w:r>
      <w:r>
        <w:rPr>
          <w:spacing w:val="1"/>
          <w:sz w:val="24"/>
        </w:rPr>
        <w:t> </w:t>
      </w:r>
      <w:r>
        <w:rPr>
          <w:sz w:val="24"/>
        </w:rPr>
        <w:t>independentemente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transcrição, para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sejam</w:t>
      </w:r>
      <w:r>
        <w:rPr>
          <w:spacing w:val="-1"/>
          <w:sz w:val="24"/>
        </w:rPr>
        <w:t> </w:t>
      </w:r>
      <w:r>
        <w:rPr>
          <w:sz w:val="24"/>
        </w:rPr>
        <w:t>dirimidas quaisquer</w:t>
      </w:r>
      <w:r>
        <w:rPr>
          <w:spacing w:val="-1"/>
          <w:sz w:val="24"/>
        </w:rPr>
        <w:t> </w:t>
      </w:r>
      <w:r>
        <w:rPr>
          <w:sz w:val="24"/>
        </w:rPr>
        <w:t>dúvidas e</w:t>
      </w:r>
      <w:r>
        <w:rPr>
          <w:spacing w:val="-3"/>
          <w:sz w:val="24"/>
        </w:rPr>
        <w:t> </w:t>
      </w:r>
      <w:r>
        <w:rPr>
          <w:sz w:val="24"/>
        </w:rPr>
        <w:t>ou interpretações.</w:t>
      </w:r>
    </w:p>
    <w:p>
      <w:pPr>
        <w:pStyle w:val="BodyText"/>
        <w:spacing w:before="6"/>
        <w:rPr>
          <w:sz w:val="28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 TERCEIRA 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DOS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SERVIÇOS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SEREM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PRESTADOS</w:t>
        <w:tab/>
      </w:r>
    </w:p>
    <w:p>
      <w:pPr>
        <w:pStyle w:val="BodyText"/>
        <w:spacing w:before="11"/>
        <w:rPr>
          <w:b/>
          <w:sz w:val="32"/>
        </w:rPr>
      </w:pPr>
    </w:p>
    <w:p>
      <w:pPr>
        <w:pStyle w:val="ListParagraph"/>
        <w:numPr>
          <w:ilvl w:val="1"/>
          <w:numId w:val="47"/>
        </w:numPr>
        <w:tabs>
          <w:tab w:pos="1639" w:val="left" w:leader="none"/>
        </w:tabs>
        <w:spacing w:line="240" w:lineRule="auto" w:before="0" w:after="0"/>
        <w:ind w:left="1638" w:right="0" w:hanging="541"/>
        <w:jc w:val="left"/>
        <w:rPr>
          <w:b/>
          <w:sz w:val="24"/>
        </w:rPr>
      </w:pPr>
      <w:r>
        <w:rPr>
          <w:b/>
          <w:sz w:val="24"/>
        </w:rPr>
        <w:t>DETALHAMENTO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DOS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SERVIÇOS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CONTRATADOS:</w:t>
      </w:r>
    </w:p>
    <w:p>
      <w:pPr>
        <w:pStyle w:val="ListParagraph"/>
        <w:numPr>
          <w:ilvl w:val="2"/>
          <w:numId w:val="47"/>
        </w:numPr>
        <w:tabs>
          <w:tab w:pos="2601" w:val="left" w:leader="none"/>
        </w:tabs>
        <w:spacing w:line="240" w:lineRule="auto" w:before="132" w:after="0"/>
        <w:ind w:left="1806" w:right="728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prestação</w:t>
      </w:r>
      <w:r>
        <w:rPr>
          <w:spacing w:val="16"/>
          <w:sz w:val="24"/>
        </w:rPr>
        <w:t> </w:t>
      </w:r>
      <w:r>
        <w:rPr>
          <w:sz w:val="24"/>
        </w:rPr>
        <w:t>dos</w:t>
      </w:r>
      <w:r>
        <w:rPr>
          <w:spacing w:val="14"/>
          <w:sz w:val="24"/>
        </w:rPr>
        <w:t> </w:t>
      </w:r>
      <w:r>
        <w:rPr>
          <w:sz w:val="24"/>
        </w:rPr>
        <w:t>serviços</w:t>
      </w:r>
      <w:r>
        <w:rPr>
          <w:spacing w:val="14"/>
          <w:sz w:val="24"/>
        </w:rPr>
        <w:t> </w:t>
      </w:r>
      <w:r>
        <w:rPr>
          <w:sz w:val="24"/>
        </w:rPr>
        <w:t>será</w:t>
      </w:r>
      <w:r>
        <w:rPr>
          <w:spacing w:val="14"/>
          <w:sz w:val="24"/>
        </w:rPr>
        <w:t> </w:t>
      </w:r>
      <w:r>
        <w:rPr>
          <w:sz w:val="24"/>
        </w:rPr>
        <w:t>realizada</w:t>
      </w:r>
      <w:r>
        <w:rPr>
          <w:spacing w:val="13"/>
          <w:sz w:val="24"/>
        </w:rPr>
        <w:t> </w:t>
      </w:r>
      <w:r>
        <w:rPr>
          <w:sz w:val="24"/>
        </w:rPr>
        <w:t>conforme</w:t>
      </w:r>
      <w:r>
        <w:rPr>
          <w:spacing w:val="15"/>
          <w:sz w:val="24"/>
        </w:rPr>
        <w:t> </w:t>
      </w:r>
      <w:r>
        <w:rPr>
          <w:sz w:val="24"/>
        </w:rPr>
        <w:t>especificações</w:t>
      </w:r>
      <w:r>
        <w:rPr>
          <w:spacing w:val="14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termo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referência</w:t>
      </w:r>
      <w:r>
        <w:rPr>
          <w:spacing w:val="-2"/>
          <w:sz w:val="24"/>
        </w:rPr>
        <w:t> </w:t>
      </w:r>
      <w:r>
        <w:rPr>
          <w:sz w:val="24"/>
        </w:rPr>
        <w:t>(Anexo</w:t>
      </w:r>
      <w:r>
        <w:rPr>
          <w:spacing w:val="2"/>
          <w:sz w:val="24"/>
        </w:rPr>
        <w:t> </w:t>
      </w:r>
      <w:r>
        <w:rPr>
          <w:sz w:val="24"/>
        </w:rPr>
        <w:t>I).</w:t>
      </w:r>
    </w:p>
    <w:p>
      <w:pPr>
        <w:pStyle w:val="BodyText"/>
        <w:spacing w:before="9"/>
        <w:rPr>
          <w:sz w:val="28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 QUARTA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DOTAÇÃO ORÇAMENTÁRIA</w:t>
        <w:tab/>
      </w:r>
    </w:p>
    <w:p>
      <w:pPr>
        <w:pStyle w:val="BodyText"/>
        <w:spacing w:before="4"/>
        <w:rPr>
          <w:b/>
          <w:sz w:val="32"/>
        </w:rPr>
      </w:pPr>
    </w:p>
    <w:p>
      <w:pPr>
        <w:pStyle w:val="BodyText"/>
        <w:ind w:left="1098" w:right="719"/>
      </w:pPr>
      <w:r>
        <w:rPr/>
        <w:t>14.1.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despesa</w:t>
      </w:r>
      <w:r>
        <w:rPr>
          <w:spacing w:val="29"/>
        </w:rPr>
        <w:t> </w:t>
      </w:r>
      <w:r>
        <w:rPr/>
        <w:t>decorrente</w:t>
      </w:r>
      <w:r>
        <w:rPr>
          <w:spacing w:val="30"/>
        </w:rPr>
        <w:t> </w:t>
      </w:r>
      <w:r>
        <w:rPr/>
        <w:t>da</w:t>
      </w:r>
      <w:r>
        <w:rPr>
          <w:spacing w:val="30"/>
        </w:rPr>
        <w:t> </w:t>
      </w:r>
      <w:r>
        <w:rPr/>
        <w:t>contratação</w:t>
      </w:r>
      <w:r>
        <w:rPr>
          <w:spacing w:val="29"/>
        </w:rPr>
        <w:t> </w:t>
      </w:r>
      <w:r>
        <w:rPr/>
        <w:t>do</w:t>
      </w:r>
      <w:r>
        <w:rPr>
          <w:spacing w:val="30"/>
        </w:rPr>
        <w:t> </w:t>
      </w:r>
      <w:r>
        <w:rPr/>
        <w:t>objeto</w:t>
      </w:r>
      <w:r>
        <w:rPr>
          <w:spacing w:val="30"/>
        </w:rPr>
        <w:t> </w:t>
      </w:r>
      <w:r>
        <w:rPr/>
        <w:t>desta</w:t>
      </w:r>
      <w:r>
        <w:rPr>
          <w:spacing w:val="29"/>
        </w:rPr>
        <w:t> </w:t>
      </w:r>
      <w:r>
        <w:rPr/>
        <w:t>licitação</w:t>
      </w:r>
      <w:r>
        <w:rPr>
          <w:spacing w:val="30"/>
        </w:rPr>
        <w:t> </w:t>
      </w:r>
      <w:r>
        <w:rPr/>
        <w:t>correrá</w:t>
      </w:r>
      <w:r>
        <w:rPr>
          <w:spacing w:val="30"/>
        </w:rPr>
        <w:t> </w:t>
      </w:r>
      <w:r>
        <w:rPr/>
        <w:t>à</w:t>
      </w:r>
      <w:r>
        <w:rPr>
          <w:spacing w:val="30"/>
        </w:rPr>
        <w:t> </w:t>
      </w:r>
      <w:r>
        <w:rPr/>
        <w:t>conta</w:t>
      </w:r>
      <w:r>
        <w:rPr>
          <w:spacing w:val="41"/>
        </w:rPr>
        <w:t> </w:t>
      </w:r>
      <w:r>
        <w:rPr/>
        <w:t>das</w:t>
      </w:r>
      <w:r>
        <w:rPr>
          <w:spacing w:val="30"/>
        </w:rPr>
        <w:t> </w:t>
      </w:r>
      <w:r>
        <w:rPr/>
        <w:t>dotações</w:t>
      </w:r>
      <w:r>
        <w:rPr>
          <w:spacing w:val="-57"/>
        </w:rPr>
        <w:t> </w:t>
      </w:r>
      <w:r>
        <w:rPr/>
        <w:t>XXXXXXXXXXXXX.</w:t>
      </w:r>
    </w:p>
    <w:p>
      <w:pPr>
        <w:pStyle w:val="BodyText"/>
        <w:spacing w:before="8"/>
        <w:rPr>
          <w:sz w:val="28"/>
        </w:rPr>
      </w:pPr>
    </w:p>
    <w:p>
      <w:pPr>
        <w:pStyle w:val="Heading1"/>
        <w:tabs>
          <w:tab w:pos="10767" w:val="left" w:leader="none"/>
        </w:tabs>
      </w:pPr>
      <w:r>
        <w:rPr>
          <w:spacing w:val="-32"/>
          <w:shd w:fill="CCCCCC" w:color="auto" w:val="clear"/>
        </w:rPr>
        <w:t> </w:t>
      </w:r>
      <w:r>
        <w:rPr>
          <w:shd w:fill="CCCCCC" w:color="auto" w:val="clear"/>
        </w:rPr>
        <w:t>CLÁUSULA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DÉCIMA QUINTA–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DAS</w:t>
      </w:r>
      <w:r>
        <w:rPr>
          <w:spacing w:val="-2"/>
          <w:shd w:fill="CCCCCC" w:color="auto" w:val="clear"/>
        </w:rPr>
        <w:t> </w:t>
      </w:r>
      <w:r>
        <w:rPr>
          <w:shd w:fill="CCCCCC" w:color="auto" w:val="clear"/>
        </w:rPr>
        <w:t>DISPOSIÇÕES</w:t>
      </w:r>
      <w:r>
        <w:rPr>
          <w:spacing w:val="-1"/>
          <w:shd w:fill="CCCCCC" w:color="auto" w:val="clear"/>
        </w:rPr>
        <w:t> </w:t>
      </w:r>
      <w:r>
        <w:rPr>
          <w:shd w:fill="CCCCCC" w:color="auto" w:val="clear"/>
        </w:rPr>
        <w:t>GERAIS</w:t>
        <w:tab/>
      </w: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8"/>
        </w:numPr>
        <w:tabs>
          <w:tab w:pos="1702" w:val="left" w:leader="none"/>
        </w:tabs>
        <w:spacing w:line="240" w:lineRule="auto" w:before="0" w:after="0"/>
        <w:ind w:left="1098" w:right="721" w:firstLine="0"/>
        <w:jc w:val="both"/>
        <w:rPr>
          <w:sz w:val="24"/>
        </w:rPr>
      </w:pPr>
      <w:r>
        <w:rPr>
          <w:sz w:val="24"/>
        </w:rPr>
        <w:t>Este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é</w:t>
      </w:r>
      <w:r>
        <w:rPr>
          <w:spacing w:val="1"/>
          <w:sz w:val="24"/>
        </w:rPr>
        <w:t> </w:t>
      </w:r>
      <w:r>
        <w:rPr>
          <w:sz w:val="24"/>
        </w:rPr>
        <w:t>regido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Lei</w:t>
      </w:r>
      <w:r>
        <w:rPr>
          <w:spacing w:val="1"/>
          <w:sz w:val="24"/>
        </w:rPr>
        <w:t> </w:t>
      </w:r>
      <w:r>
        <w:rPr>
          <w:sz w:val="24"/>
        </w:rPr>
        <w:t>Federal</w:t>
      </w:r>
      <w:r>
        <w:rPr>
          <w:spacing w:val="1"/>
          <w:sz w:val="24"/>
        </w:rPr>
        <w:t> </w:t>
      </w:r>
      <w:r>
        <w:rPr>
          <w:sz w:val="24"/>
        </w:rPr>
        <w:t>nº</w:t>
      </w:r>
      <w:r>
        <w:rPr>
          <w:spacing w:val="1"/>
          <w:sz w:val="24"/>
        </w:rPr>
        <w:t> </w:t>
      </w:r>
      <w:r>
        <w:rPr>
          <w:sz w:val="24"/>
        </w:rPr>
        <w:t>8.666/93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atual</w:t>
      </w:r>
      <w:r>
        <w:rPr>
          <w:spacing w:val="1"/>
          <w:sz w:val="24"/>
        </w:rPr>
        <w:t> </w:t>
      </w:r>
      <w:r>
        <w:rPr>
          <w:sz w:val="24"/>
        </w:rPr>
        <w:t>redação,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for</w:t>
      </w:r>
      <w:r>
        <w:rPr>
          <w:spacing w:val="-57"/>
          <w:sz w:val="24"/>
        </w:rPr>
        <w:t> </w:t>
      </w:r>
      <w:r>
        <w:rPr>
          <w:sz w:val="24"/>
        </w:rPr>
        <w:t>incompatível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1"/>
          <w:sz w:val="24"/>
        </w:rPr>
        <w:t> </w:t>
      </w:r>
      <w:r>
        <w:rPr>
          <w:sz w:val="24"/>
        </w:rPr>
        <w:t>Federal,</w:t>
      </w:r>
      <w:r>
        <w:rPr>
          <w:spacing w:val="-1"/>
          <w:sz w:val="24"/>
        </w:rPr>
        <w:t> </w:t>
      </w:r>
      <w:r>
        <w:rPr>
          <w:sz w:val="24"/>
        </w:rPr>
        <w:t>e, subsidiariamente</w:t>
      </w:r>
      <w:r>
        <w:rPr>
          <w:spacing w:val="-2"/>
          <w:sz w:val="24"/>
        </w:rPr>
        <w:t> </w:t>
      </w:r>
      <w:r>
        <w:rPr>
          <w:sz w:val="24"/>
        </w:rPr>
        <w:t>pelos</w:t>
      </w:r>
      <w:r>
        <w:rPr>
          <w:spacing w:val="-1"/>
          <w:sz w:val="24"/>
        </w:rPr>
        <w:t> </w:t>
      </w:r>
      <w:r>
        <w:rPr>
          <w:sz w:val="24"/>
        </w:rPr>
        <w:t>princípios</w:t>
      </w:r>
      <w:r>
        <w:rPr>
          <w:spacing w:val="2"/>
          <w:sz w:val="24"/>
        </w:rPr>
        <w:t> </w:t>
      </w:r>
      <w:r>
        <w:rPr>
          <w:sz w:val="24"/>
        </w:rPr>
        <w:t>gerais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direito.</w:t>
      </w:r>
    </w:p>
    <w:p>
      <w:pPr>
        <w:pStyle w:val="BodyText"/>
      </w:pPr>
    </w:p>
    <w:p>
      <w:pPr>
        <w:pStyle w:val="ListParagraph"/>
        <w:numPr>
          <w:ilvl w:val="1"/>
          <w:numId w:val="48"/>
        </w:numPr>
        <w:tabs>
          <w:tab w:pos="1685" w:val="left" w:leader="none"/>
        </w:tabs>
        <w:spacing w:line="240" w:lineRule="auto" w:before="1" w:after="0"/>
        <w:ind w:left="1098" w:right="727" w:firstLine="0"/>
        <w:jc w:val="both"/>
        <w:rPr>
          <w:sz w:val="24"/>
        </w:rPr>
      </w:pPr>
      <w:r>
        <w:rPr>
          <w:sz w:val="24"/>
        </w:rPr>
        <w:t>Os prazos previstos neste contrato serão contados nos termos do art. 110 da Lei Federal</w:t>
      </w:r>
      <w:r>
        <w:rPr>
          <w:spacing w:val="1"/>
          <w:sz w:val="24"/>
        </w:rPr>
        <w:t> </w:t>
      </w:r>
      <w:r>
        <w:rPr>
          <w:sz w:val="24"/>
        </w:rPr>
        <w:t>8.666/93</w:t>
      </w:r>
      <w:r>
        <w:rPr>
          <w:spacing w:val="-1"/>
          <w:sz w:val="24"/>
        </w:rPr>
        <w:t> </w:t>
      </w:r>
      <w:r>
        <w:rPr>
          <w:sz w:val="24"/>
        </w:rPr>
        <w:t>com as alterações posteriores.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48"/>
        </w:numPr>
        <w:tabs>
          <w:tab w:pos="1666" w:val="left" w:leader="none"/>
        </w:tabs>
        <w:spacing w:line="240" w:lineRule="auto" w:before="0" w:after="0"/>
        <w:ind w:left="1098" w:right="726" w:firstLine="0"/>
        <w:jc w:val="both"/>
        <w:rPr>
          <w:sz w:val="24"/>
        </w:rPr>
      </w:pPr>
      <w:r>
        <w:rPr>
          <w:sz w:val="24"/>
        </w:rPr>
        <w:t>O fornecedor ficará obrigado a atender todos os pedidos efetuados durante a vigência deste</w:t>
      </w:r>
      <w:r>
        <w:rPr>
          <w:spacing w:val="1"/>
          <w:sz w:val="24"/>
        </w:rPr>
        <w:t> </w:t>
      </w:r>
      <w:r>
        <w:rPr>
          <w:sz w:val="24"/>
        </w:rPr>
        <w:t>Contrato, ainda que a expiração do prazo de entrega previsto no cronograma ocorra após seu</w:t>
      </w:r>
      <w:r>
        <w:rPr>
          <w:spacing w:val="1"/>
          <w:sz w:val="24"/>
        </w:rPr>
        <w:t> </w:t>
      </w:r>
      <w:r>
        <w:rPr>
          <w:sz w:val="24"/>
        </w:rPr>
        <w:t>vencimento.</w:t>
      </w:r>
    </w:p>
    <w:p>
      <w:pPr>
        <w:pStyle w:val="BodyText"/>
      </w:pPr>
    </w:p>
    <w:p>
      <w:pPr>
        <w:pStyle w:val="ListParagraph"/>
        <w:numPr>
          <w:ilvl w:val="1"/>
          <w:numId w:val="48"/>
        </w:numPr>
        <w:tabs>
          <w:tab w:pos="1728" w:val="left" w:leader="none"/>
        </w:tabs>
        <w:spacing w:line="240" w:lineRule="auto" w:before="0" w:after="0"/>
        <w:ind w:left="1098" w:right="720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partes</w:t>
      </w:r>
      <w:r>
        <w:rPr>
          <w:spacing w:val="1"/>
          <w:sz w:val="24"/>
        </w:rPr>
        <w:t> </w:t>
      </w:r>
      <w:r>
        <w:rPr>
          <w:sz w:val="24"/>
        </w:rPr>
        <w:t>elegem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Comarca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Conselheiro</w:t>
      </w:r>
      <w:r>
        <w:rPr>
          <w:spacing w:val="1"/>
          <w:sz w:val="24"/>
        </w:rPr>
        <w:t> </w:t>
      </w:r>
      <w:r>
        <w:rPr>
          <w:sz w:val="24"/>
        </w:rPr>
        <w:t>Lafaiete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dirimir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controvérsia a</w:t>
      </w:r>
      <w:r>
        <w:rPr>
          <w:spacing w:val="-1"/>
          <w:sz w:val="24"/>
        </w:rPr>
        <w:t> </w:t>
      </w:r>
      <w:r>
        <w:rPr>
          <w:sz w:val="24"/>
        </w:rPr>
        <w:t>respeito do</w:t>
      </w:r>
      <w:r>
        <w:rPr>
          <w:spacing w:val="-1"/>
          <w:sz w:val="24"/>
        </w:rPr>
        <w:t> </w:t>
      </w:r>
      <w:r>
        <w:rPr>
          <w:sz w:val="24"/>
        </w:rPr>
        <w:t>cumprimento do contrato ou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instrumento equivalente.</w:t>
      </w:r>
    </w:p>
    <w:p>
      <w:pPr>
        <w:spacing w:after="0" w:line="240" w:lineRule="auto"/>
        <w:jc w:val="both"/>
        <w:rPr>
          <w:sz w:val="24"/>
        </w:rPr>
        <w:sectPr>
          <w:pgSz w:w="12240" w:h="15840"/>
          <w:pgMar w:header="626" w:footer="1073" w:top="1780" w:bottom="1260" w:left="32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33"/>
        <w:ind w:left="1098" w:right="725"/>
      </w:pPr>
      <w:r>
        <w:rPr/>
        <w:t>E</w:t>
      </w:r>
      <w:r>
        <w:rPr>
          <w:spacing w:val="29"/>
        </w:rPr>
        <w:t> </w:t>
      </w:r>
      <w:r>
        <w:rPr/>
        <w:t>por</w:t>
      </w:r>
      <w:r>
        <w:rPr>
          <w:spacing w:val="30"/>
        </w:rPr>
        <w:t> </w:t>
      </w:r>
      <w:r>
        <w:rPr/>
        <w:t>estarem</w:t>
      </w:r>
      <w:r>
        <w:rPr>
          <w:spacing w:val="30"/>
        </w:rPr>
        <w:t> </w:t>
      </w:r>
      <w:r>
        <w:rPr/>
        <w:t>as</w:t>
      </w:r>
      <w:r>
        <w:rPr>
          <w:spacing w:val="31"/>
        </w:rPr>
        <w:t> </w:t>
      </w:r>
      <w:r>
        <w:rPr/>
        <w:t>partes</w:t>
      </w:r>
      <w:r>
        <w:rPr>
          <w:spacing w:val="33"/>
        </w:rPr>
        <w:t> </w:t>
      </w:r>
      <w:r>
        <w:rPr/>
        <w:t>justas</w:t>
      </w:r>
      <w:r>
        <w:rPr>
          <w:spacing w:val="30"/>
        </w:rPr>
        <w:t> </w:t>
      </w:r>
      <w:r>
        <w:rPr/>
        <w:t>e</w:t>
      </w:r>
      <w:r>
        <w:rPr>
          <w:spacing w:val="30"/>
        </w:rPr>
        <w:t> </w:t>
      </w:r>
      <w:r>
        <w:rPr/>
        <w:t>contratadas,</w:t>
      </w:r>
      <w:r>
        <w:rPr>
          <w:spacing w:val="31"/>
        </w:rPr>
        <w:t> </w:t>
      </w:r>
      <w:r>
        <w:rPr/>
        <w:t>assinam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/>
        <w:t>presente</w:t>
      </w:r>
      <w:r>
        <w:rPr>
          <w:spacing w:val="31"/>
        </w:rPr>
        <w:t> </w:t>
      </w:r>
      <w:r>
        <w:rPr/>
        <w:t>ata</w:t>
      </w:r>
      <w:r>
        <w:rPr>
          <w:spacing w:val="30"/>
        </w:rPr>
        <w:t> </w:t>
      </w:r>
      <w:r>
        <w:rPr/>
        <w:t>lavrada</w:t>
      </w:r>
      <w:r>
        <w:rPr>
          <w:spacing w:val="30"/>
        </w:rPr>
        <w:t> </w:t>
      </w:r>
      <w:r>
        <w:rPr/>
        <w:t>em</w:t>
      </w:r>
      <w:r>
        <w:rPr>
          <w:spacing w:val="30"/>
        </w:rPr>
        <w:t> </w:t>
      </w:r>
      <w:r>
        <w:rPr/>
        <w:t>2</w:t>
      </w:r>
      <w:r>
        <w:rPr>
          <w:spacing w:val="30"/>
        </w:rPr>
        <w:t> </w:t>
      </w:r>
      <w:r>
        <w:rPr/>
        <w:t>(duas)</w:t>
      </w:r>
      <w:r>
        <w:rPr>
          <w:spacing w:val="30"/>
        </w:rPr>
        <w:t> </w:t>
      </w:r>
      <w:r>
        <w:rPr/>
        <w:t>vias</w:t>
      </w:r>
      <w:r>
        <w:rPr>
          <w:spacing w:val="29"/>
        </w:rPr>
        <w:t> </w:t>
      </w:r>
      <w:r>
        <w:rPr/>
        <w:t>de</w:t>
      </w:r>
      <w:r>
        <w:rPr>
          <w:spacing w:val="-57"/>
        </w:rPr>
        <w:t> </w:t>
      </w:r>
      <w:r>
        <w:rPr/>
        <w:t>igual</w:t>
      </w:r>
      <w:r>
        <w:rPr>
          <w:spacing w:val="-1"/>
        </w:rPr>
        <w:t> </w:t>
      </w:r>
      <w:r>
        <w:rPr/>
        <w:t>teor</w:t>
      </w:r>
      <w:r>
        <w:rPr>
          <w:spacing w:val="1"/>
        </w:rPr>
        <w:t> </w:t>
      </w:r>
      <w:r>
        <w:rPr/>
        <w:t>e</w:t>
      </w:r>
      <w:r>
        <w:rPr>
          <w:spacing w:val="-1"/>
        </w:rPr>
        <w:t> </w:t>
      </w:r>
      <w:r>
        <w:rPr/>
        <w:t>forma, juntamente</w:t>
      </w:r>
      <w:r>
        <w:rPr>
          <w:spacing w:val="-1"/>
        </w:rPr>
        <w:t> </w:t>
      </w:r>
      <w:r>
        <w:rPr/>
        <w:t>com 2 (duas) testemunhas.</w:t>
      </w:r>
    </w:p>
    <w:p>
      <w:pPr>
        <w:pStyle w:val="BodyText"/>
        <w:spacing w:before="1"/>
        <w:rPr>
          <w:sz w:val="36"/>
        </w:rPr>
      </w:pPr>
    </w:p>
    <w:p>
      <w:pPr>
        <w:pStyle w:val="BodyText"/>
        <w:tabs>
          <w:tab w:pos="3759" w:val="left" w:leader="none"/>
          <w:tab w:pos="5369" w:val="left" w:leader="none"/>
        </w:tabs>
        <w:ind w:left="1098"/>
      </w:pPr>
      <w:r>
        <w:rPr/>
        <w:t>Conselheiro</w:t>
      </w:r>
      <w:r>
        <w:rPr>
          <w:spacing w:val="-1"/>
        </w:rPr>
        <w:t> </w:t>
      </w:r>
      <w:r>
        <w:rPr/>
        <w:t>Lafaiete,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spacing w:val="1"/>
        </w:rPr>
        <w:t> </w:t>
      </w:r>
      <w:r>
        <w:rPr/>
        <w:t>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1"/>
        </w:rPr>
      </w:pPr>
    </w:p>
    <w:p>
      <w:pPr>
        <w:pStyle w:val="BodyText"/>
        <w:tabs>
          <w:tab w:pos="5332" w:val="left" w:leader="none"/>
        </w:tabs>
        <w:ind w:left="375"/>
        <w:jc w:val="center"/>
      </w:pPr>
      <w:r>
        <w:rPr/>
        <w:t>CONTRATANTE</w:t>
        <w:tab/>
        <w:t>CONTRATADO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32"/>
        </w:rPr>
      </w:pPr>
    </w:p>
    <w:p>
      <w:pPr>
        <w:pStyle w:val="BodyText"/>
        <w:ind w:left="1098"/>
      </w:pPr>
      <w:r>
        <w:rPr/>
        <w:t>TESTEMUNHAS: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tabs>
          <w:tab w:pos="5060" w:val="left" w:leader="none"/>
        </w:tabs>
        <w:spacing w:line="360" w:lineRule="auto" w:before="184"/>
        <w:ind w:left="1098" w:right="6396"/>
      </w:pPr>
      <w:r>
        <w:rPr/>
        <w:t>1ª</w:t>
      </w:r>
      <w:r>
        <w:rPr>
          <w:u w:val="single"/>
        </w:rPr>
        <w:tab/>
      </w:r>
      <w:r>
        <w:rPr/>
        <w:t> Nome:</w:t>
      </w:r>
    </w:p>
    <w:p>
      <w:pPr>
        <w:pStyle w:val="BodyText"/>
        <w:ind w:left="1098"/>
      </w:pPr>
      <w:r>
        <w:rPr/>
        <w:t>CPF: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1"/>
        </w:rPr>
      </w:pPr>
    </w:p>
    <w:p>
      <w:pPr>
        <w:pStyle w:val="BodyText"/>
        <w:tabs>
          <w:tab w:pos="5000" w:val="left" w:leader="none"/>
        </w:tabs>
        <w:spacing w:line="360" w:lineRule="auto"/>
        <w:ind w:left="1098" w:right="6457"/>
      </w:pPr>
      <w:r>
        <w:rPr/>
        <w:t>2ª</w:t>
      </w:r>
      <w:r>
        <w:rPr>
          <w:u w:val="single"/>
        </w:rPr>
        <w:tab/>
      </w:r>
      <w:r>
        <w:rPr/>
        <w:t> Nome:</w:t>
      </w:r>
    </w:p>
    <w:p>
      <w:pPr>
        <w:pStyle w:val="BodyText"/>
        <w:ind w:left="1098"/>
      </w:pPr>
      <w:r>
        <w:rPr/>
        <w:t>CPF:</w:t>
      </w:r>
    </w:p>
    <w:sectPr>
      <w:pgSz w:w="12240" w:h="15840"/>
      <w:pgMar w:header="626" w:footer="1073" w:top="1780" w:bottom="1260" w:left="3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Wingdings">
    <w:altName w:val="Wingdings"/>
    <w:charset w:val="2"/>
    <w:family w:val="decorative"/>
    <w:pitch w:val="variable"/>
  </w:font>
  <w:font w:name="Tahoma">
    <w:altName w:val="Tahoma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63.779999pt;margin-top:727.371155pt;width:298.6pt;height:38.2pt;mso-position-horizontal-relative:page;mso-position-vertical-relative:page;z-index:-17352704" type="#_x0000_t202" filled="false" stroked="false">
          <v:textbox inset="0,0,0,0">
            <w:txbxContent>
              <w:p>
                <w:pPr>
                  <w:spacing w:line="241" w:lineRule="exact" w:before="19"/>
                  <w:ind w:left="20" w:right="66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Praça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Barão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de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Queluz,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77</w:t>
                </w:r>
                <w:r>
                  <w:rPr>
                    <w:rFonts w:ascii="Tahoma" w:hAnsi="Tahoma"/>
                    <w:color w:val="404040"/>
                    <w:spacing w:val="-1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-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Centro</w:t>
                </w:r>
              </w:p>
              <w:p>
                <w:pPr>
                  <w:spacing w:before="0"/>
                  <w:ind w:left="20" w:right="18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Conselheiro Lafaiete – MG • CEP 36.400-041 • Tel: (31) 3721-1258</w:t>
                </w:r>
                <w:r>
                  <w:rPr>
                    <w:rFonts w:ascii="Tahoma" w:hAnsi="Tahoma"/>
                    <w:color w:val="404040"/>
                    <w:spacing w:val="-60"/>
                    <w:sz w:val="20"/>
                  </w:rPr>
                  <w:t> </w:t>
                </w:r>
                <w:hyperlink r:id="rId1">
                  <w:r>
                    <w:rPr>
                      <w:rFonts w:ascii="Tahoma" w:hAnsi="Tahoma"/>
                      <w:color w:val="404040"/>
                      <w:sz w:val="20"/>
                    </w:rPr>
                    <w:t>codap.consorcio@altoparaopeba.mg.gov.br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516.099976pt;margin-top:739.395142pt;width:11.45pt;height:14.05pt;mso-position-horizontal-relative:page;mso-position-vertical-relative:page;z-index:-17352192" type="#_x0000_t20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rFonts w:ascii="Tahoma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ahoma"/>
                    <w:color w:val="404040"/>
                    <w:w w:val="99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63.779999pt;margin-top:727.371155pt;width:298.6pt;height:38.2pt;mso-position-horizontal-relative:page;mso-position-vertical-relative:page;z-index:-17351680" type="#_x0000_t202" filled="false" stroked="false">
          <v:textbox inset="0,0,0,0">
            <w:txbxContent>
              <w:p>
                <w:pPr>
                  <w:spacing w:line="241" w:lineRule="exact" w:before="19"/>
                  <w:ind w:left="20" w:right="66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Praça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Barão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de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Queluz,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77</w:t>
                </w:r>
                <w:r>
                  <w:rPr>
                    <w:rFonts w:ascii="Tahoma" w:hAnsi="Tahoma"/>
                    <w:color w:val="404040"/>
                    <w:spacing w:val="-1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-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Centro</w:t>
                </w:r>
              </w:p>
              <w:p>
                <w:pPr>
                  <w:spacing w:before="0"/>
                  <w:ind w:left="20" w:right="18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Conselheiro Lafaiete – MG • CEP 36.400-041 • Tel: (31) 3721-1258</w:t>
                </w:r>
                <w:r>
                  <w:rPr>
                    <w:rFonts w:ascii="Tahoma" w:hAnsi="Tahoma"/>
                    <w:color w:val="404040"/>
                    <w:spacing w:val="-60"/>
                    <w:sz w:val="20"/>
                  </w:rPr>
                  <w:t> </w:t>
                </w:r>
                <w:hyperlink r:id="rId1">
                  <w:r>
                    <w:rPr>
                      <w:rFonts w:ascii="Tahoma" w:hAnsi="Tahoma"/>
                      <w:color w:val="404040"/>
                      <w:sz w:val="20"/>
                    </w:rPr>
                    <w:t>codap.consorcio@altoparaopeba.mg.gov.br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510.579987pt;margin-top:739.395142pt;width:17pt;height:14.05pt;mso-position-horizontal-relative:page;mso-position-vertical-relative:page;z-index:-17351168" type="#_x0000_t20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rFonts w:ascii="Tahoma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ahoma"/>
                    <w:color w:val="404040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63.779999pt;margin-top:727.371155pt;width:298.6pt;height:38.2pt;mso-position-horizontal-relative:page;mso-position-vertical-relative:page;z-index:-17349632" type="#_x0000_t202" filled="false" stroked="false">
          <v:textbox inset="0,0,0,0">
            <w:txbxContent>
              <w:p>
                <w:pPr>
                  <w:spacing w:line="241" w:lineRule="exact" w:before="19"/>
                  <w:ind w:left="20" w:right="66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Praça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Barão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de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Queluz,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77</w:t>
                </w:r>
                <w:r>
                  <w:rPr>
                    <w:rFonts w:ascii="Tahoma" w:hAnsi="Tahoma"/>
                    <w:color w:val="404040"/>
                    <w:spacing w:val="-1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-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Centro</w:t>
                </w:r>
              </w:p>
              <w:p>
                <w:pPr>
                  <w:spacing w:before="0"/>
                  <w:ind w:left="20" w:right="18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Conselheiro Lafaiete – MG • CEP 36.400-041 • Tel: (31) 3721-1258</w:t>
                </w:r>
                <w:r>
                  <w:rPr>
                    <w:rFonts w:ascii="Tahoma" w:hAnsi="Tahoma"/>
                    <w:color w:val="404040"/>
                    <w:spacing w:val="-60"/>
                    <w:sz w:val="20"/>
                  </w:rPr>
                  <w:t> </w:t>
                </w:r>
                <w:hyperlink r:id="rId1">
                  <w:r>
                    <w:rPr>
                      <w:rFonts w:ascii="Tahoma" w:hAnsi="Tahoma"/>
                      <w:color w:val="404040"/>
                      <w:sz w:val="20"/>
                    </w:rPr>
                    <w:t>codap.consorcio@altoparaopeba.mg.gov.br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510.579987pt;margin-top:739.395142pt;width:17pt;height:14.05pt;mso-position-horizontal-relative:page;mso-position-vertical-relative:page;z-index:-17349120" type="#_x0000_t20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rFonts w:ascii="Tahoma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ahoma"/>
                    <w:color w:val="404040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63.779999pt;margin-top:727.371155pt;width:298.6pt;height:38.2pt;mso-position-horizontal-relative:page;mso-position-vertical-relative:page;z-index:-17348608" type="#_x0000_t202" filled="false" stroked="false">
          <v:textbox inset="0,0,0,0">
            <w:txbxContent>
              <w:p>
                <w:pPr>
                  <w:spacing w:line="241" w:lineRule="exact" w:before="19"/>
                  <w:ind w:left="20" w:right="66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Praça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Barão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de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Queluz,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77</w:t>
                </w:r>
                <w:r>
                  <w:rPr>
                    <w:rFonts w:ascii="Tahoma" w:hAnsi="Tahoma"/>
                    <w:color w:val="404040"/>
                    <w:spacing w:val="-1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-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Centro</w:t>
                </w:r>
              </w:p>
              <w:p>
                <w:pPr>
                  <w:spacing w:before="0"/>
                  <w:ind w:left="20" w:right="18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Conselheiro Lafaiete – MG • CEP 36.400-041 • Tel: (31) 3721-1258</w:t>
                </w:r>
                <w:r>
                  <w:rPr>
                    <w:rFonts w:ascii="Tahoma" w:hAnsi="Tahoma"/>
                    <w:color w:val="404040"/>
                    <w:spacing w:val="-60"/>
                    <w:sz w:val="20"/>
                  </w:rPr>
                  <w:t> </w:t>
                </w:r>
                <w:hyperlink r:id="rId1">
                  <w:r>
                    <w:rPr>
                      <w:rFonts w:ascii="Tahoma" w:hAnsi="Tahoma"/>
                      <w:color w:val="404040"/>
                      <w:sz w:val="20"/>
                    </w:rPr>
                    <w:t>codap.consorcio@altoparaopeba.mg.gov.br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516.099976pt;margin-top:739.395142pt;width:11.45pt;height:14.05pt;mso-position-horizontal-relative:page;mso-position-vertical-relative:page;z-index:-17348096" type="#_x0000_t20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rFonts w:ascii="Tahoma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ahoma"/>
                    <w:color w:val="404040"/>
                    <w:w w:val="99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63.779999pt;margin-top:727.371155pt;width:298.6pt;height:38.2pt;mso-position-horizontal-relative:page;mso-position-vertical-relative:page;z-index:-17345536" type="#_x0000_t202" filled="false" stroked="false">
          <v:textbox inset="0,0,0,0">
            <w:txbxContent>
              <w:p>
                <w:pPr>
                  <w:spacing w:line="241" w:lineRule="exact" w:before="19"/>
                  <w:ind w:left="20" w:right="66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Praça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Barão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de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Queluz,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77</w:t>
                </w:r>
                <w:r>
                  <w:rPr>
                    <w:rFonts w:ascii="Tahoma" w:hAnsi="Tahoma"/>
                    <w:color w:val="404040"/>
                    <w:spacing w:val="-1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-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Centro</w:t>
                </w:r>
              </w:p>
              <w:p>
                <w:pPr>
                  <w:spacing w:before="0"/>
                  <w:ind w:left="20" w:right="18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Conselheiro Lafaiete – MG • CEP 36.400-041 • Tel: (31) 3721-1258</w:t>
                </w:r>
                <w:r>
                  <w:rPr>
                    <w:rFonts w:ascii="Tahoma" w:hAnsi="Tahoma"/>
                    <w:color w:val="404040"/>
                    <w:spacing w:val="-60"/>
                    <w:sz w:val="20"/>
                  </w:rPr>
                  <w:t> </w:t>
                </w:r>
                <w:hyperlink r:id="rId1">
                  <w:r>
                    <w:rPr>
                      <w:rFonts w:ascii="Tahoma" w:hAnsi="Tahoma"/>
                      <w:color w:val="404040"/>
                      <w:sz w:val="20"/>
                    </w:rPr>
                    <w:t>codap.consorcio@altoparaopeba.mg.gov.br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510.579987pt;margin-top:739.395142pt;width:16.8pt;height:14.05pt;mso-position-horizontal-relative:page;mso-position-vertical-relative:page;z-index:-17345024" type="#_x0000_t20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rFonts w:ascii="Tahoma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ahoma"/>
                    <w:color w:val="404040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63.779999pt;margin-top:727.371155pt;width:298.6pt;height:38.2pt;mso-position-horizontal-relative:page;mso-position-vertical-relative:page;z-index:-17344512" type="#_x0000_t202" filled="false" stroked="false">
          <v:textbox inset="0,0,0,0">
            <w:txbxContent>
              <w:p>
                <w:pPr>
                  <w:spacing w:line="241" w:lineRule="exact" w:before="19"/>
                  <w:ind w:left="20" w:right="66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Praça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Barão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de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Queluz,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77</w:t>
                </w:r>
                <w:r>
                  <w:rPr>
                    <w:rFonts w:ascii="Tahoma" w:hAnsi="Tahoma"/>
                    <w:color w:val="404040"/>
                    <w:spacing w:val="-1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-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Centro</w:t>
                </w:r>
              </w:p>
              <w:p>
                <w:pPr>
                  <w:spacing w:before="0"/>
                  <w:ind w:left="20" w:right="18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Conselheiro Lafaiete – MG • CEP 36.400-041 • Tel: (31) 3721-1258</w:t>
                </w:r>
                <w:r>
                  <w:rPr>
                    <w:rFonts w:ascii="Tahoma" w:hAnsi="Tahoma"/>
                    <w:color w:val="404040"/>
                    <w:spacing w:val="-60"/>
                    <w:sz w:val="20"/>
                  </w:rPr>
                  <w:t> </w:t>
                </w:r>
                <w:hyperlink r:id="rId1">
                  <w:r>
                    <w:rPr>
                      <w:rFonts w:ascii="Tahoma" w:hAnsi="Tahoma"/>
                      <w:color w:val="404040"/>
                      <w:sz w:val="20"/>
                    </w:rPr>
                    <w:t>codap.consorcio@altoparaopeba.mg.gov.br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510.579987pt;margin-top:739.395142pt;width:16.8pt;height:14.05pt;mso-position-horizontal-relative:page;mso-position-vertical-relative:page;z-index:-17344000" type="#_x0000_t20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rFonts w:ascii="Tahoma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ahoma"/>
                    <w:color w:val="404040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49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63.779999pt;margin-top:727.371155pt;width:298.6pt;height:38.2pt;mso-position-horizontal-relative:page;mso-position-vertical-relative:page;z-index:-17342464" type="#_x0000_t202" filled="false" stroked="false">
          <v:textbox inset="0,0,0,0">
            <w:txbxContent>
              <w:p>
                <w:pPr>
                  <w:spacing w:line="241" w:lineRule="exact" w:before="19"/>
                  <w:ind w:left="20" w:right="66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Praça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Barão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de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Queluz,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77</w:t>
                </w:r>
                <w:r>
                  <w:rPr>
                    <w:rFonts w:ascii="Tahoma" w:hAnsi="Tahoma"/>
                    <w:color w:val="404040"/>
                    <w:spacing w:val="-1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-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Centro</w:t>
                </w:r>
              </w:p>
              <w:p>
                <w:pPr>
                  <w:spacing w:before="0"/>
                  <w:ind w:left="20" w:right="18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Conselheiro Lafaiete – MG • CEP 36.400-041 • Tel: (31) 3721-1258</w:t>
                </w:r>
                <w:r>
                  <w:rPr>
                    <w:rFonts w:ascii="Tahoma" w:hAnsi="Tahoma"/>
                    <w:color w:val="404040"/>
                    <w:spacing w:val="-60"/>
                    <w:sz w:val="20"/>
                  </w:rPr>
                  <w:t> </w:t>
                </w:r>
                <w:hyperlink r:id="rId1">
                  <w:r>
                    <w:rPr>
                      <w:rFonts w:ascii="Tahoma" w:hAnsi="Tahoma"/>
                      <w:color w:val="404040"/>
                      <w:sz w:val="20"/>
                    </w:rPr>
                    <w:t>codap.consorcio@altoparaopeba.mg.gov.br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510.579987pt;margin-top:739.395142pt;width:16.8pt;height:14.05pt;mso-position-horizontal-relative:page;mso-position-vertical-relative:page;z-index:-17341952" type="#_x0000_t20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rFonts w:ascii="Tahoma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ahoma"/>
                    <w:color w:val="404040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63.779999pt;margin-top:727.371155pt;width:298.6pt;height:38.2pt;mso-position-horizontal-relative:page;mso-position-vertical-relative:page;z-index:-17341440" type="#_x0000_t202" filled="false" stroked="false">
          <v:textbox inset="0,0,0,0">
            <w:txbxContent>
              <w:p>
                <w:pPr>
                  <w:spacing w:line="241" w:lineRule="exact" w:before="19"/>
                  <w:ind w:left="20" w:right="66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Praça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Barão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de</w:t>
                </w:r>
                <w:r>
                  <w:rPr>
                    <w:rFonts w:ascii="Tahoma" w:hAnsi="Tahoma"/>
                    <w:color w:val="404040"/>
                    <w:spacing w:val="-2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Queluz,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77</w:t>
                </w:r>
                <w:r>
                  <w:rPr>
                    <w:rFonts w:ascii="Tahoma" w:hAnsi="Tahoma"/>
                    <w:color w:val="404040"/>
                    <w:spacing w:val="-1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-</w:t>
                </w:r>
                <w:r>
                  <w:rPr>
                    <w:rFonts w:ascii="Tahoma" w:hAnsi="Tahoma"/>
                    <w:color w:val="404040"/>
                    <w:spacing w:val="-3"/>
                    <w:sz w:val="20"/>
                  </w:rPr>
                  <w:t> </w:t>
                </w:r>
                <w:r>
                  <w:rPr>
                    <w:rFonts w:ascii="Tahoma" w:hAnsi="Tahoma"/>
                    <w:color w:val="404040"/>
                    <w:sz w:val="20"/>
                  </w:rPr>
                  <w:t>Centro</w:t>
                </w:r>
              </w:p>
              <w:p>
                <w:pPr>
                  <w:spacing w:before="0"/>
                  <w:ind w:left="20" w:right="18" w:firstLine="0"/>
                  <w:jc w:val="center"/>
                  <w:rPr>
                    <w:rFonts w:ascii="Tahoma" w:hAnsi="Tahoma"/>
                    <w:sz w:val="20"/>
                  </w:rPr>
                </w:pPr>
                <w:r>
                  <w:rPr>
                    <w:rFonts w:ascii="Tahoma" w:hAnsi="Tahoma"/>
                    <w:color w:val="404040"/>
                    <w:sz w:val="20"/>
                  </w:rPr>
                  <w:t>Conselheiro Lafaiete – MG • CEP 36.400-041 • Tel: (31) 3721-1258</w:t>
                </w:r>
                <w:r>
                  <w:rPr>
                    <w:rFonts w:ascii="Tahoma" w:hAnsi="Tahoma"/>
                    <w:color w:val="404040"/>
                    <w:spacing w:val="-60"/>
                    <w:sz w:val="20"/>
                  </w:rPr>
                  <w:t> </w:t>
                </w:r>
                <w:hyperlink r:id="rId1">
                  <w:r>
                    <w:rPr>
                      <w:rFonts w:ascii="Tahoma" w:hAnsi="Tahoma"/>
                      <w:color w:val="404040"/>
                      <w:sz w:val="20"/>
                    </w:rPr>
                    <w:t>codap.consorcio@altoparaopeba.mg.gov.br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510.579987pt;margin-top:739.395142pt;width:16.8pt;height:14.05pt;mso-position-horizontal-relative:page;mso-position-vertical-relative:page;z-index:-17340928" type="#_x0000_t20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rFonts w:ascii="Tahoma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ahoma"/>
                    <w:color w:val="404040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61728">
          <wp:simplePos x="0" y="0"/>
          <wp:positionH relativeFrom="page">
            <wp:posOffset>900430</wp:posOffset>
          </wp:positionH>
          <wp:positionV relativeFrom="page">
            <wp:posOffset>397746</wp:posOffset>
          </wp:positionV>
          <wp:extent cx="1690099" cy="737194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0099" cy="7371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1.929993pt;margin-top:112.286644pt;width:140pt;height:15.3pt;mso-position-horizontal-relative:page;mso-position-vertical-relative:page;z-index:-1735424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  <w:u w:val="thick"/>
                  </w:rPr>
                  <w:t>EDITAL</w:t>
                </w:r>
                <w:r>
                  <w:rPr>
                    <w:b/>
                    <w:spacing w:val="-2"/>
                    <w:sz w:val="24"/>
                    <w:u w:val="thick"/>
                  </w:rPr>
                  <w:t> </w:t>
                </w:r>
                <w:r>
                  <w:rPr>
                    <w:b/>
                    <w:sz w:val="24"/>
                    <w:u w:val="thick"/>
                  </w:rPr>
                  <w:t>DE</w:t>
                </w:r>
                <w:r>
                  <w:rPr>
                    <w:b/>
                    <w:spacing w:val="-1"/>
                    <w:sz w:val="24"/>
                    <w:u w:val="thick"/>
                  </w:rPr>
                  <w:t> </w:t>
                </w:r>
                <w:r>
                  <w:rPr>
                    <w:b/>
                    <w:sz w:val="24"/>
                    <w:u w:val="thick"/>
                  </w:rPr>
                  <w:t>LICITAÇÃO</w:t>
                </w:r>
              </w:p>
            </w:txbxContent>
          </v:textbox>
          <w10:wrap type="none"/>
        </v:shape>
      </w:pict>
    </w:r>
    <w:r>
      <w:rPr/>
      <w:pict>
        <v:shape style="position:absolute;margin-left:245.050003pt;margin-top:139.886642pt;width:133.7pt;height:15.3pt;mso-position-horizontal-relative:page;mso-position-vertical-relative:page;z-index:-1735372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PREGÃO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PRESENCIAL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63264">
          <wp:simplePos x="0" y="0"/>
          <wp:positionH relativeFrom="page">
            <wp:posOffset>900430</wp:posOffset>
          </wp:positionH>
          <wp:positionV relativeFrom="page">
            <wp:posOffset>397746</wp:posOffset>
          </wp:positionV>
          <wp:extent cx="1690099" cy="737194"/>
          <wp:effectExtent l="0" t="0" r="0" b="0"/>
          <wp:wrapNone/>
          <wp:docPr id="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0099" cy="7371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65824">
          <wp:simplePos x="0" y="0"/>
          <wp:positionH relativeFrom="page">
            <wp:posOffset>900430</wp:posOffset>
          </wp:positionH>
          <wp:positionV relativeFrom="page">
            <wp:posOffset>397746</wp:posOffset>
          </wp:positionV>
          <wp:extent cx="1690099" cy="737194"/>
          <wp:effectExtent l="0" t="0" r="0" b="0"/>
          <wp:wrapNone/>
          <wp:docPr id="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0099" cy="7371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66336">
          <wp:simplePos x="0" y="0"/>
          <wp:positionH relativeFrom="page">
            <wp:posOffset>900430</wp:posOffset>
          </wp:positionH>
          <wp:positionV relativeFrom="page">
            <wp:posOffset>397746</wp:posOffset>
          </wp:positionV>
          <wp:extent cx="1690099" cy="737194"/>
          <wp:effectExtent l="0" t="0" r="0" b="0"/>
          <wp:wrapNone/>
          <wp:docPr id="7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0099" cy="7371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68896">
          <wp:simplePos x="0" y="0"/>
          <wp:positionH relativeFrom="page">
            <wp:posOffset>900430</wp:posOffset>
          </wp:positionH>
          <wp:positionV relativeFrom="page">
            <wp:posOffset>397746</wp:posOffset>
          </wp:positionV>
          <wp:extent cx="1690099" cy="737194"/>
          <wp:effectExtent l="0" t="0" r="0" b="0"/>
          <wp:wrapNone/>
          <wp:docPr id="3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0099" cy="7371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79.130005pt;margin-top:112.286644pt;width:66.7pt;height:15.3pt;mso-position-horizontal-relative:page;mso-position-vertical-relative:page;z-index:-1734707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ANEXO</w:t>
                </w:r>
                <w:r>
                  <w:rPr>
                    <w:b/>
                    <w:spacing w:val="59"/>
                    <w:sz w:val="2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b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IV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69920">
          <wp:simplePos x="0" y="0"/>
          <wp:positionH relativeFrom="page">
            <wp:posOffset>900430</wp:posOffset>
          </wp:positionH>
          <wp:positionV relativeFrom="page">
            <wp:posOffset>397746</wp:posOffset>
          </wp:positionV>
          <wp:extent cx="1690099" cy="737194"/>
          <wp:effectExtent l="0" t="0" r="0" b="0"/>
          <wp:wrapNone/>
          <wp:docPr id="3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0099" cy="7371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78.769989pt;margin-top:112.286644pt;width:67.4pt;height:15.3pt;mso-position-horizontal-relative:page;mso-position-vertical-relative:page;z-index:-1734604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ANEXO</w:t>
                </w:r>
                <w:r>
                  <w:rPr>
                    <w:b/>
                    <w:spacing w:val="59"/>
                    <w:sz w:val="2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b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III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72992">
          <wp:simplePos x="0" y="0"/>
          <wp:positionH relativeFrom="page">
            <wp:posOffset>900430</wp:posOffset>
          </wp:positionH>
          <wp:positionV relativeFrom="page">
            <wp:posOffset>397746</wp:posOffset>
          </wp:positionV>
          <wp:extent cx="1690099" cy="737194"/>
          <wp:effectExtent l="0" t="0" r="0" b="0"/>
          <wp:wrapNone/>
          <wp:docPr id="37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0099" cy="7371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73504">
          <wp:simplePos x="0" y="0"/>
          <wp:positionH relativeFrom="page">
            <wp:posOffset>900430</wp:posOffset>
          </wp:positionH>
          <wp:positionV relativeFrom="page">
            <wp:posOffset>397746</wp:posOffset>
          </wp:positionV>
          <wp:extent cx="1690099" cy="737194"/>
          <wp:effectExtent l="0" t="0" r="0" b="0"/>
          <wp:wrapNone/>
          <wp:docPr id="39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0099" cy="7371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7">
    <w:multiLevelType w:val="hybridMultilevel"/>
    <w:lvl w:ilvl="0">
      <w:start w:val="15"/>
      <w:numFmt w:val="decimal"/>
      <w:lvlText w:val="%1"/>
      <w:lvlJc w:val="left"/>
      <w:pPr>
        <w:ind w:left="1098" w:hanging="6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60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6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6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6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6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6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6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603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3"/>
      <w:numFmt w:val="decimal"/>
      <w:lvlText w:val="%1"/>
      <w:lvlJc w:val="left"/>
      <w:pPr>
        <w:ind w:left="1638" w:hanging="5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8" w:hanging="54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6" w:hanging="79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6" w:hanging="79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20" w:hanging="79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93" w:hanging="79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66" w:hanging="79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240" w:hanging="79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13" w:hanging="795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2"/>
      <w:numFmt w:val="decimal"/>
      <w:lvlText w:val="%1"/>
      <w:lvlJc w:val="left"/>
      <w:pPr>
        <w:ind w:left="1098" w:hanging="56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69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56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5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5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5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5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5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569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1"/>
      <w:numFmt w:val="decimal"/>
      <w:lvlText w:val="%1"/>
      <w:lvlJc w:val="left"/>
      <w:pPr>
        <w:ind w:left="1638" w:hanging="5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8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38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22" w:hanging="7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13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504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95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486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77" w:hanging="720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9"/>
      <w:numFmt w:val="decimal"/>
      <w:lvlText w:val="%1"/>
      <w:lvlJc w:val="left"/>
      <w:pPr>
        <w:ind w:left="1098" w:hanging="4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45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38" w:hanging="25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2" w:hanging="2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13" w:hanging="2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4" w:hanging="2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5" w:hanging="2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86" w:hanging="2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77" w:hanging="255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8"/>
      <w:numFmt w:val="decimal"/>
      <w:lvlText w:val="%1"/>
      <w:lvlJc w:val="left"/>
      <w:pPr>
        <w:ind w:left="1098" w:hanging="43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439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4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4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4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4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4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4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439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7"/>
      <w:numFmt w:val="decimal"/>
      <w:lvlText w:val="%1"/>
      <w:lvlJc w:val="left"/>
      <w:pPr>
        <w:ind w:left="1518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18" w:hanging="4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06" w:hanging="286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3.%4)"/>
      <w:lvlJc w:val="left"/>
      <w:pPr>
        <w:ind w:left="2514" w:hanging="43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55" w:hanging="4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2" w:hanging="4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90" w:hanging="4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07" w:hanging="4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25" w:hanging="437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6"/>
      <w:numFmt w:val="decimal"/>
      <w:lvlText w:val="%1"/>
      <w:lvlJc w:val="left"/>
      <w:pPr>
        <w:ind w:left="1098" w:hanging="4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46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38" w:hanging="279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2" w:hanging="2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13" w:hanging="2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4" w:hanging="2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5" w:hanging="2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86" w:hanging="2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77" w:hanging="279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4"/>
      <w:numFmt w:val="decimal"/>
      <w:lvlText w:val="%1"/>
      <w:lvlJc w:val="left"/>
      <w:pPr>
        <w:ind w:left="1098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43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43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4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4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4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4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4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437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3"/>
      <w:numFmt w:val="decimal"/>
      <w:lvlText w:val="%1"/>
      <w:lvlJc w:val="left"/>
      <w:pPr>
        <w:ind w:left="1098" w:hanging="444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098" w:hanging="44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4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4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4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4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4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4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444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7"/>
      <w:numFmt w:val="decimal"/>
      <w:lvlText w:val="%1"/>
      <w:lvlJc w:val="left"/>
      <w:pPr>
        <w:ind w:left="1098" w:hanging="54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4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54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54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54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54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54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54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54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5"/>
      <w:numFmt w:val="decimal"/>
      <w:lvlText w:val="%1"/>
      <w:lvlJc w:val="left"/>
      <w:pPr>
        <w:ind w:left="1638" w:hanging="5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8" w:hanging="54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6" w:hanging="79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6" w:hanging="79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20" w:hanging="79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93" w:hanging="79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66" w:hanging="79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240" w:hanging="79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13" w:hanging="795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4"/>
      <w:numFmt w:val="decimal"/>
      <w:lvlText w:val="%1"/>
      <w:lvlJc w:val="left"/>
      <w:pPr>
        <w:ind w:left="1098" w:hanging="58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8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58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58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58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5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5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5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583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3"/>
      <w:numFmt w:val="decimal"/>
      <w:lvlText w:val="%1"/>
      <w:lvlJc w:val="left"/>
      <w:pPr>
        <w:ind w:left="1098" w:hanging="5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5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38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22" w:hanging="7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13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504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95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486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77" w:hanging="72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1"/>
      <w:numFmt w:val="decimal"/>
      <w:lvlText w:val="%1"/>
      <w:lvlJc w:val="left"/>
      <w:pPr>
        <w:ind w:left="1098" w:hanging="5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9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38" w:hanging="25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2" w:hanging="2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13" w:hanging="2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4" w:hanging="2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5" w:hanging="2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86" w:hanging="2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77" w:hanging="255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9"/>
      <w:numFmt w:val="decimal"/>
      <w:lvlText w:val="%1"/>
      <w:lvlJc w:val="left"/>
      <w:pPr>
        <w:ind w:left="1518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18" w:hanging="4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38" w:hanging="291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13" w:hanging="2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4" w:hanging="2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5" w:hanging="2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86" w:hanging="2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77" w:hanging="291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8"/>
      <w:numFmt w:val="decimal"/>
      <w:lvlText w:val="%1"/>
      <w:lvlJc w:val="left"/>
      <w:pPr>
        <w:ind w:left="1098" w:hanging="4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46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461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7"/>
      <w:numFmt w:val="decimal"/>
      <w:lvlText w:val="%1"/>
      <w:lvlJc w:val="left"/>
      <w:pPr>
        <w:ind w:left="1518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18" w:hanging="4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06" w:hanging="286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3.%4)"/>
      <w:lvlJc w:val="left"/>
      <w:pPr>
        <w:ind w:left="2514" w:hanging="43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55" w:hanging="4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2" w:hanging="4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90" w:hanging="4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07" w:hanging="4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25" w:hanging="437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6"/>
      <w:numFmt w:val="decimal"/>
      <w:lvlText w:val="%1"/>
      <w:lvlJc w:val="left"/>
      <w:pPr>
        <w:ind w:left="1098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98" w:hanging="40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38" w:hanging="281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2" w:hanging="2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13" w:hanging="2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4" w:hanging="2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5" w:hanging="2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86" w:hanging="2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77" w:hanging="281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1098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43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43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4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4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4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4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4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437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3"/>
      <w:numFmt w:val="decimal"/>
      <w:lvlText w:val="%1"/>
      <w:lvlJc w:val="left"/>
      <w:pPr>
        <w:ind w:left="1098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46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46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46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46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4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4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4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468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decimal"/>
      <w:lvlText w:val="%1)"/>
      <w:lvlJc w:val="left"/>
      <w:pPr>
        <w:ind w:left="1358" w:hanging="2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70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390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00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10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20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430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40" w:hanging="260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ind w:left="1806" w:hanging="708"/>
        <w:jc w:val="left"/>
      </w:pPr>
      <w:rPr>
        <w:rFonts w:hint="default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66" w:hanging="70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32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8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64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30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96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62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28" w:hanging="708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-"/>
      <w:lvlJc w:val="left"/>
      <w:pPr>
        <w:ind w:left="1238" w:hanging="140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pt-PT" w:eastAsia="en-US" w:bidi="ar-SA"/>
      </w:rPr>
    </w:lvl>
    <w:lvl w:ilvl="1">
      <w:start w:val="0"/>
      <w:numFmt w:val="bullet"/>
      <w:lvlText w:val=""/>
      <w:lvlJc w:val="left"/>
      <w:pPr>
        <w:ind w:left="1526" w:hanging="286"/>
      </w:pPr>
      <w:rPr>
        <w:rFonts w:hint="default" w:ascii="Wingdings" w:hAnsi="Wingdings" w:eastAsia="Wingdings" w:cs="Wingdings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24" w:hanging="2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8" w:hanging="2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33" w:hanging="2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37" w:hanging="2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42" w:hanging="2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46" w:hanging="2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51" w:hanging="286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4"/>
      <w:numFmt w:val="decimal"/>
      <w:lvlText w:val="%1."/>
      <w:lvlJc w:val="left"/>
      <w:pPr>
        <w:ind w:left="105" w:hanging="708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708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21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23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24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26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327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029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730" w:hanging="708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3"/>
      <w:numFmt w:val="decimal"/>
      <w:lvlText w:val="%1."/>
      <w:lvlJc w:val="left"/>
      <w:pPr>
        <w:ind w:left="105" w:hanging="708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708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21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23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24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26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327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029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730" w:hanging="708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2"/>
      <w:numFmt w:val="decimal"/>
      <w:lvlText w:val="%1."/>
      <w:lvlJc w:val="left"/>
      <w:pPr>
        <w:ind w:left="105" w:hanging="708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" w:hanging="708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06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10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13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17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320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023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727" w:hanging="708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105" w:hanging="708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" w:hanging="708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06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10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13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17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320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023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727" w:hanging="708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2"/>
      <w:numFmt w:val="decimal"/>
      <w:lvlText w:val="%1."/>
      <w:lvlJc w:val="left"/>
      <w:pPr>
        <w:ind w:left="465" w:hanging="36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7" w:hanging="432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92" w:hanging="43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85" w:hanging="4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78" w:hanging="4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70" w:hanging="4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363" w:hanging="4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056" w:hanging="4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748" w:hanging="432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7"/>
      <w:numFmt w:val="decimal"/>
      <w:lvlText w:val="%1."/>
      <w:lvlJc w:val="left"/>
      <w:pPr>
        <w:ind w:left="465" w:hanging="36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7" w:hanging="348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21" w:hanging="696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20" w:hanging="6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322" w:hanging="6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24" w:hanging="6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926" w:hanging="6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728" w:hanging="6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530" w:hanging="696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decimal"/>
      <w:lvlText w:val="%1."/>
      <w:lvlJc w:val="left"/>
      <w:pPr>
        <w:ind w:left="465" w:hanging="36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7" w:hanging="348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900" w:hanging="34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79" w:hanging="3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458" w:hanging="3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37" w:hanging="3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017" w:hanging="3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796" w:hanging="3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575" w:hanging="348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1344" w:hanging="246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-"/>
      <w:lvlJc w:val="left"/>
      <w:pPr>
        <w:ind w:left="1818" w:hanging="348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91" w:hanging="34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62" w:hanging="3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33" w:hanging="3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04" w:hanging="3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75" w:hanging="3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246" w:hanging="3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17" w:hanging="348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9"/>
      <w:numFmt w:val="decimal"/>
      <w:lvlText w:val="%1"/>
      <w:lvlJc w:val="left"/>
      <w:pPr>
        <w:ind w:left="1398" w:hanging="32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shd w:fill="CCCCCC" w:color="auto" w:val="clear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52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231" w:hanging="25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40" w:hanging="2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57" w:hanging="2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74" w:hanging="2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91" w:hanging="2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08" w:hanging="2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5" w:hanging="25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8"/>
      <w:numFmt w:val="decimal"/>
      <w:lvlText w:val="%1"/>
      <w:lvlJc w:val="left"/>
      <w:pPr>
        <w:ind w:left="1098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6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231" w:hanging="252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88" w:hanging="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13" w:hanging="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37" w:hanging="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62" w:hanging="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86" w:hanging="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11" w:hanging="252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3"/>
      <w:numFmt w:val="decimal"/>
      <w:lvlText w:val="%1"/>
      <w:lvlJc w:val="left"/>
      <w:pPr>
        <w:ind w:left="1398" w:hanging="32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shd w:fill="CCCCCC" w:color="auto" w:val="clear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5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17" w:hanging="5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35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53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1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88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06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24" w:hanging="55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0"/>
      <w:numFmt w:val="decimal"/>
      <w:lvlText w:val="%1."/>
      <w:lvlJc w:val="left"/>
      <w:pPr>
        <w:ind w:left="1458" w:hanging="3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shd w:fill="D9D9D9" w:color="auto" w:val="clear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4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06" w:hanging="339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07" w:hanging="3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15" w:hanging="3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22" w:hanging="3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0" w:hanging="3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7" w:hanging="3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45" w:hanging="339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1098" w:hanging="43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98" w:hanging="43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4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4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4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4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4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4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430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8"/>
      <w:numFmt w:val="decimal"/>
      <w:lvlText w:val="%1"/>
      <w:lvlJc w:val="left"/>
      <w:pPr>
        <w:ind w:left="1638" w:hanging="5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38" w:hanging="540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638" w:hanging="54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231" w:hanging="284"/>
        <w:jc w:val="left"/>
      </w:pPr>
      <w:rPr>
        <w:rFonts w:hint="default" w:ascii="Times New Roman" w:hAnsi="Times New Roman" w:eastAsia="Times New Roman" w:cs="Times New Roman"/>
        <w:spacing w:val="-1"/>
        <w:w w:val="99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13" w:hanging="28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37" w:hanging="28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62" w:hanging="28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86" w:hanging="28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11" w:hanging="284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8"/>
      <w:numFmt w:val="decimal"/>
      <w:lvlText w:val="%1"/>
      <w:lvlJc w:val="left"/>
      <w:pPr>
        <w:ind w:left="1278" w:hanging="20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shd w:fill="D9D9D9" w:color="auto" w:val="clear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42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6" w:hanging="72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476" w:hanging="72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40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80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520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755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990" w:hanging="720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2"/>
      <w:numFmt w:val="decimalZero"/>
      <w:lvlText w:val="%1"/>
      <w:lvlJc w:val="left"/>
      <w:pPr>
        <w:ind w:left="2106" w:hanging="30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036" w:hanging="30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72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8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44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8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16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52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88" w:hanging="300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7"/>
      <w:numFmt w:val="decimal"/>
      <w:lvlText w:val="%1-"/>
      <w:lvlJc w:val="left"/>
      <w:pPr>
        <w:ind w:left="1358" w:hanging="28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shd w:fill="CCCCCC" w:color="auto" w:val="clear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06" w:hanging="4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73" w:hanging="4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6" w:hanging="4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20" w:hanging="4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93" w:hanging="4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66" w:hanging="4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240" w:hanging="4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13" w:hanging="420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2477" w:hanging="246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78" w:hanging="24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276" w:hanging="24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74" w:hanging="24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4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70" w:hanging="24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68" w:hanging="24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66" w:hanging="24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64" w:hanging="246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6"/>
      <w:numFmt w:val="decimal"/>
      <w:lvlText w:val="%1"/>
      <w:lvlJc w:val="left"/>
      <w:pPr>
        <w:ind w:left="1098" w:hanging="5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2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6" w:hanging="62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6" w:hanging="62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20" w:hanging="62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93" w:hanging="62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66" w:hanging="62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240" w:hanging="62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13" w:hanging="627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1278" w:hanging="20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shd w:fill="CCCCCC" w:color="auto" w:val="clear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45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231" w:hanging="262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2" w:hanging="2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45" w:hanging="2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7" w:hanging="2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50" w:hanging="2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02" w:hanging="2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55" w:hanging="262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."/>
      <w:lvlJc w:val="left"/>
      <w:pPr>
        <w:ind w:left="1338" w:hanging="26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shd w:fill="D9D9D9" w:color="auto" w:val="clear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53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31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5" w:hanging="7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70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85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00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15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30" w:hanging="720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1910" w:hanging="24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874" w:hanging="24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28" w:hanging="24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2" w:hanging="24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36" w:hanging="24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90" w:hanging="24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44" w:hanging="24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598" w:hanging="24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52" w:hanging="245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1278" w:hanging="209"/>
        <w:jc w:val="lef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8" w:hanging="42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612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67" w:hanging="6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5" w:hanging="6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2" w:hanging="6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50" w:hanging="6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7" w:hanging="6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05" w:hanging="612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1098" w:hanging="18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36" w:hanging="18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1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8" w:hanging="1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4" w:hanging="1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0" w:hanging="1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316" w:hanging="1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352" w:hanging="1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185"/>
      </w:pPr>
      <w:rPr>
        <w:rFonts w:hint="default"/>
        <w:lang w:val="pt-PT" w:eastAsia="en-US" w:bidi="ar-SA"/>
      </w:rPr>
    </w:lvl>
  </w:abstract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0"/>
      <w:ind w:left="107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098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yperlink" Target="mailto:codap.licitacao@altoparaopeba.mg.gov.br" TargetMode="Externa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footer" Target="footer3.xml"/><Relationship Id="rId13" Type="http://schemas.openxmlformats.org/officeDocument/2006/relationships/footer" Target="footer4.xml"/><Relationship Id="rId14" Type="http://schemas.openxmlformats.org/officeDocument/2006/relationships/image" Target="media/image2.jpeg"/><Relationship Id="rId15" Type="http://schemas.openxmlformats.org/officeDocument/2006/relationships/hyperlink" Target="http://www.altoparaopeba.mg.gov.br/licitacoes" TargetMode="External"/><Relationship Id="rId16" Type="http://schemas.openxmlformats.org/officeDocument/2006/relationships/image" Target="media/image3.jpeg"/><Relationship Id="rId17" Type="http://schemas.openxmlformats.org/officeDocument/2006/relationships/image" Target="media/image4.jpeg"/><Relationship Id="rId18" Type="http://schemas.openxmlformats.org/officeDocument/2006/relationships/image" Target="media/image5.jpeg"/><Relationship Id="rId19" Type="http://schemas.openxmlformats.org/officeDocument/2006/relationships/image" Target="media/image6.jpeg"/><Relationship Id="rId20" Type="http://schemas.openxmlformats.org/officeDocument/2006/relationships/image" Target="media/image7.jpeg"/><Relationship Id="rId21" Type="http://schemas.openxmlformats.org/officeDocument/2006/relationships/image" Target="media/image8.jpeg"/><Relationship Id="rId22" Type="http://schemas.openxmlformats.org/officeDocument/2006/relationships/image" Target="media/image9.jpeg"/><Relationship Id="rId23" Type="http://schemas.openxmlformats.org/officeDocument/2006/relationships/image" Target="media/image10.jpeg"/><Relationship Id="rId24" Type="http://schemas.openxmlformats.org/officeDocument/2006/relationships/image" Target="media/image11.jpeg"/><Relationship Id="rId25" Type="http://schemas.openxmlformats.org/officeDocument/2006/relationships/image" Target="media/image12.jpeg"/><Relationship Id="rId26" Type="http://schemas.openxmlformats.org/officeDocument/2006/relationships/image" Target="media/image13.jpeg"/><Relationship Id="rId27" Type="http://schemas.openxmlformats.org/officeDocument/2006/relationships/header" Target="header5.xml"/><Relationship Id="rId28" Type="http://schemas.openxmlformats.org/officeDocument/2006/relationships/header" Target="header6.xml"/><Relationship Id="rId29" Type="http://schemas.openxmlformats.org/officeDocument/2006/relationships/footer" Target="footer5.xml"/><Relationship Id="rId30" Type="http://schemas.openxmlformats.org/officeDocument/2006/relationships/footer" Target="footer6.xml"/><Relationship Id="rId31" Type="http://schemas.openxmlformats.org/officeDocument/2006/relationships/header" Target="header7.xml"/><Relationship Id="rId32" Type="http://schemas.openxmlformats.org/officeDocument/2006/relationships/header" Target="header8.xml"/><Relationship Id="rId33" Type="http://schemas.openxmlformats.org/officeDocument/2006/relationships/footer" Target="footer7.xml"/><Relationship Id="rId34" Type="http://schemas.openxmlformats.org/officeDocument/2006/relationships/footer" Target="footer8.xml"/><Relationship Id="rId35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codap.consorcio@altoparaopeba.mg.gov.br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mailto:codap.consorcio@altoparaopeba.mg.gov.br" TargetMode="External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hyperlink" Target="mailto:codap.consorcio@altoparaopeba.mg.gov.br" TargetMode="External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hyperlink" Target="mailto:codap.consorcio@altoparaopeba.mg.gov.br" TargetMode="External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hyperlink" Target="mailto:codap.consorcio@altoparaopeba.mg.gov.br" TargetMode="External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hyperlink" Target="mailto:codap.consorcio@altoparaopeba.mg.gov.br" TargetMode="External"/></Relationships>

</file>

<file path=word/_rels/footer7.xml.rels><?xml version="1.0" encoding="UTF-8" standalone="yes"?>
<Relationships xmlns="http://schemas.openxmlformats.org/package/2006/relationships"><Relationship Id="rId1" Type="http://schemas.openxmlformats.org/officeDocument/2006/relationships/hyperlink" Target="mailto:codap.consorcio@altoparaopeba.mg.gov.br" TargetMode="External"/></Relationships>

</file>

<file path=word/_rels/footer8.xml.rels><?xml version="1.0" encoding="UTF-8" standalone="yes"?>
<Relationships xmlns="http://schemas.openxmlformats.org/package/2006/relationships"><Relationship Id="rId1" Type="http://schemas.openxmlformats.org/officeDocument/2006/relationships/hyperlink" Target="mailto:codap.consorcio@altoparaopeba.mg.gov.br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6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7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8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Nice</dc:creator>
  <dc:title>EDITAL DE LICITAÇÃO</dc:title>
  <dcterms:created xsi:type="dcterms:W3CDTF">2021-10-21T13:29:14Z</dcterms:created>
  <dcterms:modified xsi:type="dcterms:W3CDTF">2021-10-21T13:29:14Z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2021-10-21T00:00:00Z</vt:filetime>
  </property>
</Properties>
</file>